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FE6108" w:rsidP="00EA5F0B">
      <w:pPr>
        <w:spacing w:line="360" w:lineRule="auto"/>
        <w:jc w:val="center"/>
        <w:rPr>
          <w:b/>
          <w:bCs/>
          <w:sz w:val="44"/>
        </w:rPr>
      </w:pPr>
      <w:r>
        <w:rPr>
          <w:rFonts w:ascii="宋体" w:hAnsi="宋体" w:cs="宋体" w:hint="eastAsia"/>
          <w:b/>
          <w:kern w:val="0"/>
          <w:sz w:val="44"/>
          <w:szCs w:val="44"/>
        </w:rPr>
        <w:t>广电计量2018年汽车假人传感器标定专用夹具采购项目（第二次）</w:t>
      </w:r>
    </w:p>
    <w:p w:rsidR="004E6772" w:rsidRPr="00050C2A" w:rsidRDefault="004E6772" w:rsidP="004E6772">
      <w:pPr>
        <w:spacing w:line="360" w:lineRule="auto"/>
        <w:jc w:val="center"/>
        <w:rPr>
          <w:b/>
          <w:bCs/>
          <w:sz w:val="44"/>
        </w:rPr>
      </w:pPr>
    </w:p>
    <w:p w:rsidR="004E6772" w:rsidRPr="003C3D4E"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2A563B"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C6116C" w:rsidRDefault="004E6772" w:rsidP="00224C10">
      <w:pPr>
        <w:spacing w:line="360" w:lineRule="auto"/>
        <w:ind w:right="56"/>
        <w:jc w:val="center"/>
        <w:rPr>
          <w:rFonts w:ascii="仿宋_GB2312" w:eastAsia="仿宋_GB2312"/>
          <w:b/>
          <w:sz w:val="36"/>
          <w:szCs w:val="36"/>
        </w:rPr>
      </w:pPr>
      <w:r w:rsidRPr="00C6116C">
        <w:rPr>
          <w:rFonts w:ascii="仿宋_GB2312" w:eastAsia="仿宋_GB2312" w:hint="eastAsia"/>
          <w:b/>
          <w:sz w:val="36"/>
          <w:szCs w:val="36"/>
        </w:rPr>
        <w:t>招标编号：</w:t>
      </w:r>
      <w:r w:rsidR="003C3D4E">
        <w:rPr>
          <w:rFonts w:ascii="仿宋_GB2312" w:eastAsia="仿宋_GB2312" w:hint="eastAsia"/>
          <w:b/>
          <w:sz w:val="36"/>
          <w:szCs w:val="36"/>
        </w:rPr>
        <w:t>GDJL-18/09-249</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C126E9">
      <w:pPr>
        <w:pStyle w:val="10"/>
        <w:tabs>
          <w:tab w:val="right" w:leader="dot" w:pos="9402"/>
        </w:tabs>
        <w:rPr>
          <w:rFonts w:eastAsiaTheme="minorEastAsia" w:cstheme="minorBidi"/>
          <w:b w:val="0"/>
          <w:bCs w:val="0"/>
          <w:caps w:val="0"/>
          <w:noProof/>
          <w:sz w:val="21"/>
          <w:szCs w:val="22"/>
        </w:rPr>
      </w:pPr>
      <w:r w:rsidRPr="00C126E9">
        <w:rPr>
          <w:sz w:val="21"/>
          <w:szCs w:val="21"/>
        </w:rPr>
        <w:fldChar w:fldCharType="begin"/>
      </w:r>
      <w:r w:rsidR="00E34B45" w:rsidRPr="00C6116C">
        <w:rPr>
          <w:sz w:val="21"/>
          <w:szCs w:val="21"/>
        </w:rPr>
        <w:instrText xml:space="preserve"> TOC \o "1-3" \h \z \u </w:instrText>
      </w:r>
      <w:r w:rsidRPr="00C126E9">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70" w:history="1">
        <w:r w:rsidR="00F279FE" w:rsidRPr="000D20EF">
          <w:rPr>
            <w:rStyle w:val="ae"/>
            <w:noProof/>
          </w:rPr>
          <w:t>4</w:t>
        </w:r>
        <w:r w:rsidR="00F279FE" w:rsidRPr="000D20EF">
          <w:rPr>
            <w:rStyle w:val="ae"/>
            <w:rFonts w:hint="eastAsia"/>
            <w:noProof/>
          </w:rPr>
          <w:t>、保修期后的货物维护费用，乙方按成本收取。</w:t>
        </w:r>
        <w:r w:rsidR="00F279FE">
          <w:rPr>
            <w:noProof/>
            <w:webHidden/>
          </w:rPr>
          <w:tab/>
        </w:r>
        <w:r>
          <w:rPr>
            <w:noProof/>
            <w:webHidden/>
          </w:rPr>
          <w:fldChar w:fldCharType="begin"/>
        </w:r>
        <w:r w:rsidR="00F279FE">
          <w:rPr>
            <w:noProof/>
            <w:webHidden/>
          </w:rPr>
          <w:instrText xml:space="preserve"> PAGEREF _Toc523836970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C126E9">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C126E9">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C126E9"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FE6108">
        <w:rPr>
          <w:rFonts w:asciiTheme="minorEastAsia" w:hAnsiTheme="minorEastAsia" w:hint="eastAsia"/>
          <w:sz w:val="24"/>
        </w:rPr>
        <w:t>广电计量2018年汽车假人传感器标定专用夹具采购项目（第二次）</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FE6108">
        <w:rPr>
          <w:rFonts w:asciiTheme="minorEastAsia" w:eastAsiaTheme="minorEastAsia" w:hAnsiTheme="minorEastAsia" w:hint="eastAsia"/>
          <w:sz w:val="24"/>
        </w:rPr>
        <w:t>14</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3C3D4E">
        <w:rPr>
          <w:rFonts w:asciiTheme="minorEastAsia" w:eastAsiaTheme="minorEastAsia" w:hAnsiTheme="minorEastAsia" w:hint="eastAsia"/>
          <w:bCs/>
          <w:sz w:val="24"/>
        </w:rPr>
        <w:t>GDJL-18/09-249</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FE6108">
        <w:rPr>
          <w:rFonts w:asciiTheme="minorEastAsia" w:hAnsiTheme="minorEastAsia" w:hint="eastAsia"/>
          <w:sz w:val="24"/>
        </w:rPr>
        <w:t>广电计量2018年汽车假人传感器标定专用夹具采购项目（第二次）</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9F18FD" w:rsidRPr="00C6116C" w:rsidTr="009F18FD">
        <w:trPr>
          <w:trHeight w:val="70"/>
          <w:tblCellSpacing w:w="20" w:type="dxa"/>
        </w:trPr>
        <w:tc>
          <w:tcPr>
            <w:tcW w:w="2653" w:type="dxa"/>
            <w:shd w:val="clear" w:color="auto" w:fill="FFFFFF"/>
            <w:vAlign w:val="center"/>
            <w:hideMark/>
          </w:tcPr>
          <w:p w:rsidR="009F18FD" w:rsidRDefault="003C3D4E" w:rsidP="009F18FD">
            <w:pPr>
              <w:jc w:val="center"/>
            </w:pPr>
            <w:r w:rsidRPr="003C3D4E">
              <w:rPr>
                <w:rFonts w:asciiTheme="minorEastAsia" w:hAnsiTheme="minorEastAsia" w:hint="eastAsia"/>
                <w:sz w:val="24"/>
              </w:rPr>
              <w:t>汽车假人传感器标定专用夹具</w:t>
            </w:r>
          </w:p>
        </w:tc>
        <w:tc>
          <w:tcPr>
            <w:tcW w:w="1449"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sidRPr="00C6116C">
              <w:rPr>
                <w:rFonts w:ascii="宋体" w:hAnsi="宋体" w:cs="宋体" w:hint="eastAsia"/>
                <w:kern w:val="0"/>
                <w:sz w:val="24"/>
              </w:rPr>
              <w:t>1</w:t>
            </w:r>
            <w:r w:rsidR="0042514A">
              <w:rPr>
                <w:rFonts w:ascii="宋体" w:hAnsi="宋体" w:cs="宋体" w:hint="eastAsia"/>
                <w:kern w:val="0"/>
                <w:sz w:val="24"/>
              </w:rPr>
              <w:t>套</w:t>
            </w:r>
          </w:p>
        </w:tc>
        <w:tc>
          <w:tcPr>
            <w:tcW w:w="1503" w:type="dxa"/>
            <w:shd w:val="clear" w:color="auto" w:fill="FFFFFF"/>
            <w:vAlign w:val="center"/>
          </w:tcPr>
          <w:p w:rsidR="009F18FD" w:rsidRPr="00C6116C" w:rsidRDefault="00B06247" w:rsidP="009F18FD">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FE6108">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FE6108">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FE6108">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FE6108">
        <w:rPr>
          <w:rFonts w:asciiTheme="minorEastAsia" w:eastAsiaTheme="minorEastAsia" w:hAnsiTheme="minorEastAsia" w:hint="eastAsia"/>
          <w:sz w:val="24"/>
        </w:rPr>
        <w:t>8</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282560">
        <w:rPr>
          <w:rFonts w:asciiTheme="minorEastAsia" w:eastAsiaTheme="minorEastAsia" w:hAnsiTheme="minorEastAsia" w:hint="eastAsia"/>
          <w:sz w:val="24"/>
          <w:shd w:val="clear" w:color="auto" w:fill="FFFF00"/>
        </w:rPr>
        <w:t>9</w:t>
      </w:r>
      <w:r w:rsidR="00802043" w:rsidRPr="00C6116C">
        <w:rPr>
          <w:rFonts w:asciiTheme="minorEastAsia" w:eastAsiaTheme="minorEastAsia" w:hAnsiTheme="minorEastAsia" w:hint="eastAsia"/>
          <w:sz w:val="24"/>
          <w:shd w:val="clear" w:color="auto" w:fill="FFFF00"/>
        </w:rPr>
        <w:t>月</w:t>
      </w:r>
      <w:r w:rsidR="00FE6108">
        <w:rPr>
          <w:rFonts w:asciiTheme="minorEastAsia" w:eastAsiaTheme="minorEastAsia" w:hAnsiTheme="minorEastAsia" w:hint="eastAsia"/>
          <w:sz w:val="24"/>
          <w:shd w:val="clear" w:color="auto" w:fill="FFFF00"/>
        </w:rPr>
        <w:t>21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FE6108">
        <w:rPr>
          <w:rFonts w:asciiTheme="minorEastAsia" w:eastAsiaTheme="minorEastAsia" w:hAnsiTheme="minorEastAsia" w:hint="eastAsia"/>
          <w:sz w:val="24"/>
        </w:rPr>
        <w:t>14</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7" w:name="_Toc523836939"/>
      <w:r w:rsidRPr="00C6116C">
        <w:rPr>
          <w:rFonts w:hint="eastAsia"/>
        </w:rPr>
        <w:lastRenderedPageBreak/>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FE6108"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广电计量2018年汽车假人传感器标定专用夹具采购项目（第二次）</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6116C">
              <w:rPr>
                <w:rFonts w:asciiTheme="minorEastAsia" w:eastAsiaTheme="minorEastAsia" w:hAnsiTheme="minorEastAsia" w:hint="eastAsia"/>
                <w:szCs w:val="21"/>
              </w:rPr>
              <w:lastRenderedPageBreak/>
              <w:t>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3C3D4E">
              <w:rPr>
                <w:rFonts w:asciiTheme="minorEastAsia" w:eastAsiaTheme="minorEastAsia" w:hAnsiTheme="minorEastAsia"/>
                <w:szCs w:val="21"/>
              </w:rPr>
              <w:t>GDJL-18/09-249</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FE6108">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FE6108">
              <w:rPr>
                <w:rFonts w:asciiTheme="minorEastAsia" w:eastAsiaTheme="minorEastAsia" w:hAnsiTheme="minorEastAsia" w:hint="eastAsia"/>
                <w:szCs w:val="21"/>
              </w:rPr>
              <w:t>10</w:t>
            </w:r>
            <w:r w:rsidR="009F18FD">
              <w:rPr>
                <w:rFonts w:asciiTheme="minorEastAsia" w:eastAsiaTheme="minorEastAsia" w:hAnsiTheme="minorEastAsia" w:hint="eastAsia"/>
                <w:szCs w:val="21"/>
              </w:rPr>
              <w:t>月</w:t>
            </w:r>
            <w:r w:rsidR="00FE6108">
              <w:rPr>
                <w:rFonts w:asciiTheme="minorEastAsia" w:eastAsiaTheme="minorEastAsia" w:hAnsiTheme="minorEastAsia" w:hint="eastAsia"/>
                <w:szCs w:val="21"/>
              </w:rPr>
              <w:t>8</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3C3D4E">
              <w:rPr>
                <w:rFonts w:asciiTheme="minorEastAsia" w:eastAsiaTheme="minorEastAsia" w:hAnsiTheme="minorEastAsia"/>
                <w:szCs w:val="21"/>
              </w:rPr>
              <w:t>GDJL-18/09-249</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FE6108">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FE6108">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FE6108">
              <w:rPr>
                <w:rFonts w:asciiTheme="minorEastAsia" w:eastAsiaTheme="minorEastAsia" w:hAnsiTheme="minorEastAsia" w:hint="eastAsia"/>
                <w:szCs w:val="21"/>
                <w:u w:val="single"/>
              </w:rPr>
              <w:t>8</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FE6108">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FE6108">
              <w:rPr>
                <w:rFonts w:asciiTheme="minorEastAsia" w:eastAsiaTheme="minorEastAsia" w:hAnsiTheme="minorEastAsia" w:hint="eastAsia"/>
                <w:szCs w:val="21"/>
                <w:u w:val="single"/>
              </w:rPr>
              <w:t>8</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B06247" w:rsidRPr="00C6116C" w:rsidTr="00E40A4B">
        <w:trPr>
          <w:trHeight w:val="478"/>
          <w:tblCellSpacing w:w="20" w:type="dxa"/>
        </w:trPr>
        <w:tc>
          <w:tcPr>
            <w:tcW w:w="2653" w:type="dxa"/>
            <w:shd w:val="clear" w:color="auto" w:fill="FFFFFF"/>
            <w:vAlign w:val="center"/>
            <w:hideMark/>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B06247" w:rsidRPr="00C6116C" w:rsidTr="00E40A4B">
        <w:trPr>
          <w:trHeight w:val="70"/>
          <w:tblCellSpacing w:w="20" w:type="dxa"/>
        </w:trPr>
        <w:tc>
          <w:tcPr>
            <w:tcW w:w="2653" w:type="dxa"/>
            <w:shd w:val="clear" w:color="auto" w:fill="FFFFFF"/>
            <w:vAlign w:val="center"/>
            <w:hideMark/>
          </w:tcPr>
          <w:p w:rsidR="00B06247" w:rsidRDefault="003C3D4E" w:rsidP="00E40A4B">
            <w:pPr>
              <w:jc w:val="center"/>
            </w:pPr>
            <w:r w:rsidRPr="003C3D4E">
              <w:rPr>
                <w:rFonts w:asciiTheme="minorEastAsia" w:hAnsiTheme="minorEastAsia" w:hint="eastAsia"/>
                <w:sz w:val="24"/>
              </w:rPr>
              <w:t>汽车假人传感器标定专用夹具</w:t>
            </w:r>
          </w:p>
        </w:tc>
        <w:tc>
          <w:tcPr>
            <w:tcW w:w="1449"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1</w:t>
            </w:r>
            <w:r w:rsidR="0050319C">
              <w:rPr>
                <w:rFonts w:ascii="宋体" w:hAnsi="宋体" w:cs="宋体" w:hint="eastAsia"/>
                <w:kern w:val="0"/>
                <w:sz w:val="24"/>
              </w:rPr>
              <w:t>套</w:t>
            </w:r>
          </w:p>
        </w:tc>
        <w:tc>
          <w:tcPr>
            <w:tcW w:w="150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3C3D4E" w:rsidRPr="00C6116C" w:rsidTr="00A96BBB">
        <w:trPr>
          <w:trHeight w:val="1249"/>
        </w:trPr>
        <w:tc>
          <w:tcPr>
            <w:tcW w:w="1384" w:type="dxa"/>
            <w:vAlign w:val="center"/>
          </w:tcPr>
          <w:p w:rsidR="003C3D4E" w:rsidRPr="00C6116C" w:rsidRDefault="003C3D4E" w:rsidP="00B86ED3">
            <w:pPr>
              <w:spacing w:line="400" w:lineRule="exact"/>
              <w:jc w:val="center"/>
              <w:rPr>
                <w:sz w:val="24"/>
              </w:rPr>
            </w:pPr>
            <w:r w:rsidRPr="00C6116C">
              <w:rPr>
                <w:sz w:val="24"/>
              </w:rPr>
              <w:t>项目要求</w:t>
            </w:r>
          </w:p>
          <w:p w:rsidR="003C3D4E" w:rsidRPr="00C6116C" w:rsidRDefault="003C3D4E" w:rsidP="00B86ED3">
            <w:pPr>
              <w:spacing w:line="400" w:lineRule="exact"/>
              <w:jc w:val="center"/>
              <w:rPr>
                <w:sz w:val="24"/>
              </w:rPr>
            </w:pPr>
            <w:r w:rsidRPr="00C6116C">
              <w:rPr>
                <w:sz w:val="24"/>
              </w:rPr>
              <w:t>技术指标</w:t>
            </w:r>
          </w:p>
        </w:tc>
        <w:tc>
          <w:tcPr>
            <w:tcW w:w="7872" w:type="dxa"/>
          </w:tcPr>
          <w:p w:rsidR="003C3D4E" w:rsidRPr="008C1D35" w:rsidRDefault="003C3D4E" w:rsidP="003C3D4E">
            <w:pPr>
              <w:tabs>
                <w:tab w:val="left" w:pos="792"/>
              </w:tabs>
              <w:spacing w:line="360" w:lineRule="auto"/>
              <w:rPr>
                <w:szCs w:val="21"/>
              </w:rPr>
            </w:pPr>
            <w:r w:rsidRPr="008C1D35">
              <w:rPr>
                <w:rFonts w:hint="eastAsia"/>
                <w:szCs w:val="21"/>
              </w:rPr>
              <w:t>一、外观要求</w:t>
            </w:r>
          </w:p>
          <w:p w:rsidR="003C3D4E" w:rsidRDefault="003C3D4E" w:rsidP="003C3D4E">
            <w:pPr>
              <w:spacing w:line="360" w:lineRule="auto"/>
            </w:pPr>
            <w:r>
              <w:rPr>
                <w:rFonts w:cs="宋体" w:hint="eastAsia"/>
                <w:kern w:val="0"/>
                <w:szCs w:val="21"/>
              </w:rPr>
              <w:t>无</w:t>
            </w:r>
          </w:p>
          <w:p w:rsidR="003C3D4E" w:rsidRPr="008C1D35" w:rsidRDefault="003C3D4E" w:rsidP="003C3D4E">
            <w:pPr>
              <w:tabs>
                <w:tab w:val="left" w:pos="792"/>
              </w:tabs>
              <w:spacing w:line="360" w:lineRule="auto"/>
              <w:rPr>
                <w:szCs w:val="21"/>
              </w:rPr>
            </w:pPr>
            <w:r w:rsidRPr="008C1D35">
              <w:rPr>
                <w:rFonts w:hint="eastAsia"/>
                <w:szCs w:val="21"/>
              </w:rPr>
              <w:t>二、功能指标要求</w:t>
            </w:r>
          </w:p>
          <w:p w:rsidR="003C3D4E" w:rsidRDefault="003C3D4E" w:rsidP="003C3D4E">
            <w:pPr>
              <w:tabs>
                <w:tab w:val="left" w:pos="792"/>
              </w:tabs>
              <w:spacing w:line="360" w:lineRule="auto"/>
            </w:pPr>
            <w:r w:rsidRPr="006D7C5F">
              <w:rPr>
                <w:rFonts w:cs="宋体" w:hint="eastAsia"/>
                <w:kern w:val="0"/>
                <w:szCs w:val="21"/>
              </w:rPr>
              <w:t>★</w:t>
            </w:r>
            <w:r>
              <w:rPr>
                <w:rFonts w:cs="宋体" w:hint="eastAsia"/>
                <w:kern w:val="0"/>
                <w:szCs w:val="21"/>
              </w:rPr>
              <w:t>1</w:t>
            </w:r>
            <w:r>
              <w:rPr>
                <w:rFonts w:cs="宋体" w:hint="eastAsia"/>
                <w:kern w:val="0"/>
                <w:szCs w:val="21"/>
              </w:rPr>
              <w:t>、配套汽车碰撞假人力传感器安装，用于传感器校准。</w:t>
            </w:r>
          </w:p>
          <w:p w:rsidR="003C3D4E" w:rsidRPr="008C1D35" w:rsidRDefault="003C3D4E" w:rsidP="003C3D4E">
            <w:pPr>
              <w:tabs>
                <w:tab w:val="left" w:pos="792"/>
              </w:tabs>
              <w:spacing w:line="360" w:lineRule="auto"/>
              <w:rPr>
                <w:szCs w:val="21"/>
              </w:rPr>
            </w:pPr>
            <w:r w:rsidRPr="008C1D35">
              <w:rPr>
                <w:rFonts w:hint="eastAsia"/>
                <w:szCs w:val="21"/>
              </w:rPr>
              <w:t>三、性能指标要求</w:t>
            </w:r>
          </w:p>
          <w:p w:rsidR="003C3D4E" w:rsidRPr="0072611C" w:rsidRDefault="003C3D4E" w:rsidP="003C3D4E">
            <w:pPr>
              <w:spacing w:line="360" w:lineRule="auto"/>
            </w:pPr>
            <w:bookmarkStart w:id="76" w:name="_Hlk503214973"/>
            <w:r w:rsidRPr="006D7C5F">
              <w:rPr>
                <w:rFonts w:cs="宋体" w:hint="eastAsia"/>
                <w:kern w:val="0"/>
                <w:szCs w:val="21"/>
              </w:rPr>
              <w:t>★</w:t>
            </w:r>
            <w:bookmarkEnd w:id="76"/>
            <w:r>
              <w:rPr>
                <w:rFonts w:cs="宋体" w:hint="eastAsia"/>
                <w:kern w:val="0"/>
                <w:szCs w:val="21"/>
              </w:rPr>
              <w:t>1</w:t>
            </w:r>
            <w:r>
              <w:rPr>
                <w:rFonts w:cs="宋体" w:hint="eastAsia"/>
                <w:kern w:val="0"/>
                <w:szCs w:val="21"/>
              </w:rPr>
              <w:t>、</w:t>
            </w:r>
            <w:r>
              <w:rPr>
                <w:rFonts w:hint="eastAsia"/>
              </w:rPr>
              <w:t>配套汽车假人力传感器型号：</w:t>
            </w:r>
            <w:r w:rsidRPr="000E2CE0">
              <w:t>IF-219</w:t>
            </w:r>
            <w:r>
              <w:rPr>
                <w:rFonts w:hint="eastAsia"/>
              </w:rPr>
              <w:t>、</w:t>
            </w:r>
            <w:r w:rsidRPr="000E2CE0">
              <w:t>IF-310</w:t>
            </w:r>
            <w:r>
              <w:rPr>
                <w:rFonts w:hint="eastAsia"/>
              </w:rPr>
              <w:t>、</w:t>
            </w:r>
            <w:r w:rsidRPr="000E2CE0">
              <w:t>IF-412</w:t>
            </w:r>
            <w:r>
              <w:rPr>
                <w:rFonts w:hint="eastAsia"/>
              </w:rPr>
              <w:t>、</w:t>
            </w:r>
            <w:r w:rsidRPr="000E2CE0">
              <w:t>IF-529</w:t>
            </w:r>
            <w:r>
              <w:rPr>
                <w:rFonts w:hint="eastAsia"/>
              </w:rPr>
              <w:t>、</w:t>
            </w:r>
            <w:r w:rsidRPr="000E2CE0">
              <w:t>IF-212</w:t>
            </w:r>
            <w:r>
              <w:rPr>
                <w:rFonts w:hint="eastAsia"/>
              </w:rPr>
              <w:t>、</w:t>
            </w:r>
            <w:r w:rsidRPr="000E2CE0">
              <w:t>IF-539</w:t>
            </w:r>
            <w:r>
              <w:rPr>
                <w:rFonts w:hint="eastAsia"/>
              </w:rPr>
              <w:t>、</w:t>
            </w:r>
            <w:r w:rsidRPr="000E2CE0">
              <w:t>IF-622-1 /IF-622-2</w:t>
            </w:r>
            <w:r>
              <w:rPr>
                <w:rFonts w:hint="eastAsia"/>
              </w:rPr>
              <w:t>、</w:t>
            </w:r>
            <w:r w:rsidRPr="000E2CE0">
              <w:t>IF-221</w:t>
            </w:r>
            <w:r>
              <w:rPr>
                <w:rFonts w:hint="eastAsia"/>
              </w:rPr>
              <w:t>、</w:t>
            </w:r>
            <w:r w:rsidRPr="000E2CE0">
              <w:t>9490/10387</w:t>
            </w:r>
            <w:r>
              <w:rPr>
                <w:rFonts w:hint="eastAsia"/>
              </w:rPr>
              <w:t>、</w:t>
            </w:r>
            <w:r w:rsidRPr="000E2CE0">
              <w:t>10415</w:t>
            </w:r>
            <w:r>
              <w:rPr>
                <w:rFonts w:hint="eastAsia"/>
              </w:rPr>
              <w:t>、</w:t>
            </w:r>
            <w:r w:rsidRPr="000E2CE0">
              <w:t>IH-10925/IH-10935</w:t>
            </w:r>
            <w:r>
              <w:rPr>
                <w:rFonts w:hint="eastAsia"/>
              </w:rPr>
              <w:t>、</w:t>
            </w:r>
            <w:r w:rsidRPr="000E2CE0">
              <w:t>6005/10386</w:t>
            </w:r>
            <w:r>
              <w:rPr>
                <w:rFonts w:hint="eastAsia"/>
              </w:rPr>
              <w:t>、</w:t>
            </w:r>
            <w:r w:rsidRPr="000E2CE0">
              <w:t>10381</w:t>
            </w:r>
            <w:r>
              <w:rPr>
                <w:rFonts w:hint="eastAsia"/>
              </w:rPr>
              <w:t>、</w:t>
            </w:r>
            <w:r w:rsidRPr="000E2CE0">
              <w:t>10380</w:t>
            </w:r>
            <w:r>
              <w:rPr>
                <w:rFonts w:hint="eastAsia"/>
              </w:rPr>
              <w:t>、</w:t>
            </w:r>
            <w:r w:rsidRPr="000E2CE0">
              <w:t>10530/10670</w:t>
            </w:r>
            <w:r>
              <w:rPr>
                <w:rFonts w:hint="eastAsia"/>
              </w:rPr>
              <w:t>、</w:t>
            </w:r>
            <w:r w:rsidRPr="000E2CE0">
              <w:t>IH-11300/IH-11301</w:t>
            </w:r>
            <w:r>
              <w:rPr>
                <w:rFonts w:hint="eastAsia"/>
              </w:rPr>
              <w:t>、</w:t>
            </w:r>
            <w:r w:rsidRPr="000E2CE0">
              <w:t>10389</w:t>
            </w:r>
            <w:r>
              <w:rPr>
                <w:rFonts w:hint="eastAsia"/>
              </w:rPr>
              <w:t>、</w:t>
            </w:r>
            <w:r w:rsidRPr="000E2CE0">
              <w:t>10391</w:t>
            </w:r>
            <w:r>
              <w:rPr>
                <w:rFonts w:hint="eastAsia"/>
              </w:rPr>
              <w:t>、</w:t>
            </w:r>
            <w:r w:rsidRPr="000E2CE0">
              <w:t>10390</w:t>
            </w:r>
            <w:r>
              <w:rPr>
                <w:rFonts w:hint="eastAsia"/>
              </w:rPr>
              <w:t>、</w:t>
            </w:r>
            <w:r w:rsidRPr="000E2CE0">
              <w:t>10382</w:t>
            </w:r>
            <w:r>
              <w:rPr>
                <w:rFonts w:hint="eastAsia"/>
              </w:rPr>
              <w:t>、</w:t>
            </w:r>
            <w:r w:rsidRPr="000E2CE0">
              <w:t>IH-10970/IH-10980</w:t>
            </w:r>
            <w:r>
              <w:rPr>
                <w:rFonts w:hint="eastAsia"/>
              </w:rPr>
              <w:t>、</w:t>
            </w:r>
            <w:r w:rsidRPr="000E2CE0">
              <w:t>IF-364</w:t>
            </w:r>
            <w:r>
              <w:rPr>
                <w:rFonts w:hint="eastAsia"/>
              </w:rPr>
              <w:t>、</w:t>
            </w:r>
            <w:r w:rsidRPr="000E2CE0">
              <w:t>IF-364-C</w:t>
            </w:r>
            <w:r>
              <w:rPr>
                <w:rFonts w:hint="eastAsia"/>
              </w:rPr>
              <w:t>、</w:t>
            </w:r>
            <w:r w:rsidRPr="000E2CE0">
              <w:t>IF-367/IF-368</w:t>
            </w:r>
            <w:r>
              <w:rPr>
                <w:rFonts w:hint="eastAsia"/>
              </w:rPr>
              <w:t>、</w:t>
            </w:r>
            <w:r w:rsidRPr="000E2CE0">
              <w:t>IF-366/IF-363</w:t>
            </w:r>
            <w:r>
              <w:rPr>
                <w:rFonts w:hint="eastAsia"/>
              </w:rPr>
              <w:t>、</w:t>
            </w:r>
            <w:r w:rsidRPr="000E2CE0">
              <w:t>9945</w:t>
            </w:r>
            <w:r>
              <w:rPr>
                <w:rFonts w:hint="eastAsia"/>
              </w:rPr>
              <w:t>。</w:t>
            </w:r>
          </w:p>
          <w:p w:rsidR="003C3D4E" w:rsidRPr="0072611C" w:rsidRDefault="003C3D4E" w:rsidP="003C3D4E">
            <w:pPr>
              <w:spacing w:line="360" w:lineRule="auto"/>
            </w:pPr>
            <w:r w:rsidRPr="0072611C">
              <w:rPr>
                <w:rFonts w:hint="eastAsia"/>
              </w:rPr>
              <w:t>四、配件或选件要求</w:t>
            </w:r>
          </w:p>
          <w:p w:rsidR="003C3D4E" w:rsidRDefault="003C3D4E" w:rsidP="003C3D4E">
            <w:pPr>
              <w:tabs>
                <w:tab w:val="left" w:pos="792"/>
              </w:tabs>
              <w:spacing w:line="360" w:lineRule="auto"/>
            </w:pPr>
            <w:r w:rsidRPr="0072611C">
              <w:rPr>
                <w:rFonts w:hint="eastAsia"/>
              </w:rPr>
              <w:t>★</w:t>
            </w:r>
            <w:r w:rsidRPr="0072611C">
              <w:rPr>
                <w:rFonts w:hint="eastAsia"/>
              </w:rPr>
              <w:t>1</w:t>
            </w:r>
            <w:r w:rsidRPr="0072611C">
              <w:rPr>
                <w:rFonts w:hint="eastAsia"/>
              </w:rPr>
              <w:t>、</w:t>
            </w:r>
            <w:r>
              <w:rPr>
                <w:rFonts w:hint="eastAsia"/>
              </w:rPr>
              <w:t>夹具图纸；</w:t>
            </w:r>
          </w:p>
          <w:p w:rsidR="003C3D4E" w:rsidRDefault="003C3D4E" w:rsidP="003C3D4E">
            <w:pPr>
              <w:tabs>
                <w:tab w:val="left" w:pos="792"/>
              </w:tabs>
              <w:spacing w:line="360" w:lineRule="auto"/>
            </w:pPr>
            <w:r w:rsidRPr="0072611C">
              <w:rPr>
                <w:rFonts w:hint="eastAsia"/>
              </w:rPr>
              <w:t>★</w:t>
            </w:r>
            <w:r w:rsidRPr="0072611C">
              <w:rPr>
                <w:rFonts w:hint="eastAsia"/>
              </w:rPr>
              <w:t>2</w:t>
            </w:r>
            <w:r w:rsidRPr="0072611C">
              <w:rPr>
                <w:rFonts w:hint="eastAsia"/>
              </w:rPr>
              <w:t>、</w:t>
            </w:r>
            <w:r>
              <w:rPr>
                <w:rFonts w:hint="eastAsia"/>
              </w:rPr>
              <w:t>夹具安装说明书</w:t>
            </w:r>
            <w:r w:rsidRPr="0072611C">
              <w:rPr>
                <w:rFonts w:hint="eastAsia"/>
              </w:rPr>
              <w:t>；</w:t>
            </w:r>
          </w:p>
          <w:p w:rsidR="003C3D4E" w:rsidRDefault="003C3D4E" w:rsidP="003C3D4E">
            <w:pPr>
              <w:tabs>
                <w:tab w:val="left" w:pos="792"/>
              </w:tabs>
              <w:spacing w:line="360" w:lineRule="auto"/>
              <w:rPr>
                <w:szCs w:val="21"/>
              </w:rPr>
            </w:pPr>
            <w:r w:rsidRPr="008C1D35">
              <w:rPr>
                <w:rFonts w:hint="eastAsia"/>
                <w:szCs w:val="21"/>
              </w:rPr>
              <w:t>五、安装调试要求</w:t>
            </w:r>
          </w:p>
          <w:p w:rsidR="003C3D4E" w:rsidRPr="008C1D35" w:rsidRDefault="003C3D4E" w:rsidP="003C3D4E">
            <w:pPr>
              <w:tabs>
                <w:tab w:val="left" w:pos="792"/>
              </w:tabs>
              <w:spacing w:line="360" w:lineRule="auto"/>
              <w:rPr>
                <w:szCs w:val="21"/>
              </w:rPr>
            </w:pPr>
            <w:r w:rsidRPr="0072611C">
              <w:rPr>
                <w:rFonts w:hint="eastAsia"/>
              </w:rPr>
              <w:t>▲</w:t>
            </w:r>
            <w:r>
              <w:rPr>
                <w:rFonts w:hint="eastAsia"/>
                <w:szCs w:val="21"/>
              </w:rPr>
              <w:t>1</w:t>
            </w:r>
            <w:r>
              <w:rPr>
                <w:rFonts w:hint="eastAsia"/>
                <w:szCs w:val="21"/>
              </w:rPr>
              <w:t>、货期</w:t>
            </w:r>
            <w:r>
              <w:rPr>
                <w:rFonts w:hint="eastAsia"/>
                <w:szCs w:val="21"/>
              </w:rPr>
              <w:t>26</w:t>
            </w:r>
            <w:r>
              <w:rPr>
                <w:rFonts w:hint="eastAsia"/>
                <w:szCs w:val="21"/>
              </w:rPr>
              <w:t>周；</w:t>
            </w:r>
          </w:p>
          <w:p w:rsidR="003C3D4E" w:rsidRDefault="003C3D4E" w:rsidP="003C3D4E">
            <w:pPr>
              <w:tabs>
                <w:tab w:val="left" w:pos="792"/>
              </w:tabs>
              <w:spacing w:line="360" w:lineRule="auto"/>
              <w:rPr>
                <w:szCs w:val="21"/>
              </w:rPr>
            </w:pPr>
            <w:r w:rsidRPr="0072611C">
              <w:rPr>
                <w:rFonts w:hint="eastAsia"/>
              </w:rPr>
              <w:t>▲</w:t>
            </w:r>
            <w:r>
              <w:rPr>
                <w:rFonts w:hint="eastAsia"/>
              </w:rPr>
              <w:t>2</w:t>
            </w:r>
            <w:r>
              <w:rPr>
                <w:rFonts w:hint="eastAsia"/>
              </w:rPr>
              <w:t>、供应商负责指导夹具安装、使用，必要时须到我司现场培训；</w:t>
            </w:r>
          </w:p>
          <w:p w:rsidR="003C3D4E" w:rsidRPr="002B7529" w:rsidRDefault="003C3D4E" w:rsidP="003C3D4E">
            <w:pPr>
              <w:tabs>
                <w:tab w:val="left" w:pos="792"/>
              </w:tabs>
              <w:spacing w:line="360" w:lineRule="auto"/>
              <w:rPr>
                <w:szCs w:val="21"/>
              </w:rPr>
            </w:pPr>
            <w:r w:rsidRPr="0072611C">
              <w:rPr>
                <w:rFonts w:hint="eastAsia"/>
              </w:rPr>
              <w:t>▲</w:t>
            </w:r>
            <w:r>
              <w:rPr>
                <w:rFonts w:hint="eastAsia"/>
                <w:szCs w:val="21"/>
              </w:rPr>
              <w:t>3</w:t>
            </w:r>
            <w:r>
              <w:rPr>
                <w:rFonts w:hint="eastAsia"/>
                <w:szCs w:val="21"/>
              </w:rPr>
              <w:t>、质保</w:t>
            </w:r>
            <w:r>
              <w:rPr>
                <w:rFonts w:hint="eastAsia"/>
                <w:szCs w:val="21"/>
              </w:rPr>
              <w:t>1</w:t>
            </w:r>
            <w:r>
              <w:rPr>
                <w:rFonts w:hint="eastAsia"/>
                <w:szCs w:val="21"/>
              </w:rPr>
              <w:t>年；</w:t>
            </w:r>
          </w:p>
          <w:p w:rsidR="003C3D4E" w:rsidRPr="008C1D35" w:rsidRDefault="003C3D4E" w:rsidP="003C3D4E">
            <w:pPr>
              <w:tabs>
                <w:tab w:val="left" w:pos="792"/>
              </w:tabs>
              <w:spacing w:line="360" w:lineRule="auto"/>
              <w:rPr>
                <w:szCs w:val="21"/>
              </w:rPr>
            </w:pPr>
            <w:r w:rsidRPr="008C1D35">
              <w:rPr>
                <w:rFonts w:hint="eastAsia"/>
                <w:szCs w:val="21"/>
              </w:rPr>
              <w:t>六、溯源要求</w:t>
            </w:r>
          </w:p>
          <w:p w:rsidR="003C3D4E" w:rsidRPr="008C1D35" w:rsidRDefault="003C3D4E" w:rsidP="003C3D4E">
            <w:pPr>
              <w:tabs>
                <w:tab w:val="left" w:pos="792"/>
              </w:tabs>
              <w:spacing w:line="360" w:lineRule="auto"/>
              <w:rPr>
                <w:szCs w:val="21"/>
              </w:rPr>
            </w:pPr>
            <w:r>
              <w:rPr>
                <w:rFonts w:hint="eastAsia"/>
                <w:szCs w:val="21"/>
              </w:rPr>
              <w:t>无需溯源</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7"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7"/>
    </w:p>
    <w:p w:rsidR="008136AF" w:rsidRPr="00C6116C" w:rsidRDefault="007B5D07" w:rsidP="007B5D07">
      <w:pPr>
        <w:pStyle w:val="2"/>
      </w:pPr>
      <w:bookmarkStart w:id="78" w:name="_Toc523836982"/>
      <w:r w:rsidRPr="00C6116C">
        <w:rPr>
          <w:rFonts w:hint="eastAsia"/>
        </w:rPr>
        <w:t>5.1</w:t>
      </w:r>
      <w:r w:rsidRPr="00C6116C">
        <w:rPr>
          <w:rFonts w:hint="eastAsia"/>
        </w:rPr>
        <w:t>综合评估法</w:t>
      </w:r>
      <w:bookmarkEnd w:id="78"/>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9" w:name="_Toc419707610"/>
      <w:bookmarkStart w:id="80" w:name="_Toc523836983"/>
      <w:r w:rsidRPr="00C6116C">
        <w:rPr>
          <w:rFonts w:hint="eastAsia"/>
        </w:rPr>
        <w:t>5.2</w:t>
      </w:r>
      <w:r w:rsidRPr="00C6116C">
        <w:rPr>
          <w:rFonts w:hint="eastAsia"/>
        </w:rPr>
        <w:t>中标候选人推荐原则</w:t>
      </w:r>
      <w:bookmarkEnd w:id="79"/>
      <w:bookmarkEnd w:id="80"/>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1" w:name="_Toc419707611"/>
      <w:bookmarkStart w:id="82" w:name="_Toc523836984"/>
      <w:r w:rsidRPr="00C6116C">
        <w:rPr>
          <w:rFonts w:hint="eastAsia"/>
        </w:rPr>
        <w:t>5.3</w:t>
      </w:r>
      <w:r w:rsidRPr="00C6116C">
        <w:rPr>
          <w:rFonts w:hint="eastAsia"/>
        </w:rPr>
        <w:t>评标程序</w:t>
      </w:r>
      <w:bookmarkEnd w:id="81"/>
      <w:bookmarkEnd w:id="82"/>
    </w:p>
    <w:p w:rsidR="008136AF" w:rsidRPr="00C6116C" w:rsidRDefault="008136AF" w:rsidP="008136AF">
      <w:pPr>
        <w:pStyle w:val="3"/>
        <w:rPr>
          <w:szCs w:val="24"/>
        </w:rPr>
      </w:pPr>
      <w:bookmarkStart w:id="83" w:name="_Toc144974572"/>
      <w:bookmarkStart w:id="84" w:name="_Toc152042382"/>
      <w:bookmarkStart w:id="85" w:name="_Toc152045605"/>
      <w:bookmarkStart w:id="86" w:name="_Toc179632623"/>
      <w:bookmarkStart w:id="87" w:name="_Toc246996248"/>
      <w:bookmarkStart w:id="88" w:name="_Toc246996991"/>
      <w:bookmarkStart w:id="89" w:name="_Toc247085763"/>
      <w:bookmarkStart w:id="90" w:name="_Toc326652380"/>
      <w:bookmarkStart w:id="91" w:name="_Toc327740003"/>
      <w:bookmarkStart w:id="92" w:name="_Toc327827325"/>
      <w:bookmarkStart w:id="93" w:name="_Toc523836985"/>
      <w:r w:rsidRPr="00C6116C">
        <w:rPr>
          <w:rFonts w:hint="eastAsia"/>
        </w:rPr>
        <w:t>5.3.1</w:t>
      </w:r>
      <w:r w:rsidRPr="00C6116C">
        <w:rPr>
          <w:rFonts w:hint="eastAsia"/>
          <w:szCs w:val="24"/>
        </w:rPr>
        <w:t>初步评审</w:t>
      </w:r>
      <w:bookmarkEnd w:id="83"/>
      <w:bookmarkEnd w:id="84"/>
      <w:bookmarkEnd w:id="85"/>
      <w:bookmarkEnd w:id="86"/>
      <w:bookmarkEnd w:id="87"/>
      <w:bookmarkEnd w:id="88"/>
      <w:bookmarkEnd w:id="89"/>
      <w:bookmarkEnd w:id="90"/>
      <w:bookmarkEnd w:id="91"/>
      <w:bookmarkEnd w:id="92"/>
      <w:bookmarkEnd w:id="93"/>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4" w:name="_Toc152042383"/>
      <w:r w:rsidRPr="00C6116C">
        <w:rPr>
          <w:rFonts w:asciiTheme="minorEastAsia" w:eastAsiaTheme="minorEastAsia" w:hAnsiTheme="minorEastAsia" w:hint="eastAsia"/>
          <w:sz w:val="24"/>
        </w:rPr>
        <w:t>（1）投标文件中的大写金额与小写金额不一致的，以大写金额为准；</w:t>
      </w:r>
      <w:bookmarkEnd w:id="94"/>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5" w:name="_Toc144974573"/>
      <w:bookmarkStart w:id="96" w:name="_Toc152042384"/>
      <w:bookmarkStart w:id="97" w:name="_Toc152045606"/>
      <w:bookmarkStart w:id="98" w:name="_Toc179632624"/>
      <w:bookmarkStart w:id="99" w:name="_Toc246996249"/>
      <w:bookmarkStart w:id="100" w:name="_Toc246996992"/>
      <w:bookmarkStart w:id="101" w:name="_Toc247085764"/>
      <w:bookmarkStart w:id="102" w:name="_Toc326652381"/>
      <w:bookmarkStart w:id="103" w:name="_Toc327740004"/>
      <w:bookmarkStart w:id="104" w:name="_Toc327827326"/>
      <w:bookmarkStart w:id="105" w:name="_Toc523836986"/>
      <w:r w:rsidRPr="00C6116C">
        <w:rPr>
          <w:rFonts w:hint="eastAsia"/>
        </w:rPr>
        <w:t xml:space="preserve">5.3.2 </w:t>
      </w:r>
      <w:r w:rsidRPr="00C6116C">
        <w:rPr>
          <w:rFonts w:hint="eastAsia"/>
        </w:rPr>
        <w:t>详细评审</w:t>
      </w:r>
      <w:bookmarkEnd w:id="95"/>
      <w:bookmarkEnd w:id="96"/>
      <w:bookmarkEnd w:id="97"/>
      <w:bookmarkEnd w:id="98"/>
      <w:bookmarkEnd w:id="99"/>
      <w:bookmarkEnd w:id="100"/>
      <w:bookmarkEnd w:id="101"/>
      <w:bookmarkEnd w:id="102"/>
      <w:bookmarkEnd w:id="103"/>
      <w:bookmarkEnd w:id="104"/>
      <w:bookmarkEnd w:id="10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6" w:name="_Toc144974575"/>
      <w:bookmarkStart w:id="107" w:name="_Toc152042385"/>
      <w:bookmarkStart w:id="108" w:name="_Toc152045607"/>
      <w:bookmarkStart w:id="109" w:name="_Toc179632625"/>
      <w:bookmarkStart w:id="110" w:name="_Toc246996250"/>
      <w:bookmarkStart w:id="111" w:name="_Toc246996993"/>
      <w:bookmarkStart w:id="112" w:name="_Toc247085765"/>
      <w:bookmarkStart w:id="113" w:name="_Toc326652382"/>
      <w:bookmarkStart w:id="114" w:name="_Toc327740005"/>
      <w:bookmarkStart w:id="115" w:name="_Toc327827327"/>
      <w:bookmarkStart w:id="116" w:name="_Toc523836987"/>
      <w:r w:rsidRPr="00C6116C">
        <w:rPr>
          <w:rFonts w:hint="eastAsia"/>
        </w:rPr>
        <w:t xml:space="preserve">5.3.3 </w:t>
      </w:r>
      <w:r w:rsidRPr="00C6116C">
        <w:rPr>
          <w:rFonts w:hint="eastAsia"/>
        </w:rPr>
        <w:t>投标文件的澄清</w:t>
      </w:r>
      <w:bookmarkEnd w:id="106"/>
      <w:r w:rsidRPr="00C6116C">
        <w:rPr>
          <w:rFonts w:hint="eastAsia"/>
        </w:rPr>
        <w:t>和补正</w:t>
      </w:r>
      <w:bookmarkEnd w:id="107"/>
      <w:bookmarkEnd w:id="108"/>
      <w:bookmarkEnd w:id="109"/>
      <w:bookmarkEnd w:id="110"/>
      <w:bookmarkEnd w:id="111"/>
      <w:bookmarkEnd w:id="112"/>
      <w:bookmarkEnd w:id="113"/>
      <w:bookmarkEnd w:id="114"/>
      <w:bookmarkEnd w:id="115"/>
      <w:bookmarkEnd w:id="11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7" w:name="_Toc144974576"/>
      <w:bookmarkStart w:id="118" w:name="_Toc152042386"/>
      <w:bookmarkStart w:id="119" w:name="_Toc152045608"/>
      <w:bookmarkStart w:id="120" w:name="_Toc179632626"/>
      <w:bookmarkStart w:id="121" w:name="_Toc246996251"/>
      <w:bookmarkStart w:id="122" w:name="_Toc246996994"/>
      <w:bookmarkStart w:id="123" w:name="_Toc247085766"/>
      <w:bookmarkStart w:id="124" w:name="_Toc326652383"/>
      <w:bookmarkStart w:id="125" w:name="_Toc327740006"/>
      <w:bookmarkStart w:id="126" w:name="_Toc327827328"/>
      <w:r w:rsidRPr="00C6116C">
        <w:rPr>
          <w:rFonts w:asciiTheme="minorEastAsia" w:eastAsiaTheme="minorEastAsia" w:hAnsiTheme="minorEastAsia" w:hint="eastAsia"/>
          <w:b/>
          <w:sz w:val="24"/>
        </w:rPr>
        <w:t>5.3.4 评标结果</w:t>
      </w:r>
      <w:bookmarkEnd w:id="117"/>
      <w:bookmarkEnd w:id="118"/>
      <w:bookmarkEnd w:id="119"/>
      <w:bookmarkEnd w:id="120"/>
      <w:bookmarkEnd w:id="121"/>
      <w:bookmarkEnd w:id="122"/>
      <w:bookmarkEnd w:id="123"/>
      <w:bookmarkEnd w:id="124"/>
      <w:bookmarkEnd w:id="125"/>
      <w:bookmarkEnd w:id="12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7" w:name="_Toc419707612"/>
      <w:bookmarkStart w:id="128" w:name="_Toc523836988"/>
      <w:r w:rsidRPr="00C6116C">
        <w:rPr>
          <w:rFonts w:hint="eastAsia"/>
        </w:rPr>
        <w:t>5.4</w:t>
      </w:r>
      <w:r w:rsidRPr="00C6116C">
        <w:rPr>
          <w:rFonts w:hint="eastAsia"/>
        </w:rPr>
        <w:t>如发现下列情况之一的，将按否决投标处理：</w:t>
      </w:r>
      <w:bookmarkEnd w:id="127"/>
      <w:bookmarkEnd w:id="128"/>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9" w:name="_Toc419707613"/>
      <w:bookmarkStart w:id="130" w:name="_Toc523836989"/>
      <w:r w:rsidRPr="00C6116C">
        <w:rPr>
          <w:rFonts w:hint="eastAsia"/>
        </w:rPr>
        <w:t>5.5</w:t>
      </w:r>
      <w:r w:rsidRPr="00C6116C">
        <w:rPr>
          <w:rFonts w:hint="eastAsia"/>
        </w:rPr>
        <w:t>本项目非实质性要求和条件的处理</w:t>
      </w:r>
      <w:bookmarkEnd w:id="129"/>
      <w:bookmarkEnd w:id="130"/>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1" w:name="_Toc387755167"/>
      <w:bookmarkStart w:id="132" w:name="_Toc387758248"/>
      <w:bookmarkStart w:id="133" w:name="_Toc395257181"/>
      <w:bookmarkStart w:id="134" w:name="_Toc395784905"/>
      <w:bookmarkStart w:id="135" w:name="_Toc419707614"/>
      <w:bookmarkStart w:id="136" w:name="_Toc523836990"/>
      <w:r w:rsidRPr="00C6116C">
        <w:rPr>
          <w:rFonts w:hint="eastAsia"/>
        </w:rPr>
        <w:t>5.6</w:t>
      </w:r>
      <w:r w:rsidRPr="00C6116C">
        <w:rPr>
          <w:rFonts w:hint="eastAsia"/>
        </w:rPr>
        <w:t>评分标准</w:t>
      </w:r>
      <w:bookmarkEnd w:id="131"/>
      <w:bookmarkEnd w:id="132"/>
      <w:bookmarkEnd w:id="133"/>
      <w:bookmarkEnd w:id="134"/>
      <w:bookmarkEnd w:id="135"/>
      <w:bookmarkEnd w:id="136"/>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7" w:name="_Toc257114546"/>
      <w:bookmarkStart w:id="138" w:name="_Toc257114557"/>
      <w:bookmarkStart w:id="139" w:name="_Toc257114562"/>
      <w:bookmarkStart w:id="140" w:name="_Toc257114567"/>
      <w:bookmarkStart w:id="141" w:name="_Toc257114572"/>
      <w:bookmarkStart w:id="142" w:name="_Toc257114577"/>
      <w:bookmarkStart w:id="143" w:name="_Toc257114582"/>
      <w:bookmarkStart w:id="144" w:name="_Toc257114587"/>
      <w:bookmarkStart w:id="145" w:name="_Toc257114597"/>
      <w:bookmarkStart w:id="146" w:name="_Toc257114602"/>
      <w:bookmarkStart w:id="147" w:name="_Toc257114607"/>
      <w:bookmarkStart w:id="148" w:name="_Toc257114612"/>
      <w:bookmarkStart w:id="149" w:name="_Toc257114617"/>
      <w:bookmarkStart w:id="150" w:name="_Toc257114622"/>
      <w:bookmarkStart w:id="151" w:name="_Toc257114627"/>
      <w:bookmarkStart w:id="152" w:name="_Toc257114632"/>
      <w:bookmarkStart w:id="153" w:name="_Toc25711463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4"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4"/>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5" w:name="_Toc523836992"/>
      <w:r w:rsidRPr="00C6116C">
        <w:rPr>
          <w:rFonts w:hint="eastAsia"/>
        </w:rPr>
        <w:lastRenderedPageBreak/>
        <w:t>投标确认书</w:t>
      </w:r>
      <w:bookmarkEnd w:id="155"/>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3C3D4E">
        <w:rPr>
          <w:rFonts w:ascii="宋体" w:hAnsi="宋体" w:hint="eastAsia"/>
          <w:sz w:val="24"/>
        </w:rPr>
        <w:t>GDJL-18/09-249</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FE6108">
        <w:rPr>
          <w:rFonts w:asciiTheme="minorEastAsia" w:hAnsiTheme="minorEastAsia" w:hint="eastAsia"/>
          <w:sz w:val="24"/>
        </w:rPr>
        <w:t>广电计量2018年汽车假人传感器标定专用夹具采购项目（第二次）</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3C3D4E">
        <w:rPr>
          <w:rFonts w:ascii="宋体" w:hAnsi="宋体" w:hint="eastAsia"/>
          <w:sz w:val="24"/>
        </w:rPr>
        <w:t>GDJL-18/09-249</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6" w:name="_Toc523836993"/>
      <w:r w:rsidRPr="00C6116C">
        <w:rPr>
          <w:rFonts w:hint="eastAsia"/>
        </w:rPr>
        <w:lastRenderedPageBreak/>
        <w:t>价格部分：</w:t>
      </w:r>
      <w:bookmarkEnd w:id="156"/>
    </w:p>
    <w:p w:rsidR="00117F7C" w:rsidRPr="00C6116C" w:rsidRDefault="001310AD" w:rsidP="001310AD">
      <w:pPr>
        <w:pStyle w:val="2"/>
      </w:pPr>
      <w:bookmarkStart w:id="157"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7"/>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8" w:name="_Toc523836995"/>
      <w:r w:rsidRPr="00C6116C">
        <w:rPr>
          <w:rFonts w:hint="eastAsia"/>
        </w:rPr>
        <w:lastRenderedPageBreak/>
        <w:t>商务部分：</w:t>
      </w:r>
      <w:bookmarkEnd w:id="158"/>
    </w:p>
    <w:p w:rsidR="0002173D" w:rsidRPr="00C6116C" w:rsidRDefault="0002173D" w:rsidP="001310AD">
      <w:pPr>
        <w:pStyle w:val="2"/>
      </w:pPr>
      <w:bookmarkStart w:id="159" w:name="_Toc523836996"/>
      <w:r w:rsidRPr="00C6116C">
        <w:rPr>
          <w:rFonts w:hint="eastAsia"/>
        </w:rPr>
        <w:t>一、投标函</w:t>
      </w:r>
      <w:bookmarkEnd w:id="159"/>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60" w:name="_Toc523836997"/>
      <w:r w:rsidRPr="00C6116C">
        <w:rPr>
          <w:rFonts w:hint="eastAsia"/>
        </w:rPr>
        <w:lastRenderedPageBreak/>
        <w:t>二、法定代表人身份证明书</w:t>
      </w:r>
      <w:bookmarkEnd w:id="160"/>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1" w:name="_Toc523836998"/>
      <w:r w:rsidRPr="00C6116C">
        <w:rPr>
          <w:rFonts w:hint="eastAsia"/>
        </w:rPr>
        <w:lastRenderedPageBreak/>
        <w:t>三、法人授权书</w:t>
      </w:r>
      <w:bookmarkEnd w:id="161"/>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2" w:name="_Toc523836999"/>
      <w:r w:rsidRPr="00C6116C">
        <w:rPr>
          <w:rFonts w:asciiTheme="minorEastAsia" w:eastAsiaTheme="minorEastAsia" w:hAnsiTheme="minorEastAsia" w:hint="eastAsia"/>
          <w:sz w:val="24"/>
          <w:szCs w:val="24"/>
        </w:rPr>
        <w:lastRenderedPageBreak/>
        <w:t>四、投标人资格证明文件</w:t>
      </w:r>
      <w:bookmarkEnd w:id="162"/>
    </w:p>
    <w:p w:rsidR="001310AD" w:rsidRPr="00C6116C" w:rsidRDefault="001310AD" w:rsidP="001310AD">
      <w:pPr>
        <w:pStyle w:val="3"/>
        <w:rPr>
          <w:rFonts w:asciiTheme="minorEastAsia" w:eastAsiaTheme="minorEastAsia" w:hAnsiTheme="minorEastAsia"/>
          <w:sz w:val="24"/>
          <w:szCs w:val="24"/>
        </w:rPr>
      </w:pPr>
      <w:bookmarkStart w:id="163" w:name="_Toc523837000"/>
      <w:r w:rsidRPr="00C6116C">
        <w:rPr>
          <w:rFonts w:asciiTheme="minorEastAsia" w:eastAsiaTheme="minorEastAsia" w:hAnsiTheme="minorEastAsia" w:hint="eastAsia"/>
          <w:sz w:val="24"/>
          <w:szCs w:val="24"/>
        </w:rPr>
        <w:t>4.1投标人营业执照复印件（加盖公章）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4"/>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5"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5"/>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6"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6"/>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7" w:name="_Toc523837004"/>
      <w:r w:rsidRPr="00C6116C">
        <w:rPr>
          <w:rFonts w:hint="eastAsia"/>
        </w:rPr>
        <w:lastRenderedPageBreak/>
        <w:t>4.</w:t>
      </w:r>
      <w:r w:rsidR="008234A5" w:rsidRPr="00C6116C">
        <w:rPr>
          <w:rFonts w:hint="eastAsia"/>
        </w:rPr>
        <w:t>7</w:t>
      </w:r>
      <w:r w:rsidRPr="00C6116C">
        <w:rPr>
          <w:rFonts w:hint="eastAsia"/>
        </w:rPr>
        <w:t>投标人资格声明</w:t>
      </w:r>
      <w:bookmarkEnd w:id="167"/>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8"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8"/>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3C3D4E">
        <w:rPr>
          <w:rFonts w:ascii="宋体" w:hAnsi="宋体" w:hint="eastAsia"/>
          <w:bCs/>
          <w:sz w:val="24"/>
        </w:rPr>
        <w:t>GDJL-18/09-249</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9" w:name="_Toc523837006"/>
      <w:r w:rsidRPr="00C6116C">
        <w:rPr>
          <w:rFonts w:hint="eastAsia"/>
        </w:rPr>
        <w:lastRenderedPageBreak/>
        <w:t>4.</w:t>
      </w:r>
      <w:r w:rsidR="008234A5" w:rsidRPr="00C6116C">
        <w:rPr>
          <w:rFonts w:hint="eastAsia"/>
        </w:rPr>
        <w:t>9</w:t>
      </w:r>
      <w:r w:rsidRPr="00C6116C">
        <w:rPr>
          <w:rFonts w:hint="eastAsia"/>
        </w:rPr>
        <w:t>投标人简介</w:t>
      </w:r>
      <w:bookmarkEnd w:id="169"/>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70"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70"/>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1" w:name="_Toc523837008"/>
      <w:r w:rsidRPr="00C6116C">
        <w:rPr>
          <w:rFonts w:hint="eastAsia"/>
        </w:rPr>
        <w:t>五</w:t>
      </w:r>
      <w:r w:rsidR="001310AD" w:rsidRPr="00C6116C">
        <w:rPr>
          <w:rFonts w:hint="eastAsia"/>
        </w:rPr>
        <w:t>、对合同条款的响应一览表</w:t>
      </w:r>
      <w:bookmarkEnd w:id="171"/>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2" w:name="_Toc523837009"/>
      <w:r w:rsidRPr="00C6116C">
        <w:rPr>
          <w:rFonts w:hint="eastAsia"/>
        </w:rPr>
        <w:lastRenderedPageBreak/>
        <w:t>六</w:t>
      </w:r>
      <w:r w:rsidR="001310AD" w:rsidRPr="00C6116C">
        <w:rPr>
          <w:rFonts w:hint="eastAsia"/>
        </w:rPr>
        <w:t>、廉洁承诺书</w:t>
      </w:r>
      <w:bookmarkEnd w:id="172"/>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3" w:name="_Toc523837010"/>
      <w:r w:rsidRPr="00C6116C">
        <w:rPr>
          <w:rFonts w:hint="eastAsia"/>
        </w:rPr>
        <w:lastRenderedPageBreak/>
        <w:t>技术部分：</w:t>
      </w:r>
      <w:bookmarkEnd w:id="173"/>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4" w:name="_Toc523837011"/>
      <w:r w:rsidRPr="00C6116C">
        <w:rPr>
          <w:rFonts w:hint="eastAsia"/>
        </w:rPr>
        <w:t>一、技术响应一览表</w:t>
      </w:r>
      <w:bookmarkEnd w:id="174"/>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5"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5"/>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6" w:name="_Toc523837013"/>
      <w:r w:rsidRPr="00C6116C">
        <w:rPr>
          <w:rFonts w:hint="eastAsia"/>
        </w:rPr>
        <w:t>三、</w:t>
      </w:r>
      <w:r w:rsidR="006D1670" w:rsidRPr="00C6116C">
        <w:rPr>
          <w:rFonts w:hint="eastAsia"/>
        </w:rPr>
        <w:t>货物明细表</w:t>
      </w:r>
      <w:bookmarkEnd w:id="176"/>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7" w:name="_Toc523837014"/>
      <w:r w:rsidRPr="00C6116C">
        <w:rPr>
          <w:rFonts w:hint="eastAsia"/>
        </w:rPr>
        <w:lastRenderedPageBreak/>
        <w:t>四、</w:t>
      </w:r>
      <w:r w:rsidR="006D1670" w:rsidRPr="00C6116C">
        <w:rPr>
          <w:rFonts w:hint="eastAsia"/>
        </w:rPr>
        <w:t>供货方式</w:t>
      </w:r>
      <w:bookmarkEnd w:id="177"/>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8" w:name="_Toc523837015"/>
      <w:r w:rsidRPr="00C6116C">
        <w:rPr>
          <w:rFonts w:hint="eastAsia"/>
        </w:rPr>
        <w:t>五、合同</w:t>
      </w:r>
      <w:r w:rsidR="006D1670" w:rsidRPr="00C6116C">
        <w:rPr>
          <w:rFonts w:hint="eastAsia"/>
        </w:rPr>
        <w:t>执行计划</w:t>
      </w:r>
      <w:bookmarkEnd w:id="178"/>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9" w:name="_Toc523837016"/>
      <w:r w:rsidRPr="00C6116C">
        <w:rPr>
          <w:rFonts w:hint="eastAsia"/>
        </w:rPr>
        <w:lastRenderedPageBreak/>
        <w:t>六、</w:t>
      </w:r>
      <w:r w:rsidR="006D1670" w:rsidRPr="00C6116C">
        <w:rPr>
          <w:rFonts w:hint="eastAsia"/>
        </w:rPr>
        <w:t>交货进度表</w:t>
      </w:r>
      <w:bookmarkEnd w:id="179"/>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7"/>
      <w:r w:rsidRPr="00C6116C">
        <w:rPr>
          <w:rFonts w:hint="eastAsia"/>
        </w:rPr>
        <w:lastRenderedPageBreak/>
        <w:t>七、</w:t>
      </w:r>
      <w:r w:rsidR="006D1670" w:rsidRPr="00C6116C">
        <w:rPr>
          <w:rFonts w:hint="eastAsia"/>
        </w:rPr>
        <w:t>伴随服务</w:t>
      </w:r>
      <w:bookmarkEnd w:id="180"/>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8"/>
      <w:r w:rsidRPr="00C6116C">
        <w:rPr>
          <w:rFonts w:hint="eastAsia"/>
        </w:rPr>
        <w:lastRenderedPageBreak/>
        <w:t>八、</w:t>
      </w:r>
      <w:r w:rsidR="006D1670" w:rsidRPr="00C6116C">
        <w:rPr>
          <w:rFonts w:hint="eastAsia"/>
        </w:rPr>
        <w:t>采购人配合的条件</w:t>
      </w:r>
      <w:bookmarkEnd w:id="181"/>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2" w:name="_Toc523837019"/>
      <w:r w:rsidRPr="00C6116C">
        <w:rPr>
          <w:rFonts w:hint="eastAsia"/>
        </w:rPr>
        <w:lastRenderedPageBreak/>
        <w:t>九</w:t>
      </w:r>
      <w:r w:rsidR="006D1670" w:rsidRPr="00C6116C">
        <w:rPr>
          <w:rFonts w:hint="eastAsia"/>
        </w:rPr>
        <w:t>、售后服务承诺书</w:t>
      </w:r>
      <w:bookmarkEnd w:id="182"/>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3" w:name="_Toc523837020"/>
      <w:r w:rsidRPr="00C6116C">
        <w:rPr>
          <w:rFonts w:hint="eastAsia"/>
        </w:rPr>
        <w:lastRenderedPageBreak/>
        <w:t>十、其他资料</w:t>
      </w:r>
      <w:bookmarkEnd w:id="183"/>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C26" w:rsidRDefault="00835C26" w:rsidP="004E6772">
      <w:r>
        <w:separator/>
      </w:r>
    </w:p>
  </w:endnote>
  <w:endnote w:type="continuationSeparator" w:id="1">
    <w:p w:rsidR="00835C26" w:rsidRDefault="00835C2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B" w:rsidRDefault="000C0E1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0C0E1B" w:rsidRDefault="000C0E1B">
            <w:pPr>
              <w:pStyle w:val="a5"/>
              <w:jc w:val="center"/>
            </w:pPr>
            <w:r>
              <w:rPr>
                <w:lang w:val="zh-CN"/>
              </w:rPr>
              <w:t xml:space="preserve"> </w:t>
            </w:r>
            <w:r w:rsidR="00C126E9">
              <w:rPr>
                <w:b/>
                <w:sz w:val="24"/>
                <w:szCs w:val="24"/>
              </w:rPr>
              <w:fldChar w:fldCharType="begin"/>
            </w:r>
            <w:r>
              <w:rPr>
                <w:b/>
              </w:rPr>
              <w:instrText>PAGE</w:instrText>
            </w:r>
            <w:r w:rsidR="00C126E9">
              <w:rPr>
                <w:b/>
                <w:sz w:val="24"/>
                <w:szCs w:val="24"/>
              </w:rPr>
              <w:fldChar w:fldCharType="separate"/>
            </w:r>
            <w:r w:rsidR="00FE6108">
              <w:rPr>
                <w:b/>
                <w:noProof/>
              </w:rPr>
              <w:t>7</w:t>
            </w:r>
            <w:r w:rsidR="00C126E9">
              <w:rPr>
                <w:b/>
                <w:sz w:val="24"/>
                <w:szCs w:val="24"/>
              </w:rPr>
              <w:fldChar w:fldCharType="end"/>
            </w:r>
            <w:r>
              <w:rPr>
                <w:lang w:val="zh-CN"/>
              </w:rPr>
              <w:t xml:space="preserve"> / </w:t>
            </w:r>
            <w:r w:rsidR="00C126E9">
              <w:rPr>
                <w:b/>
                <w:sz w:val="24"/>
                <w:szCs w:val="24"/>
              </w:rPr>
              <w:fldChar w:fldCharType="begin"/>
            </w:r>
            <w:r>
              <w:rPr>
                <w:b/>
              </w:rPr>
              <w:instrText>NUMPAGES</w:instrText>
            </w:r>
            <w:r w:rsidR="00C126E9">
              <w:rPr>
                <w:b/>
                <w:sz w:val="24"/>
                <w:szCs w:val="24"/>
              </w:rPr>
              <w:fldChar w:fldCharType="separate"/>
            </w:r>
            <w:r w:rsidR="00FE6108">
              <w:rPr>
                <w:b/>
                <w:noProof/>
              </w:rPr>
              <w:t>47</w:t>
            </w:r>
            <w:r w:rsidR="00C126E9">
              <w:rPr>
                <w:b/>
                <w:sz w:val="24"/>
                <w:szCs w:val="24"/>
              </w:rPr>
              <w:fldChar w:fldCharType="end"/>
            </w:r>
          </w:p>
        </w:sdtContent>
      </w:sdt>
    </w:sdtContent>
  </w:sdt>
  <w:p w:rsidR="000C0E1B" w:rsidRDefault="000C0E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C26" w:rsidRDefault="00835C26" w:rsidP="004E6772">
      <w:r>
        <w:separator/>
      </w:r>
    </w:p>
  </w:footnote>
  <w:footnote w:type="continuationSeparator" w:id="1">
    <w:p w:rsidR="00835C26" w:rsidRDefault="00835C2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B" w:rsidRPr="00054CF2" w:rsidRDefault="000C0E1B"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3C3D4E">
      <w:rPr>
        <w:rFonts w:ascii="宋体" w:hAnsi="宋体" w:cs="宋体" w:hint="eastAsia"/>
        <w:kern w:val="0"/>
        <w:sz w:val="21"/>
        <w:szCs w:val="21"/>
        <w:u w:val="single"/>
      </w:rPr>
      <w:t>广电计量2018年汽车假人传感器标定专用夹具采购项目</w:t>
    </w:r>
    <w:r w:rsidR="00FE6108">
      <w:rPr>
        <w:rFonts w:ascii="宋体" w:hAnsi="宋体" w:cs="宋体" w:hint="eastAsia"/>
        <w:kern w:val="0"/>
        <w:sz w:val="21"/>
        <w:szCs w:val="21"/>
        <w:u w:val="single"/>
      </w:rPr>
      <w:t>（第二次）</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3"/>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1"/>
  </w:num>
  <w:num w:numId="23">
    <w:abstractNumId w:val="27"/>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1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7128"/>
    <w:rsid w:val="000435BE"/>
    <w:rsid w:val="000452B3"/>
    <w:rsid w:val="00045AA0"/>
    <w:rsid w:val="00047868"/>
    <w:rsid w:val="0005081B"/>
    <w:rsid w:val="00050C2A"/>
    <w:rsid w:val="00054CF2"/>
    <w:rsid w:val="00055402"/>
    <w:rsid w:val="00063B2D"/>
    <w:rsid w:val="000660D6"/>
    <w:rsid w:val="00067CBD"/>
    <w:rsid w:val="00070965"/>
    <w:rsid w:val="00073691"/>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1E4F"/>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5C26"/>
    <w:rsid w:val="00836315"/>
    <w:rsid w:val="008367F3"/>
    <w:rsid w:val="00836948"/>
    <w:rsid w:val="00836DBC"/>
    <w:rsid w:val="008515CA"/>
    <w:rsid w:val="008567E3"/>
    <w:rsid w:val="00857600"/>
    <w:rsid w:val="00857F1C"/>
    <w:rsid w:val="00861AE4"/>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30A5"/>
    <w:rsid w:val="00A44957"/>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26E9"/>
    <w:rsid w:val="00C15A91"/>
    <w:rsid w:val="00C17E10"/>
    <w:rsid w:val="00C21CBA"/>
    <w:rsid w:val="00C23C77"/>
    <w:rsid w:val="00C24F1F"/>
    <w:rsid w:val="00C30E03"/>
    <w:rsid w:val="00C332F4"/>
    <w:rsid w:val="00C33A4A"/>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A4AEB"/>
    <w:rsid w:val="00CA6849"/>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2E53"/>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610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1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47</Pages>
  <Words>4377</Words>
  <Characters>24955</Characters>
  <Application>Microsoft Office Word</Application>
  <DocSecurity>0</DocSecurity>
  <Lines>207</Lines>
  <Paragraphs>58</Paragraphs>
  <ScaleCrop>false</ScaleCrop>
  <Company>Lenovo</Company>
  <LinksUpToDate>false</LinksUpToDate>
  <CharactersWithSpaces>29274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36</cp:revision>
  <cp:lastPrinted>2015-12-14T05:56:00Z</cp:lastPrinted>
  <dcterms:created xsi:type="dcterms:W3CDTF">2018-05-17T01:43:00Z</dcterms:created>
  <dcterms:modified xsi:type="dcterms:W3CDTF">2018-09-13T01:12:00Z</dcterms:modified>
</cp:coreProperties>
</file>