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971AB" w:rsidP="00EA5F0B">
      <w:pPr>
        <w:spacing w:line="360" w:lineRule="auto"/>
        <w:jc w:val="center"/>
        <w:rPr>
          <w:b/>
          <w:bCs/>
          <w:sz w:val="44"/>
        </w:rPr>
      </w:pPr>
      <w:r>
        <w:rPr>
          <w:rFonts w:ascii="宋体" w:hAnsi="宋体" w:cs="宋体" w:hint="eastAsia"/>
          <w:b/>
          <w:kern w:val="0"/>
          <w:sz w:val="44"/>
          <w:szCs w:val="44"/>
        </w:rPr>
        <w:t>2018年场衰减和抛负载测试系统采购项目（第二次）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B15C5">
        <w:rPr>
          <w:rFonts w:ascii="仿宋_GB2312" w:eastAsia="仿宋_GB2312" w:hint="eastAsia"/>
          <w:b/>
          <w:sz w:val="36"/>
          <w:szCs w:val="36"/>
        </w:rPr>
        <w:t>GDJL-18/03-121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E1EC7" w:rsidP="00872656">
      <w:pPr>
        <w:pStyle w:val="10"/>
        <w:tabs>
          <w:tab w:val="right" w:leader="dot" w:pos="9402"/>
        </w:tabs>
        <w:rPr>
          <w:rFonts w:eastAsiaTheme="minorEastAsia" w:cstheme="minorBidi"/>
          <w:b w:val="0"/>
          <w:bCs w:val="0"/>
          <w:caps w:val="0"/>
          <w:noProof/>
          <w:sz w:val="21"/>
          <w:szCs w:val="21"/>
        </w:rPr>
      </w:pPr>
      <w:r w:rsidRPr="008E1EC7">
        <w:rPr>
          <w:sz w:val="21"/>
          <w:szCs w:val="21"/>
        </w:rPr>
        <w:fldChar w:fldCharType="begin"/>
      </w:r>
      <w:r w:rsidR="00E34B45" w:rsidRPr="00872656">
        <w:rPr>
          <w:sz w:val="21"/>
          <w:szCs w:val="21"/>
        </w:rPr>
        <w:instrText xml:space="preserve"> TOC \o "1-3" \h \z \u </w:instrText>
      </w:r>
      <w:r w:rsidRPr="008E1EC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E1EC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E1EC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E1EC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E1EC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971AB">
        <w:rPr>
          <w:rFonts w:asciiTheme="minorEastAsia" w:hAnsiTheme="minorEastAsia" w:hint="eastAsia"/>
          <w:sz w:val="24"/>
        </w:rPr>
        <w:t>2018年场衰减和抛负载测试系统采购项目（第二次）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4971AB">
        <w:rPr>
          <w:rFonts w:asciiTheme="minorEastAsia" w:eastAsiaTheme="minorEastAsia" w:hAnsiTheme="minorEastAsia" w:hint="eastAsia"/>
          <w:sz w:val="24"/>
        </w:rPr>
        <w:t>2018年3月28日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B15C5">
        <w:rPr>
          <w:rFonts w:asciiTheme="minorEastAsia" w:eastAsiaTheme="minorEastAsia" w:hAnsiTheme="minorEastAsia" w:hint="eastAsia"/>
          <w:bCs/>
          <w:sz w:val="24"/>
        </w:rPr>
        <w:t>GDJL-18/03-121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971AB">
        <w:rPr>
          <w:rFonts w:asciiTheme="minorEastAsia" w:hAnsiTheme="minorEastAsia" w:hint="eastAsia"/>
          <w:sz w:val="24"/>
        </w:rPr>
        <w:t>2018年场衰减和抛负载测试系统采购项目（第二次）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B15C5"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场衰减和抛负载测试系统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AB15C5"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AB15C5" w:rsidP="00E4343E">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971AB">
        <w:rPr>
          <w:rFonts w:asciiTheme="minorEastAsia" w:eastAsiaTheme="minorEastAsia" w:hAnsiTheme="minorEastAsia" w:hint="eastAsia"/>
          <w:sz w:val="24"/>
        </w:rPr>
        <w:t>2018年4月18日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971AB">
        <w:rPr>
          <w:rFonts w:asciiTheme="minorEastAsia" w:eastAsiaTheme="minorEastAsia" w:hAnsiTheme="minorEastAsia" w:hint="eastAsia"/>
          <w:sz w:val="24"/>
        </w:rPr>
        <w:t>2018年4月18日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4971AB">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4971AB">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4971AB">
        <w:rPr>
          <w:rFonts w:asciiTheme="minorEastAsia" w:eastAsiaTheme="minorEastAsia" w:hAnsiTheme="minorEastAsia" w:hint="eastAsia"/>
          <w:sz w:val="24"/>
        </w:rPr>
        <w:t>2018年3月28日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971AB">
              <w:rPr>
                <w:rFonts w:asciiTheme="minorEastAsia" w:hAnsiTheme="minorEastAsia" w:hint="eastAsia"/>
                <w:szCs w:val="21"/>
              </w:rPr>
              <w:t>2018年场衰减和抛负载测试系统采购项目（第二次）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B15C5">
              <w:rPr>
                <w:rFonts w:asciiTheme="minorEastAsia" w:eastAsiaTheme="minorEastAsia" w:hAnsiTheme="minorEastAsia"/>
                <w:szCs w:val="21"/>
                <w:highlight w:val="yellow"/>
              </w:rPr>
              <w:t>GDJL-18/03-121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971AB">
              <w:rPr>
                <w:rFonts w:asciiTheme="minorEastAsia" w:eastAsiaTheme="minorEastAsia" w:hAnsiTheme="minorEastAsia" w:hint="eastAsia"/>
                <w:szCs w:val="21"/>
              </w:rPr>
              <w:t>2018年4月18日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B15C5">
              <w:rPr>
                <w:rFonts w:asciiTheme="minorEastAsia" w:eastAsiaTheme="minorEastAsia" w:hAnsiTheme="minorEastAsia"/>
                <w:szCs w:val="21"/>
              </w:rPr>
              <w:t>GDJL-18/03-121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971AB">
              <w:rPr>
                <w:rFonts w:asciiTheme="minorEastAsia" w:eastAsiaTheme="minorEastAsia" w:hAnsiTheme="minorEastAsia" w:hint="eastAsia"/>
                <w:szCs w:val="21"/>
                <w:highlight w:val="yellow"/>
                <w:u w:val="single"/>
              </w:rPr>
              <w:t>2018年4月18日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971AB">
              <w:rPr>
                <w:rFonts w:asciiTheme="minorEastAsia" w:eastAsiaTheme="minorEastAsia" w:hAnsiTheme="minorEastAsia" w:hint="eastAsia"/>
                <w:szCs w:val="21"/>
                <w:highlight w:val="yellow"/>
                <w:u w:val="single"/>
              </w:rPr>
              <w:t>2018年4月18日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971AB">
        <w:rPr>
          <w:rFonts w:asciiTheme="minorEastAsia" w:eastAsiaTheme="minorEastAsia" w:hAnsiTheme="minorEastAsia" w:hint="eastAsia"/>
          <w:b/>
          <w:bCs/>
          <w:sz w:val="24"/>
        </w:rPr>
        <w:t>2018年4月18日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AB15C5" w:rsidRPr="00614185" w:rsidTr="00446628">
        <w:trPr>
          <w:trHeight w:val="70"/>
          <w:tblCellSpacing w:w="20" w:type="dxa"/>
        </w:trPr>
        <w:tc>
          <w:tcPr>
            <w:tcW w:w="2656" w:type="dxa"/>
            <w:shd w:val="clear" w:color="auto" w:fill="FFFFFF"/>
            <w:vAlign w:val="center"/>
            <w:hideMark/>
          </w:tcPr>
          <w:p w:rsidR="00AB15C5" w:rsidRPr="0091131A" w:rsidRDefault="00AB15C5"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场衰减和抛负载测试系统</w:t>
            </w:r>
          </w:p>
        </w:tc>
        <w:tc>
          <w:tcPr>
            <w:tcW w:w="1440" w:type="dxa"/>
            <w:shd w:val="clear" w:color="auto" w:fill="FFFFFF"/>
            <w:vAlign w:val="center"/>
          </w:tcPr>
          <w:p w:rsidR="00AB15C5" w:rsidRPr="00614185" w:rsidRDefault="00AB15C5"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AB15C5" w:rsidRPr="00614185" w:rsidRDefault="00AB15C5" w:rsidP="00AD2392">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AB15C5" w:rsidRPr="00614185" w:rsidRDefault="00AB15C5" w:rsidP="00AD2392">
            <w:pPr>
              <w:widowControl/>
              <w:spacing w:after="150"/>
              <w:jc w:val="center"/>
              <w:rPr>
                <w:rFonts w:ascii="宋体" w:hAnsi="宋体" w:cs="宋体"/>
                <w:kern w:val="0"/>
                <w:sz w:val="24"/>
              </w:rPr>
            </w:pPr>
            <w:r>
              <w:rPr>
                <w:rFonts w:ascii="宋体" w:hAnsi="宋体" w:cs="宋体" w:hint="eastAsia"/>
                <w:kern w:val="0"/>
                <w:sz w:val="24"/>
              </w:rPr>
              <w:t>广州</w:t>
            </w:r>
          </w:p>
        </w:tc>
        <w:tc>
          <w:tcPr>
            <w:tcW w:w="1518" w:type="dxa"/>
            <w:shd w:val="clear" w:color="auto" w:fill="FFFFFF"/>
            <w:vAlign w:val="center"/>
          </w:tcPr>
          <w:p w:rsidR="00AB15C5" w:rsidRPr="00614185" w:rsidRDefault="00AB15C5"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B15C5" w:rsidRDefault="00AB15C5" w:rsidP="00AB15C5">
            <w:r>
              <w:rPr>
                <w:rFonts w:hint="eastAsia"/>
              </w:rPr>
              <w:t>满足标准</w:t>
            </w:r>
            <w:r>
              <w:rPr>
                <w:rFonts w:hint="eastAsia"/>
              </w:rPr>
              <w:t>TSC 0502G</w:t>
            </w:r>
            <w:r>
              <w:rPr>
                <w:rFonts w:hint="eastAsia"/>
              </w:rPr>
              <w:t>测试项目</w:t>
            </w:r>
            <w:r>
              <w:rPr>
                <w:rFonts w:hint="eastAsia"/>
              </w:rPr>
              <w:t>Power Supply Circuit Negative Surge Test</w:t>
            </w:r>
            <w:r>
              <w:rPr>
                <w:rFonts w:hint="eastAsia"/>
              </w:rPr>
              <w:t>和</w:t>
            </w:r>
            <w:r>
              <w:rPr>
                <w:rFonts w:hint="eastAsia"/>
              </w:rPr>
              <w:t>Power Supply circuit positive surge test</w:t>
            </w:r>
          </w:p>
          <w:p w:rsidR="00AB15C5" w:rsidRDefault="00AB15C5" w:rsidP="00AB15C5">
            <w:r>
              <w:rPr>
                <w:rFonts w:hint="eastAsia"/>
              </w:rPr>
              <w:t>基本要求：</w:t>
            </w:r>
          </w:p>
          <w:p w:rsidR="00AB15C5" w:rsidRDefault="00AB15C5" w:rsidP="00AB15C5">
            <w:r>
              <w:rPr>
                <w:rFonts w:hint="eastAsia"/>
              </w:rPr>
              <w:t>供电电压：单相</w:t>
            </w:r>
            <w:r>
              <w:rPr>
                <w:rFonts w:hint="eastAsia"/>
              </w:rPr>
              <w:t>AC220V</w:t>
            </w:r>
            <w:r>
              <w:rPr>
                <w:rFonts w:hint="eastAsia"/>
              </w:rPr>
              <w:t>或者</w:t>
            </w:r>
            <w:r>
              <w:rPr>
                <w:rFonts w:hint="eastAsia"/>
              </w:rPr>
              <w:t>3</w:t>
            </w:r>
            <w:r>
              <w:rPr>
                <w:rFonts w:hint="eastAsia"/>
              </w:rPr>
              <w:t>相</w:t>
            </w:r>
            <w:r>
              <w:rPr>
                <w:rFonts w:hint="eastAsia"/>
              </w:rPr>
              <w:t>AC380V</w:t>
            </w:r>
            <w:r>
              <w:rPr>
                <w:rFonts w:hint="eastAsia"/>
              </w:rPr>
              <w:t>。</w:t>
            </w:r>
          </w:p>
          <w:p w:rsidR="00AB15C5" w:rsidRPr="00240789" w:rsidRDefault="00AB15C5" w:rsidP="00AB15C5">
            <w:r>
              <w:rPr>
                <w:rFonts w:hint="eastAsia"/>
              </w:rPr>
              <w:t>需提供相应操作软件和相应培训。</w:t>
            </w:r>
          </w:p>
          <w:p w:rsidR="00AB15C5" w:rsidRDefault="00AB15C5" w:rsidP="00AB15C5">
            <w:r>
              <w:rPr>
                <w:rFonts w:hint="eastAsia"/>
              </w:rPr>
              <w:t>针对</w:t>
            </w:r>
            <w:r>
              <w:rPr>
                <w:rFonts w:hint="eastAsia"/>
              </w:rPr>
              <w:t>Power Supply Circuit Negative surge</w:t>
            </w:r>
            <w:r>
              <w:rPr>
                <w:rFonts w:hint="eastAsia"/>
              </w:rPr>
              <w:t>项目需满足如下要求：</w:t>
            </w:r>
          </w:p>
          <w:p w:rsidR="00AB15C5" w:rsidRDefault="00AB15C5" w:rsidP="00AB15C5">
            <w:pPr>
              <w:rPr>
                <w:sz w:val="24"/>
              </w:rPr>
            </w:pPr>
            <w:r>
              <w:rPr>
                <w:rFonts w:hint="eastAsia"/>
                <w:noProof/>
                <w:sz w:val="24"/>
              </w:rPr>
              <w:drawing>
                <wp:inline distT="0" distB="0" distL="0" distR="0">
                  <wp:extent cx="4752975" cy="66675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52975" cy="666750"/>
                          </a:xfrm>
                          <a:prstGeom prst="rect">
                            <a:avLst/>
                          </a:prstGeom>
                          <a:noFill/>
                          <a:ln w="9525">
                            <a:noFill/>
                            <a:miter lim="800000"/>
                            <a:headEnd/>
                            <a:tailEnd/>
                          </a:ln>
                        </pic:spPr>
                      </pic:pic>
                    </a:graphicData>
                  </a:graphic>
                </wp:inline>
              </w:drawing>
            </w:r>
          </w:p>
          <w:p w:rsidR="00AB15C5" w:rsidRDefault="00AB15C5" w:rsidP="00AB15C5">
            <w:pPr>
              <w:rPr>
                <w:sz w:val="24"/>
              </w:rPr>
            </w:pPr>
            <w:r>
              <w:rPr>
                <w:rFonts w:hint="eastAsia"/>
                <w:sz w:val="24"/>
              </w:rPr>
              <w:t xml:space="preserve"> </w:t>
            </w:r>
            <w:r>
              <w:rPr>
                <w:rFonts w:hint="eastAsia"/>
                <w:sz w:val="24"/>
              </w:rPr>
              <w:t>针对</w:t>
            </w:r>
            <w:r>
              <w:rPr>
                <w:rFonts w:hint="eastAsia"/>
                <w:sz w:val="24"/>
              </w:rPr>
              <w:t>Power Supply Circuit Positive Surge Test</w:t>
            </w:r>
            <w:r>
              <w:rPr>
                <w:rFonts w:hint="eastAsia"/>
                <w:sz w:val="24"/>
              </w:rPr>
              <w:t>需要满足如下要求：</w:t>
            </w:r>
          </w:p>
          <w:p w:rsidR="00AB15C5" w:rsidRDefault="00AB15C5" w:rsidP="00AB15C5">
            <w:pPr>
              <w:rPr>
                <w:sz w:val="24"/>
              </w:rPr>
            </w:pPr>
            <w:r>
              <w:rPr>
                <w:rFonts w:hint="eastAsia"/>
                <w:sz w:val="24"/>
              </w:rPr>
              <w:t>Test 1</w:t>
            </w:r>
            <w:r>
              <w:rPr>
                <w:rFonts w:hint="eastAsia"/>
                <w:sz w:val="24"/>
              </w:rPr>
              <w:t>：</w:t>
            </w:r>
          </w:p>
          <w:p w:rsidR="00AB15C5" w:rsidRDefault="00AB15C5" w:rsidP="00AB15C5">
            <w:pPr>
              <w:rPr>
                <w:sz w:val="24"/>
              </w:rPr>
            </w:pPr>
            <w:r>
              <w:rPr>
                <w:rFonts w:hint="eastAsia"/>
                <w:noProof/>
                <w:sz w:val="24"/>
              </w:rPr>
              <w:drawing>
                <wp:inline distT="0" distB="0" distL="0" distR="0">
                  <wp:extent cx="4752975" cy="990600"/>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752975" cy="990600"/>
                          </a:xfrm>
                          <a:prstGeom prst="rect">
                            <a:avLst/>
                          </a:prstGeom>
                          <a:noFill/>
                          <a:ln w="9525">
                            <a:noFill/>
                            <a:miter lim="800000"/>
                            <a:headEnd/>
                            <a:tailEnd/>
                          </a:ln>
                        </pic:spPr>
                      </pic:pic>
                    </a:graphicData>
                  </a:graphic>
                </wp:inline>
              </w:drawing>
            </w:r>
          </w:p>
          <w:p w:rsidR="00AB15C5" w:rsidRDefault="00AB15C5" w:rsidP="00AB15C5">
            <w:pPr>
              <w:rPr>
                <w:sz w:val="24"/>
              </w:rPr>
            </w:pPr>
            <w:r>
              <w:rPr>
                <w:rFonts w:hint="eastAsia"/>
                <w:sz w:val="24"/>
              </w:rPr>
              <w:t>Test 2</w:t>
            </w:r>
            <w:r>
              <w:rPr>
                <w:rFonts w:hint="eastAsia"/>
                <w:sz w:val="24"/>
              </w:rPr>
              <w:t>：</w:t>
            </w:r>
          </w:p>
          <w:p w:rsidR="00AB15C5" w:rsidRDefault="00AB15C5" w:rsidP="00AB15C5">
            <w:pPr>
              <w:rPr>
                <w:sz w:val="24"/>
              </w:rPr>
            </w:pPr>
            <w:r>
              <w:rPr>
                <w:rFonts w:hint="eastAsia"/>
                <w:noProof/>
                <w:sz w:val="24"/>
              </w:rPr>
              <w:drawing>
                <wp:inline distT="0" distB="0" distL="0" distR="0">
                  <wp:extent cx="4752975" cy="9810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752975" cy="981075"/>
                          </a:xfrm>
                          <a:prstGeom prst="rect">
                            <a:avLst/>
                          </a:prstGeom>
                          <a:noFill/>
                          <a:ln w="9525">
                            <a:noFill/>
                            <a:miter lim="800000"/>
                            <a:headEnd/>
                            <a:tailEnd/>
                          </a:ln>
                        </pic:spPr>
                      </pic:pic>
                    </a:graphicData>
                  </a:graphic>
                </wp:inline>
              </w:drawing>
            </w:r>
          </w:p>
          <w:p w:rsidR="00AB15C5" w:rsidRDefault="00AB15C5" w:rsidP="00AB15C5">
            <w:pPr>
              <w:rPr>
                <w:sz w:val="24"/>
              </w:rPr>
            </w:pPr>
            <w:r>
              <w:rPr>
                <w:rFonts w:hint="eastAsia"/>
                <w:sz w:val="24"/>
              </w:rPr>
              <w:t>Test 3</w:t>
            </w:r>
            <w:r>
              <w:rPr>
                <w:rFonts w:hint="eastAsia"/>
                <w:sz w:val="24"/>
              </w:rPr>
              <w:t>：</w:t>
            </w:r>
          </w:p>
          <w:p w:rsidR="00AB15C5" w:rsidRDefault="00AB15C5" w:rsidP="00AB15C5">
            <w:pPr>
              <w:rPr>
                <w:sz w:val="24"/>
              </w:rPr>
            </w:pPr>
            <w:r>
              <w:rPr>
                <w:rFonts w:hint="eastAsia"/>
                <w:sz w:val="24"/>
              </w:rPr>
              <w:t>Test 1</w:t>
            </w:r>
            <w:r>
              <w:rPr>
                <w:rFonts w:hint="eastAsia"/>
                <w:sz w:val="24"/>
              </w:rPr>
              <w:t>波形可耦合输出到</w:t>
            </w:r>
            <w:r>
              <w:rPr>
                <w:rFonts w:hint="eastAsia"/>
                <w:sz w:val="24"/>
              </w:rPr>
              <w:t>30V</w:t>
            </w:r>
            <w:r>
              <w:rPr>
                <w:rFonts w:hint="eastAsia"/>
                <w:sz w:val="24"/>
              </w:rPr>
              <w:t>直流可编程电源输出端。</w:t>
            </w:r>
          </w:p>
          <w:p w:rsidR="00264002" w:rsidRPr="0026689C"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B15C5">
        <w:rPr>
          <w:rFonts w:ascii="宋体" w:hAnsi="宋体" w:hint="eastAsia"/>
          <w:sz w:val="24"/>
        </w:rPr>
        <w:t>GDJL-18/03-121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971AB">
        <w:rPr>
          <w:rFonts w:asciiTheme="minorEastAsia" w:hAnsiTheme="minorEastAsia" w:hint="eastAsia"/>
          <w:sz w:val="24"/>
        </w:rPr>
        <w:t>2018年场衰减和抛负载测试系统采购项目（第二次）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B15C5">
        <w:rPr>
          <w:rFonts w:ascii="宋体" w:hAnsi="宋体" w:hint="eastAsia"/>
          <w:sz w:val="24"/>
        </w:rPr>
        <w:t>GDJL-18/03-121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AB15C5">
        <w:rPr>
          <w:rFonts w:ascii="宋体" w:hAnsi="宋体" w:hint="eastAsia"/>
          <w:bCs/>
          <w:sz w:val="24"/>
        </w:rPr>
        <w:t>GDJL-18/03-121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4"/>
      <w:footerReference w:type="default" r:id="rId15"/>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6" w:rsidRDefault="00177706" w:rsidP="004E6772">
      <w:r>
        <w:separator/>
      </w:r>
    </w:p>
  </w:endnote>
  <w:endnote w:type="continuationSeparator" w:id="0">
    <w:p w:rsidR="00177706" w:rsidRDefault="001777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E1EC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971AB" w:rsidRPr="004971A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6" w:rsidRDefault="00177706" w:rsidP="004E6772">
      <w:r>
        <w:separator/>
      </w:r>
    </w:p>
  </w:footnote>
  <w:footnote w:type="continuationSeparator" w:id="0">
    <w:p w:rsidR="00177706" w:rsidRDefault="001777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B15C5">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4971AB">
      <w:rPr>
        <w:rFonts w:ascii="宋体" w:hAnsi="宋体" w:cs="宋体" w:hint="eastAsia"/>
        <w:kern w:val="0"/>
        <w:sz w:val="21"/>
        <w:szCs w:val="21"/>
      </w:rPr>
      <w:t>2018年场衰减和抛负载测试系统采购项目（第二次）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4971AB">
      <w:rPr>
        <w:rFonts w:ascii="宋体" w:hAnsi="宋体" w:cs="宋体" w:hint="eastAsia"/>
        <w:kern w:val="0"/>
        <w:sz w:val="21"/>
        <w:szCs w:val="21"/>
      </w:rPr>
      <w:t>2018年场衰减和抛负载测试系统采购项目（第二次）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77706"/>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1AB"/>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71CB"/>
    <w:rsid w:val="006925EC"/>
    <w:rsid w:val="00694324"/>
    <w:rsid w:val="006A0313"/>
    <w:rsid w:val="006A763D"/>
    <w:rsid w:val="006B1A8B"/>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1EC7"/>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5F39"/>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5C5"/>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87606"/>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D80B-79F6-4479-A64A-3080BBF7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4422</Words>
  <Characters>25206</Characters>
  <Application>Microsoft Office Word</Application>
  <DocSecurity>0</DocSecurity>
  <Lines>210</Lines>
  <Paragraphs>59</Paragraphs>
  <ScaleCrop>false</ScaleCrop>
  <Company>Lenovo</Company>
  <LinksUpToDate>false</LinksUpToDate>
  <CharactersWithSpaces>29569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2018-03-28T07:39:00Z</dcterms:created>
  <dcterms:modified xsi:type="dcterms:W3CDTF">2018-03-28T07:41:00Z</dcterms:modified>
</cp:coreProperties>
</file>