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D05A64">
        <w:rPr>
          <w:rFonts w:ascii="宋体" w:hAnsi="宋体" w:cs="宋体" w:hint="eastAsia"/>
          <w:b/>
          <w:kern w:val="0"/>
          <w:sz w:val="44"/>
          <w:szCs w:val="44"/>
        </w:rPr>
        <w:t>真空旋转蒸发器</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D05A64">
        <w:rPr>
          <w:rFonts w:ascii="仿宋_GB2312" w:eastAsia="仿宋_GB2312" w:hint="eastAsia"/>
          <w:b/>
          <w:sz w:val="36"/>
          <w:szCs w:val="36"/>
        </w:rPr>
        <w:t>GDJL-18/03-132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E7161" w:rsidP="00872656">
      <w:pPr>
        <w:pStyle w:val="10"/>
        <w:tabs>
          <w:tab w:val="right" w:leader="dot" w:pos="9402"/>
        </w:tabs>
        <w:rPr>
          <w:rFonts w:eastAsiaTheme="minorEastAsia" w:cstheme="minorBidi"/>
          <w:b w:val="0"/>
          <w:bCs w:val="0"/>
          <w:caps w:val="0"/>
          <w:noProof/>
          <w:sz w:val="21"/>
          <w:szCs w:val="21"/>
        </w:rPr>
      </w:pPr>
      <w:r w:rsidRPr="000E7161">
        <w:rPr>
          <w:sz w:val="21"/>
          <w:szCs w:val="21"/>
        </w:rPr>
        <w:fldChar w:fldCharType="begin"/>
      </w:r>
      <w:r w:rsidR="00E34B45" w:rsidRPr="00872656">
        <w:rPr>
          <w:sz w:val="21"/>
          <w:szCs w:val="21"/>
        </w:rPr>
        <w:instrText xml:space="preserve"> TOC \o "1-3" \h \z \u </w:instrText>
      </w:r>
      <w:r w:rsidRPr="000E716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E716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E716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E716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E716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E716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E716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E716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E716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E716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E716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E716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E716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05A64">
        <w:rPr>
          <w:rFonts w:asciiTheme="minorEastAsia" w:hAnsiTheme="minorEastAsia" w:hint="eastAsia"/>
          <w:sz w:val="24"/>
        </w:rPr>
        <w:t>真空旋转蒸发器</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D05A64">
        <w:rPr>
          <w:rFonts w:asciiTheme="minorEastAsia" w:eastAsiaTheme="minorEastAsia" w:hAnsiTheme="minorEastAsia" w:hint="eastAsia"/>
          <w:bCs/>
          <w:sz w:val="24"/>
        </w:rPr>
        <w:t>GDJL-18/03-132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05A64">
        <w:rPr>
          <w:rFonts w:asciiTheme="minorEastAsia" w:hAnsiTheme="minorEastAsia" w:hint="eastAsia"/>
          <w:sz w:val="24"/>
        </w:rPr>
        <w:t>真空旋转蒸发器</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311"/>
        <w:gridCol w:w="1276"/>
        <w:gridCol w:w="2693"/>
        <w:gridCol w:w="993"/>
      </w:tblGrid>
      <w:tr w:rsidR="00327819" w:rsidRPr="00614185" w:rsidTr="00AE59DB">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7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65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AE59DB">
        <w:trPr>
          <w:trHeight w:val="70"/>
          <w:tblCellSpacing w:w="20" w:type="dxa"/>
        </w:trPr>
        <w:tc>
          <w:tcPr>
            <w:tcW w:w="2653" w:type="dxa"/>
            <w:shd w:val="clear" w:color="auto" w:fill="FFFFFF"/>
            <w:vAlign w:val="center"/>
            <w:hideMark/>
          </w:tcPr>
          <w:p w:rsidR="00327819" w:rsidRPr="0091131A" w:rsidRDefault="00D05A64"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真空旋转蒸发器</w:t>
            </w:r>
            <w:r w:rsidR="00105280">
              <w:rPr>
                <w:rFonts w:asciiTheme="minorEastAsia" w:hAnsiTheme="minorEastAsia" w:hint="eastAsia"/>
                <w:sz w:val="24"/>
              </w:rPr>
              <w:t>(食品)</w:t>
            </w:r>
          </w:p>
        </w:tc>
        <w:tc>
          <w:tcPr>
            <w:tcW w:w="1271"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27819" w:rsidRPr="00614185" w:rsidRDefault="00D05A64" w:rsidP="00E4343E">
            <w:pPr>
              <w:widowControl/>
              <w:spacing w:after="150"/>
              <w:jc w:val="center"/>
              <w:rPr>
                <w:rFonts w:ascii="宋体" w:hAnsi="宋体" w:cs="宋体"/>
                <w:kern w:val="0"/>
                <w:sz w:val="24"/>
              </w:rPr>
            </w:pPr>
            <w:r>
              <w:rPr>
                <w:rFonts w:ascii="宋体" w:hAnsi="宋体" w:cs="宋体" w:hint="eastAsia"/>
                <w:kern w:val="0"/>
                <w:sz w:val="24"/>
              </w:rPr>
              <w:t>4</w:t>
            </w:r>
          </w:p>
        </w:tc>
        <w:tc>
          <w:tcPr>
            <w:tcW w:w="2653" w:type="dxa"/>
            <w:shd w:val="clear" w:color="auto" w:fill="FFFFFF"/>
            <w:vAlign w:val="center"/>
          </w:tcPr>
          <w:p w:rsidR="00327819" w:rsidRPr="00614185" w:rsidRDefault="00D05A64" w:rsidP="00AE59DB">
            <w:pPr>
              <w:widowControl/>
              <w:spacing w:after="150"/>
              <w:jc w:val="center"/>
              <w:rPr>
                <w:rFonts w:ascii="宋体" w:hAnsi="宋体" w:cs="宋体"/>
                <w:kern w:val="0"/>
                <w:sz w:val="24"/>
              </w:rPr>
            </w:pPr>
            <w:r>
              <w:rPr>
                <w:rFonts w:asciiTheme="minorEastAsia" w:hAnsiTheme="minorEastAsia" w:hint="eastAsia"/>
                <w:sz w:val="24"/>
              </w:rPr>
              <w:t>长沙、郑州、成都、合肥</w:t>
            </w:r>
          </w:p>
        </w:tc>
        <w:tc>
          <w:tcPr>
            <w:tcW w:w="93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D05A64">
              <w:rPr>
                <w:rFonts w:asciiTheme="minorEastAsia" w:hAnsiTheme="minorEastAsia" w:hint="eastAsia"/>
                <w:szCs w:val="21"/>
              </w:rPr>
              <w:t>真空旋转蒸发器</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D05A64">
              <w:rPr>
                <w:rFonts w:asciiTheme="minorEastAsia" w:eastAsiaTheme="minorEastAsia" w:hAnsiTheme="minorEastAsia"/>
                <w:szCs w:val="21"/>
                <w:highlight w:val="yellow"/>
              </w:rPr>
              <w:t>GDJL-18/03-132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D05A64">
              <w:rPr>
                <w:rFonts w:asciiTheme="minorEastAsia" w:eastAsiaTheme="minorEastAsia" w:hAnsiTheme="minorEastAsia"/>
                <w:szCs w:val="21"/>
              </w:rPr>
              <w:t>GDJL-18/03-132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329"/>
        <w:gridCol w:w="993"/>
        <w:gridCol w:w="2835"/>
        <w:gridCol w:w="992"/>
      </w:tblGrid>
      <w:tr w:rsidR="004A6E71" w:rsidRPr="00614185" w:rsidTr="00F81704">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8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953"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795"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AE59DB" w:rsidRPr="00614185" w:rsidTr="00F81704">
        <w:trPr>
          <w:trHeight w:val="70"/>
          <w:tblCellSpacing w:w="20" w:type="dxa"/>
        </w:trPr>
        <w:tc>
          <w:tcPr>
            <w:tcW w:w="2635" w:type="dxa"/>
            <w:shd w:val="clear" w:color="auto" w:fill="FFFFFF"/>
            <w:vAlign w:val="center"/>
            <w:hideMark/>
          </w:tcPr>
          <w:p w:rsidR="00AE59DB" w:rsidRPr="0091131A" w:rsidRDefault="00D05A64" w:rsidP="00AE59DB">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真空旋转蒸发器</w:t>
            </w:r>
            <w:r w:rsidR="00AE59DB">
              <w:rPr>
                <w:rFonts w:asciiTheme="minorEastAsia" w:hAnsiTheme="minorEastAsia" w:hint="eastAsia"/>
                <w:sz w:val="24"/>
              </w:rPr>
              <w:t>(食品)</w:t>
            </w:r>
          </w:p>
        </w:tc>
        <w:tc>
          <w:tcPr>
            <w:tcW w:w="1289"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r>
              <w:rPr>
                <w:rFonts w:asciiTheme="minorEastAsia" w:hAnsiTheme="minorEastAsia" w:hint="eastAsia"/>
                <w:sz w:val="24"/>
              </w:rPr>
              <w:t>/</w:t>
            </w:r>
          </w:p>
        </w:tc>
        <w:tc>
          <w:tcPr>
            <w:tcW w:w="953" w:type="dxa"/>
            <w:shd w:val="clear" w:color="auto" w:fill="FFFFFF"/>
            <w:vAlign w:val="center"/>
          </w:tcPr>
          <w:p w:rsidR="00AE59DB" w:rsidRPr="00614185" w:rsidRDefault="00D05A64" w:rsidP="00AE59DB">
            <w:pPr>
              <w:widowControl/>
              <w:spacing w:after="150"/>
              <w:jc w:val="center"/>
              <w:rPr>
                <w:rFonts w:ascii="宋体" w:hAnsi="宋体" w:cs="宋体"/>
                <w:kern w:val="0"/>
                <w:sz w:val="24"/>
              </w:rPr>
            </w:pPr>
            <w:r>
              <w:rPr>
                <w:rFonts w:ascii="宋体" w:hAnsi="宋体" w:cs="宋体" w:hint="eastAsia"/>
                <w:kern w:val="0"/>
                <w:sz w:val="24"/>
              </w:rPr>
              <w:t>4</w:t>
            </w:r>
          </w:p>
        </w:tc>
        <w:tc>
          <w:tcPr>
            <w:tcW w:w="2795" w:type="dxa"/>
            <w:shd w:val="clear" w:color="auto" w:fill="FFFFFF"/>
            <w:vAlign w:val="center"/>
          </w:tcPr>
          <w:p w:rsidR="00AE59DB" w:rsidRPr="00614185" w:rsidRDefault="00D05A64" w:rsidP="00AE59DB">
            <w:pPr>
              <w:widowControl/>
              <w:spacing w:after="150"/>
              <w:jc w:val="center"/>
              <w:rPr>
                <w:rFonts w:ascii="宋体" w:hAnsi="宋体" w:cs="宋体"/>
                <w:kern w:val="0"/>
                <w:sz w:val="24"/>
              </w:rPr>
            </w:pPr>
            <w:r>
              <w:rPr>
                <w:rFonts w:asciiTheme="minorEastAsia" w:hAnsiTheme="minorEastAsia" w:hint="eastAsia"/>
                <w:sz w:val="24"/>
              </w:rPr>
              <w:t>长沙、郑州、成都、合肥</w:t>
            </w:r>
          </w:p>
        </w:tc>
        <w:tc>
          <w:tcPr>
            <w:tcW w:w="932"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D05A64" w:rsidTr="00BF41D1">
        <w:trPr>
          <w:trHeight w:val="12811"/>
        </w:trPr>
        <w:tc>
          <w:tcPr>
            <w:tcW w:w="1384" w:type="dxa"/>
            <w:vAlign w:val="center"/>
          </w:tcPr>
          <w:p w:rsidR="00D05A64" w:rsidRDefault="00D05A64" w:rsidP="00B86ED3">
            <w:pPr>
              <w:spacing w:line="400" w:lineRule="exact"/>
              <w:jc w:val="center"/>
              <w:rPr>
                <w:sz w:val="24"/>
              </w:rPr>
            </w:pPr>
            <w:r>
              <w:rPr>
                <w:sz w:val="24"/>
              </w:rPr>
              <w:t>项目要求</w:t>
            </w:r>
          </w:p>
          <w:p w:rsidR="00D05A64" w:rsidRDefault="00D05A64" w:rsidP="00B86ED3">
            <w:pPr>
              <w:spacing w:line="400" w:lineRule="exact"/>
              <w:jc w:val="center"/>
              <w:rPr>
                <w:sz w:val="24"/>
              </w:rPr>
            </w:pPr>
            <w:r>
              <w:rPr>
                <w:sz w:val="24"/>
              </w:rPr>
              <w:t>技术指标</w:t>
            </w:r>
          </w:p>
        </w:tc>
        <w:tc>
          <w:tcPr>
            <w:tcW w:w="7872" w:type="dxa"/>
          </w:tcPr>
          <w:p w:rsidR="00D05A64" w:rsidRDefault="00D05A64" w:rsidP="00D05A64">
            <w:pPr>
              <w:tabs>
                <w:tab w:val="left" w:pos="792"/>
              </w:tabs>
              <w:spacing w:line="500" w:lineRule="exact"/>
              <w:rPr>
                <w:rFonts w:hint="eastAsia"/>
                <w:sz w:val="24"/>
              </w:rPr>
            </w:pPr>
            <w:r>
              <w:rPr>
                <w:rFonts w:hint="eastAsia"/>
                <w:sz w:val="24"/>
              </w:rPr>
              <w:t>技术参数：</w:t>
            </w:r>
          </w:p>
          <w:p w:rsidR="00D05A64" w:rsidRDefault="00D05A64" w:rsidP="00D05A64">
            <w:pPr>
              <w:numPr>
                <w:ilvl w:val="0"/>
                <w:numId w:val="24"/>
              </w:numPr>
              <w:tabs>
                <w:tab w:val="left" w:pos="792"/>
              </w:tabs>
              <w:spacing w:line="500" w:lineRule="exact"/>
              <w:rPr>
                <w:rFonts w:hint="eastAsia"/>
                <w:sz w:val="24"/>
              </w:rPr>
            </w:pPr>
            <w:r>
              <w:rPr>
                <w:rFonts w:hint="eastAsia"/>
                <w:sz w:val="24"/>
              </w:rPr>
              <w:t>旋转蒸发器：可接</w:t>
            </w:r>
            <w:r>
              <w:rPr>
                <w:rFonts w:hint="eastAsia"/>
                <w:sz w:val="24"/>
              </w:rPr>
              <w:t>50</w:t>
            </w:r>
            <w:r>
              <w:rPr>
                <w:rFonts w:hint="eastAsia"/>
                <w:sz w:val="24"/>
              </w:rPr>
              <w:t>～</w:t>
            </w:r>
            <w:r>
              <w:rPr>
                <w:rFonts w:hint="eastAsia"/>
                <w:sz w:val="24"/>
              </w:rPr>
              <w:t>5000 mL</w:t>
            </w:r>
            <w:r>
              <w:rPr>
                <w:rFonts w:hint="eastAsia"/>
                <w:sz w:val="24"/>
              </w:rPr>
              <w:t>旋转蒸发瓶</w:t>
            </w:r>
            <w:r>
              <w:rPr>
                <w:rFonts w:hint="eastAsia"/>
                <w:sz w:val="24"/>
              </w:rPr>
              <w:t>,,1000mL</w:t>
            </w:r>
            <w:r>
              <w:rPr>
                <w:rFonts w:hint="eastAsia"/>
                <w:sz w:val="24"/>
              </w:rPr>
              <w:t>接收瓶</w:t>
            </w:r>
          </w:p>
          <w:p w:rsidR="00D05A64" w:rsidRDefault="00D05A64" w:rsidP="00D05A64">
            <w:pPr>
              <w:numPr>
                <w:ilvl w:val="0"/>
                <w:numId w:val="24"/>
              </w:numPr>
              <w:tabs>
                <w:tab w:val="left" w:pos="792"/>
              </w:tabs>
              <w:spacing w:line="500" w:lineRule="exact"/>
              <w:rPr>
                <w:rFonts w:hint="eastAsia"/>
                <w:sz w:val="24"/>
              </w:rPr>
            </w:pPr>
            <w:r>
              <w:rPr>
                <w:rFonts w:hint="eastAsia"/>
                <w:sz w:val="24"/>
              </w:rPr>
              <w:t>温控范围：</w:t>
            </w:r>
            <w:r>
              <w:rPr>
                <w:rFonts w:hint="eastAsia"/>
                <w:sz w:val="24"/>
              </w:rPr>
              <w:t xml:space="preserve">20-95 </w:t>
            </w:r>
            <w:r>
              <w:rPr>
                <w:rFonts w:hint="eastAsia"/>
                <w:sz w:val="24"/>
              </w:rPr>
              <w:t>℃，精度</w:t>
            </w:r>
            <w:r>
              <w:rPr>
                <w:rFonts w:hint="eastAsia"/>
                <w:sz w:val="24"/>
              </w:rPr>
              <w:t>+/- 1 </w:t>
            </w:r>
            <w:r>
              <w:rPr>
                <w:rFonts w:hint="eastAsia"/>
                <w:sz w:val="24"/>
              </w:rPr>
              <w:t>℃</w:t>
            </w:r>
            <w:r>
              <w:rPr>
                <w:rFonts w:hint="eastAsia"/>
                <w:sz w:val="24"/>
              </w:rPr>
              <w:t xml:space="preserve"> </w:t>
            </w:r>
          </w:p>
          <w:p w:rsidR="00D05A64" w:rsidRDefault="00D05A64" w:rsidP="00D05A64">
            <w:pPr>
              <w:numPr>
                <w:ilvl w:val="0"/>
                <w:numId w:val="24"/>
              </w:numPr>
              <w:tabs>
                <w:tab w:val="left" w:pos="792"/>
              </w:tabs>
              <w:spacing w:line="500" w:lineRule="exact"/>
              <w:rPr>
                <w:rFonts w:hint="eastAsia"/>
                <w:sz w:val="24"/>
              </w:rPr>
            </w:pPr>
            <w:r>
              <w:rPr>
                <w:rFonts w:hint="eastAsia"/>
                <w:sz w:val="24"/>
              </w:rPr>
              <w:t>LCD</w:t>
            </w:r>
            <w:r>
              <w:rPr>
                <w:rFonts w:hint="eastAsia"/>
                <w:sz w:val="24"/>
              </w:rPr>
              <w:t>显示：</w:t>
            </w:r>
            <w:r>
              <w:rPr>
                <w:rFonts w:hint="eastAsia"/>
                <w:sz w:val="24"/>
              </w:rPr>
              <w:t xml:space="preserve"> </w:t>
            </w:r>
            <w:r>
              <w:rPr>
                <w:rFonts w:hint="eastAsia"/>
                <w:sz w:val="24"/>
              </w:rPr>
              <w:t>转速、浴锅设定温度、浴锅实际温度、电动升降位置</w:t>
            </w:r>
          </w:p>
          <w:p w:rsidR="00D05A64" w:rsidRDefault="00D05A64" w:rsidP="00D05A64">
            <w:pPr>
              <w:tabs>
                <w:tab w:val="left" w:pos="792"/>
              </w:tabs>
              <w:spacing w:line="500" w:lineRule="exact"/>
              <w:rPr>
                <w:rFonts w:hint="eastAsia"/>
                <w:sz w:val="24"/>
              </w:rPr>
            </w:pPr>
            <w:r>
              <w:rPr>
                <w:rFonts w:hint="eastAsia"/>
                <w:sz w:val="24"/>
              </w:rPr>
              <w:t>4</w:t>
            </w:r>
            <w:r>
              <w:rPr>
                <w:rFonts w:hint="eastAsia"/>
                <w:sz w:val="24"/>
              </w:rPr>
              <w:t>、配备泵和真空控制器</w:t>
            </w:r>
          </w:p>
          <w:p w:rsidR="00D05A64" w:rsidRDefault="00D05A64" w:rsidP="00D05A64">
            <w:pPr>
              <w:tabs>
                <w:tab w:val="left" w:pos="792"/>
              </w:tabs>
              <w:spacing w:line="500" w:lineRule="exact"/>
              <w:rPr>
                <w:rFonts w:hint="eastAsia"/>
                <w:sz w:val="24"/>
              </w:rPr>
            </w:pPr>
            <w:r>
              <w:rPr>
                <w:rFonts w:hint="eastAsia"/>
                <w:sz w:val="24"/>
              </w:rPr>
              <w:t>5</w:t>
            </w:r>
            <w:r>
              <w:rPr>
                <w:rFonts w:hint="eastAsia"/>
                <w:sz w:val="24"/>
              </w:rPr>
              <w:t>、制冷循环冷却器：储液容积</w:t>
            </w:r>
            <w:r>
              <w:rPr>
                <w:rFonts w:hint="eastAsia"/>
                <w:sz w:val="24"/>
              </w:rPr>
              <w:t>3</w:t>
            </w:r>
            <w:r>
              <w:rPr>
                <w:sz w:val="24"/>
              </w:rPr>
              <w:t>L</w:t>
            </w:r>
            <w:r>
              <w:rPr>
                <w:rFonts w:hint="eastAsia"/>
                <w:sz w:val="24"/>
              </w:rPr>
              <w:t>以上，冷却液温度：</w:t>
            </w:r>
            <w:r>
              <w:rPr>
                <w:sz w:val="24"/>
              </w:rPr>
              <w:t>-</w:t>
            </w:r>
            <w:r>
              <w:rPr>
                <w:rFonts w:hint="eastAsia"/>
                <w:sz w:val="24"/>
              </w:rPr>
              <w:t>1</w:t>
            </w:r>
            <w:r>
              <w:rPr>
                <w:sz w:val="24"/>
              </w:rPr>
              <w:t>0</w:t>
            </w:r>
            <w:r>
              <w:rPr>
                <w:rFonts w:hint="eastAsia"/>
                <w:sz w:val="24"/>
              </w:rPr>
              <w:t>℃</w:t>
            </w:r>
          </w:p>
          <w:p w:rsidR="00D05A64" w:rsidRDefault="00D05A64" w:rsidP="00D05A64">
            <w:pPr>
              <w:tabs>
                <w:tab w:val="left" w:pos="792"/>
              </w:tabs>
              <w:spacing w:line="500" w:lineRule="exact"/>
              <w:rPr>
                <w:rFonts w:ascii="宋体" w:hAnsi="宋体" w:hint="eastAsia"/>
                <w:szCs w:val="21"/>
              </w:rPr>
            </w:pPr>
          </w:p>
          <w:p w:rsidR="00D05A64" w:rsidRDefault="00D05A64" w:rsidP="00D05A64">
            <w:pPr>
              <w:tabs>
                <w:tab w:val="left" w:pos="792"/>
              </w:tabs>
              <w:spacing w:line="500" w:lineRule="exact"/>
              <w:rPr>
                <w:rFonts w:ascii="宋体" w:hAnsi="宋体" w:hint="eastAsia"/>
                <w:szCs w:val="21"/>
              </w:rPr>
            </w:pPr>
          </w:p>
          <w:p w:rsidR="00D05A64" w:rsidRDefault="00D05A64" w:rsidP="00D05A64">
            <w:pPr>
              <w:tabs>
                <w:tab w:val="left" w:pos="792"/>
              </w:tabs>
              <w:spacing w:line="500" w:lineRule="exact"/>
              <w:rPr>
                <w:rFonts w:ascii="宋体" w:hAnsi="宋体" w:hint="eastAsia"/>
                <w:szCs w:val="21"/>
              </w:rPr>
            </w:pPr>
          </w:p>
          <w:p w:rsidR="00D05A64" w:rsidRDefault="00D05A64" w:rsidP="00D05A64">
            <w:pPr>
              <w:tabs>
                <w:tab w:val="left" w:pos="792"/>
              </w:tabs>
              <w:spacing w:line="500" w:lineRule="exact"/>
              <w:rPr>
                <w:rFonts w:ascii="宋体" w:hAnsi="宋体" w:hint="eastAsia"/>
                <w:szCs w:val="21"/>
              </w:rPr>
            </w:pPr>
          </w:p>
          <w:p w:rsidR="00D05A64" w:rsidRDefault="00D05A64" w:rsidP="00D05A64">
            <w:pPr>
              <w:tabs>
                <w:tab w:val="left" w:pos="792"/>
              </w:tabs>
              <w:spacing w:line="500" w:lineRule="exact"/>
              <w:rPr>
                <w:rFonts w:hint="eastAsia"/>
                <w:sz w:val="24"/>
              </w:rPr>
            </w:pPr>
            <w:r>
              <w:rPr>
                <w:rFonts w:hint="eastAsia"/>
                <w:sz w:val="24"/>
              </w:rPr>
              <w:t>配置要求：</w:t>
            </w:r>
          </w:p>
          <w:p w:rsidR="00D05A64" w:rsidRDefault="00D05A64" w:rsidP="00D05A64">
            <w:pPr>
              <w:tabs>
                <w:tab w:val="left" w:pos="792"/>
              </w:tabs>
              <w:spacing w:line="500" w:lineRule="exact"/>
              <w:rPr>
                <w:rFonts w:hint="eastAsia"/>
                <w:sz w:val="24"/>
              </w:rPr>
            </w:pPr>
            <w:r>
              <w:rPr>
                <w:rFonts w:hint="eastAsia"/>
                <w:sz w:val="24"/>
              </w:rPr>
              <w:t>配置数量：</w:t>
            </w:r>
            <w:r>
              <w:rPr>
                <w:rFonts w:hint="eastAsia"/>
                <w:sz w:val="24"/>
              </w:rPr>
              <w:t>1</w:t>
            </w:r>
            <w:r>
              <w:rPr>
                <w:rFonts w:hint="eastAsia"/>
                <w:sz w:val="24"/>
              </w:rPr>
              <w:t>台</w:t>
            </w:r>
          </w:p>
          <w:p w:rsidR="00D05A64" w:rsidRDefault="00D05A64" w:rsidP="00D05A64">
            <w:pPr>
              <w:tabs>
                <w:tab w:val="left" w:pos="792"/>
              </w:tabs>
              <w:spacing w:line="500" w:lineRule="exact"/>
              <w:rPr>
                <w:sz w:val="24"/>
              </w:rPr>
            </w:pPr>
            <w:r>
              <w:rPr>
                <w:rFonts w:hint="eastAsia"/>
                <w:sz w:val="24"/>
              </w:rPr>
              <w:t>标准配置</w:t>
            </w:r>
          </w:p>
          <w:p w:rsidR="00D05A64" w:rsidRDefault="00D05A64" w:rsidP="00D05A64">
            <w:pPr>
              <w:tabs>
                <w:tab w:val="left" w:pos="792"/>
              </w:tabs>
              <w:spacing w:line="500" w:lineRule="exact"/>
              <w:rPr>
                <w:rFonts w:hint="eastAsia"/>
                <w:szCs w:val="21"/>
              </w:rPr>
            </w:pPr>
          </w:p>
          <w:p w:rsidR="00D05A64" w:rsidRDefault="00D05A64" w:rsidP="00D05A64">
            <w:pPr>
              <w:tabs>
                <w:tab w:val="left" w:pos="792"/>
              </w:tabs>
              <w:spacing w:line="480" w:lineRule="auto"/>
              <w:ind w:firstLineChars="1500" w:firstLine="360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D05A64">
        <w:rPr>
          <w:rFonts w:ascii="宋体" w:hAnsi="宋体" w:hint="eastAsia"/>
          <w:sz w:val="24"/>
        </w:rPr>
        <w:t>GDJL-18/03-132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D05A64">
        <w:rPr>
          <w:rFonts w:asciiTheme="minorEastAsia" w:hAnsiTheme="minorEastAsia" w:hint="eastAsia"/>
          <w:sz w:val="24"/>
        </w:rPr>
        <w:t>真空旋转蒸发器</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D05A64">
        <w:rPr>
          <w:rFonts w:ascii="宋体" w:hAnsi="宋体" w:hint="eastAsia"/>
          <w:sz w:val="24"/>
        </w:rPr>
        <w:t>GDJL-18/03-132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D05A64">
        <w:rPr>
          <w:rFonts w:ascii="宋体" w:hAnsi="宋体" w:hint="eastAsia"/>
          <w:bCs/>
          <w:sz w:val="24"/>
        </w:rPr>
        <w:t>GDJL-18/03-132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AF3" w:rsidRDefault="00DF0AF3" w:rsidP="004E6772">
      <w:r>
        <w:separator/>
      </w:r>
    </w:p>
  </w:endnote>
  <w:endnote w:type="continuationSeparator" w:id="1">
    <w:p w:rsidR="00DF0AF3" w:rsidRDefault="00DF0AF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64" w:rsidRDefault="00D05A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05A64" w:rsidRPr="00EA057E" w:rsidRDefault="00D05A6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D0EE9" w:rsidRPr="002D0EE9">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D05A64" w:rsidRDefault="00D05A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AF3" w:rsidRDefault="00DF0AF3" w:rsidP="004E6772">
      <w:r>
        <w:separator/>
      </w:r>
    </w:p>
  </w:footnote>
  <w:footnote w:type="continuationSeparator" w:id="1">
    <w:p w:rsidR="00DF0AF3" w:rsidRDefault="00DF0AF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64" w:rsidRPr="004E6772" w:rsidRDefault="00D05A6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真空旋转蒸发器(食品)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64" w:rsidRPr="004819EB" w:rsidRDefault="00D05A64" w:rsidP="004E6772">
    <w:pPr>
      <w:pStyle w:val="a4"/>
      <w:jc w:val="left"/>
      <w:rPr>
        <w:rFonts w:ascii="宋体" w:hAnsi="宋体" w:cs="宋体"/>
        <w:kern w:val="0"/>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4819EB">
      <w:rPr>
        <w:rFonts w:ascii="宋体" w:hAnsi="宋体" w:cs="宋体" w:hint="eastAsia"/>
        <w:kern w:val="0"/>
        <w:sz w:val="21"/>
        <w:szCs w:val="21"/>
      </w:rPr>
      <w:t>广电计量2018年</w:t>
    </w:r>
    <w:r>
      <w:rPr>
        <w:rFonts w:ascii="宋体" w:hAnsi="宋体" w:cs="宋体" w:hint="eastAsia"/>
        <w:kern w:val="0"/>
        <w:sz w:val="21"/>
        <w:szCs w:val="21"/>
      </w:rPr>
      <w:t>真空旋转蒸发器</w:t>
    </w:r>
    <w:r w:rsidRPr="004819EB">
      <w:rPr>
        <w:rFonts w:ascii="宋体" w:hAnsi="宋体" w:cs="宋体" w:hint="eastAsia"/>
        <w:kern w:val="0"/>
        <w:sz w:val="21"/>
        <w:szCs w:val="21"/>
      </w:rPr>
      <w:t>(食品)采购项目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D35711"/>
    <w:multiLevelType w:val="singleLevel"/>
    <w:tmpl w:val="3AD35711"/>
    <w:lvl w:ilvl="0">
      <w:start w:val="7"/>
      <w:numFmt w:val="decimal"/>
      <w:suff w:val="space"/>
      <w:lvlText w:val="%1."/>
      <w:lvlJc w:val="left"/>
    </w:lvl>
  </w:abstractNum>
  <w:abstractNum w:abstractNumId="14">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799CF58"/>
    <w:multiLevelType w:val="singleLevel"/>
    <w:tmpl w:val="5799CF58"/>
    <w:lvl w:ilvl="0">
      <w:start w:val="1"/>
      <w:numFmt w:val="decimal"/>
      <w:suff w:val="nothing"/>
      <w:lvlText w:val="%1、"/>
      <w:lvlJc w:val="left"/>
    </w:lvl>
  </w:abstractNum>
  <w:abstractNum w:abstractNumId="20">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7EC6EE5"/>
    <w:multiLevelType w:val="singleLevel"/>
    <w:tmpl w:val="57EC6EE5"/>
    <w:lvl w:ilvl="0">
      <w:start w:val="1"/>
      <w:numFmt w:val="decimal"/>
      <w:suff w:val="nothing"/>
      <w:lvlText w:val="%1."/>
      <w:lvlJc w:val="left"/>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5708A7"/>
    <w:multiLevelType w:val="singleLevel"/>
    <w:tmpl w:val="5A5708A7"/>
    <w:lvl w:ilvl="0">
      <w:start w:val="1"/>
      <w:numFmt w:val="decimal"/>
      <w:suff w:val="nothing"/>
      <w:lvlText w:val="%1、"/>
      <w:lvlJc w:val="left"/>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4"/>
  </w:num>
  <w:num w:numId="6">
    <w:abstractNumId w:val="2"/>
  </w:num>
  <w:num w:numId="7">
    <w:abstractNumId w:val="18"/>
  </w:num>
  <w:num w:numId="8">
    <w:abstractNumId w:val="12"/>
  </w:num>
  <w:num w:numId="9">
    <w:abstractNumId w:val="11"/>
  </w:num>
  <w:num w:numId="10">
    <w:abstractNumId w:val="17"/>
  </w:num>
  <w:num w:numId="11">
    <w:abstractNumId w:val="22"/>
  </w:num>
  <w:num w:numId="12">
    <w:abstractNumId w:val="8"/>
  </w:num>
  <w:num w:numId="13">
    <w:abstractNumId w:val="26"/>
  </w:num>
  <w:num w:numId="14">
    <w:abstractNumId w:val="20"/>
  </w:num>
  <w:num w:numId="15">
    <w:abstractNumId w:val="0"/>
  </w:num>
  <w:num w:numId="16">
    <w:abstractNumId w:val="16"/>
  </w:num>
  <w:num w:numId="17">
    <w:abstractNumId w:val="10"/>
  </w:num>
  <w:num w:numId="18">
    <w:abstractNumId w:val="1"/>
  </w:num>
  <w:num w:numId="19">
    <w:abstractNumId w:val="5"/>
  </w:num>
  <w:num w:numId="20">
    <w:abstractNumId w:val="3"/>
  </w:num>
  <w:num w:numId="21">
    <w:abstractNumId w:val="15"/>
  </w:num>
  <w:num w:numId="22">
    <w:abstractNumId w:val="13"/>
  </w:num>
  <w:num w:numId="23">
    <w:abstractNumId w:val="21"/>
  </w:num>
  <w:num w:numId="24">
    <w:abstractNumId w:val="23"/>
  </w:num>
  <w:num w:numId="25">
    <w:abstractNumId w:val="6"/>
  </w:num>
  <w:num w:numId="26">
    <w:abstractNumId w:val="14"/>
  </w:num>
  <w:num w:numId="27">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47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B5AAD"/>
    <w:rsid w:val="000B637F"/>
    <w:rsid w:val="000C3BCF"/>
    <w:rsid w:val="000D202A"/>
    <w:rsid w:val="000D316D"/>
    <w:rsid w:val="000E1D0B"/>
    <w:rsid w:val="000E224F"/>
    <w:rsid w:val="000E2A3C"/>
    <w:rsid w:val="000E4795"/>
    <w:rsid w:val="000E5EC6"/>
    <w:rsid w:val="000E7161"/>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255"/>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0EE9"/>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46AC"/>
    <w:rsid w:val="00355617"/>
    <w:rsid w:val="00357FBE"/>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6BF8"/>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9EB"/>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00F7"/>
    <w:rsid w:val="00583244"/>
    <w:rsid w:val="0058327B"/>
    <w:rsid w:val="005832E7"/>
    <w:rsid w:val="00585BB5"/>
    <w:rsid w:val="005871A6"/>
    <w:rsid w:val="00591E45"/>
    <w:rsid w:val="0059396B"/>
    <w:rsid w:val="0059798B"/>
    <w:rsid w:val="00597B50"/>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0E10"/>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4C55"/>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3B1"/>
    <w:rsid w:val="007B076D"/>
    <w:rsid w:val="007B0ED1"/>
    <w:rsid w:val="007B1B66"/>
    <w:rsid w:val="007B5D07"/>
    <w:rsid w:val="007B7D36"/>
    <w:rsid w:val="007C22B6"/>
    <w:rsid w:val="007C528B"/>
    <w:rsid w:val="007C6E40"/>
    <w:rsid w:val="007D2890"/>
    <w:rsid w:val="007D4287"/>
    <w:rsid w:val="007E4589"/>
    <w:rsid w:val="007E5BD1"/>
    <w:rsid w:val="007E7484"/>
    <w:rsid w:val="007F67EE"/>
    <w:rsid w:val="007F7C75"/>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1C12"/>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1AE4"/>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12EB"/>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3027"/>
    <w:rsid w:val="009C4C6C"/>
    <w:rsid w:val="009C50D1"/>
    <w:rsid w:val="009C634E"/>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37C09"/>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E59DB"/>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5BB"/>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36FE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19C9"/>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05A64"/>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DF0AF3"/>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13A5"/>
    <w:rsid w:val="00E868E2"/>
    <w:rsid w:val="00E903F7"/>
    <w:rsid w:val="00E91CE0"/>
    <w:rsid w:val="00E9525D"/>
    <w:rsid w:val="00EA057E"/>
    <w:rsid w:val="00EA283C"/>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1704"/>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paragraph" w:customStyle="1" w:styleId="23">
    <w:name w:val="列出段落2"/>
    <w:basedOn w:val="a0"/>
    <w:uiPriority w:val="34"/>
    <w:qFormat/>
    <w:rsid w:val="00F81704"/>
    <w:pPr>
      <w:ind w:firstLineChars="200" w:firstLine="420"/>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47</Pages>
  <Words>4397</Words>
  <Characters>25064</Characters>
  <Application>Microsoft Office Word</Application>
  <DocSecurity>0</DocSecurity>
  <Lines>208</Lines>
  <Paragraphs>58</Paragraphs>
  <ScaleCrop>false</ScaleCrop>
  <Company>Lenovo</Company>
  <LinksUpToDate>false</LinksUpToDate>
  <CharactersWithSpaces>29403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cp:lastPrinted>2015-12-14T05:56:00Z</cp:lastPrinted>
  <dcterms:created xsi:type="dcterms:W3CDTF">2018-03-15T09:53:00Z</dcterms:created>
  <dcterms:modified xsi:type="dcterms:W3CDTF">2018-03-16T01:24:00Z</dcterms:modified>
</cp:coreProperties>
</file>