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A3A2A">
        <w:rPr>
          <w:rFonts w:ascii="宋体" w:hAnsi="宋体" w:cs="宋体" w:hint="eastAsia"/>
          <w:b/>
          <w:kern w:val="0"/>
          <w:sz w:val="44"/>
          <w:szCs w:val="44"/>
        </w:rPr>
        <w:t>凯氏定氮仪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76A79">
        <w:rPr>
          <w:rFonts w:ascii="仿宋_GB2312" w:eastAsia="仿宋_GB2312" w:hint="eastAsia"/>
          <w:b/>
          <w:sz w:val="36"/>
          <w:szCs w:val="36"/>
        </w:rPr>
        <w:t>GDJL-18/03-135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951A6" w:rsidP="00872656">
      <w:pPr>
        <w:pStyle w:val="10"/>
        <w:tabs>
          <w:tab w:val="right" w:leader="dot" w:pos="9402"/>
        </w:tabs>
        <w:rPr>
          <w:rFonts w:eastAsiaTheme="minorEastAsia" w:cstheme="minorBidi"/>
          <w:b w:val="0"/>
          <w:bCs w:val="0"/>
          <w:caps w:val="0"/>
          <w:noProof/>
          <w:sz w:val="21"/>
          <w:szCs w:val="21"/>
        </w:rPr>
      </w:pPr>
      <w:r w:rsidRPr="00B951A6">
        <w:rPr>
          <w:sz w:val="21"/>
          <w:szCs w:val="21"/>
        </w:rPr>
        <w:fldChar w:fldCharType="begin"/>
      </w:r>
      <w:r w:rsidR="00E34B45" w:rsidRPr="00872656">
        <w:rPr>
          <w:sz w:val="21"/>
          <w:szCs w:val="21"/>
        </w:rPr>
        <w:instrText xml:space="preserve"> TOC \o "1-3" \h \z \u </w:instrText>
      </w:r>
      <w:r w:rsidRPr="00B951A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951A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951A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951A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951A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A3A2A">
        <w:rPr>
          <w:rFonts w:asciiTheme="minorEastAsia" w:hAnsiTheme="minorEastAsia" w:hint="eastAsia"/>
          <w:sz w:val="24"/>
        </w:rPr>
        <w:t>凯氏定氮仪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76A79">
        <w:rPr>
          <w:rFonts w:asciiTheme="minorEastAsia" w:eastAsiaTheme="minorEastAsia" w:hAnsiTheme="minorEastAsia" w:hint="eastAsia"/>
          <w:bCs/>
          <w:sz w:val="24"/>
        </w:rPr>
        <w:t>GDJL-18/03-135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A3A2A">
        <w:rPr>
          <w:rFonts w:asciiTheme="minorEastAsia" w:hAnsiTheme="minorEastAsia" w:hint="eastAsia"/>
          <w:sz w:val="24"/>
        </w:rPr>
        <w:t>凯氏定氮仪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993"/>
      </w:tblGrid>
      <w:tr w:rsidR="00327819" w:rsidRPr="00614185" w:rsidTr="00AE59DB">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AE59DB">
        <w:trPr>
          <w:trHeight w:val="70"/>
          <w:tblCellSpacing w:w="20" w:type="dxa"/>
        </w:trPr>
        <w:tc>
          <w:tcPr>
            <w:tcW w:w="2653" w:type="dxa"/>
            <w:shd w:val="clear" w:color="auto" w:fill="FFFFFF"/>
            <w:vAlign w:val="center"/>
            <w:hideMark/>
          </w:tcPr>
          <w:p w:rsidR="00327819" w:rsidRPr="0091131A" w:rsidRDefault="006A3A2A"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凯氏定氮仪</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857D6D" w:rsidP="00E4343E">
            <w:pPr>
              <w:widowControl/>
              <w:spacing w:after="150"/>
              <w:jc w:val="center"/>
              <w:rPr>
                <w:rFonts w:ascii="宋体" w:hAnsi="宋体" w:cs="宋体"/>
                <w:kern w:val="0"/>
                <w:sz w:val="24"/>
              </w:rPr>
            </w:pPr>
            <w:r>
              <w:rPr>
                <w:rFonts w:ascii="宋体" w:hAnsi="宋体" w:cs="宋体" w:hint="eastAsia"/>
                <w:kern w:val="0"/>
                <w:sz w:val="24"/>
              </w:rPr>
              <w:t>1</w:t>
            </w:r>
          </w:p>
        </w:tc>
        <w:tc>
          <w:tcPr>
            <w:tcW w:w="2653" w:type="dxa"/>
            <w:shd w:val="clear" w:color="auto" w:fill="FFFFFF"/>
            <w:vAlign w:val="center"/>
          </w:tcPr>
          <w:p w:rsidR="00327819" w:rsidRPr="00614185" w:rsidRDefault="005800F7" w:rsidP="001D6763">
            <w:pPr>
              <w:widowControl/>
              <w:spacing w:after="150"/>
              <w:jc w:val="center"/>
              <w:rPr>
                <w:rFonts w:ascii="宋体" w:hAnsi="宋体" w:cs="宋体"/>
                <w:kern w:val="0"/>
                <w:sz w:val="24"/>
              </w:rPr>
            </w:pPr>
            <w:r>
              <w:rPr>
                <w:rFonts w:asciiTheme="minorEastAsia" w:hAnsiTheme="minorEastAsia" w:hint="eastAsia"/>
                <w:sz w:val="24"/>
              </w:rPr>
              <w:t>合肥</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A3A2A">
              <w:rPr>
                <w:rFonts w:asciiTheme="minorEastAsia" w:hAnsiTheme="minorEastAsia" w:hint="eastAsia"/>
                <w:szCs w:val="21"/>
              </w:rPr>
              <w:t>凯氏定氮仪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76A79">
              <w:rPr>
                <w:rFonts w:asciiTheme="minorEastAsia" w:eastAsiaTheme="minorEastAsia" w:hAnsiTheme="minorEastAsia"/>
                <w:szCs w:val="21"/>
                <w:highlight w:val="yellow"/>
              </w:rPr>
              <w:t>GDJL-18/03-135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76A79">
              <w:rPr>
                <w:rFonts w:asciiTheme="minorEastAsia" w:eastAsiaTheme="minorEastAsia" w:hAnsiTheme="minorEastAsia"/>
                <w:szCs w:val="21"/>
              </w:rPr>
              <w:t>GDJL-18/03-135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E59DB" w:rsidRPr="00614185" w:rsidTr="00F81704">
        <w:trPr>
          <w:trHeight w:val="70"/>
          <w:tblCellSpacing w:w="20" w:type="dxa"/>
        </w:trPr>
        <w:tc>
          <w:tcPr>
            <w:tcW w:w="2635" w:type="dxa"/>
            <w:shd w:val="clear" w:color="auto" w:fill="FFFFFF"/>
            <w:vAlign w:val="center"/>
            <w:hideMark/>
          </w:tcPr>
          <w:p w:rsidR="00AE59DB" w:rsidRPr="0091131A" w:rsidRDefault="006A3A2A" w:rsidP="00AE59DB">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凯氏定氮仪</w:t>
            </w:r>
            <w:r w:rsidR="00AE59DB">
              <w:rPr>
                <w:rFonts w:asciiTheme="minorEastAsia" w:hAnsiTheme="minorEastAsia" w:hint="eastAsia"/>
                <w:sz w:val="24"/>
              </w:rPr>
              <w:t>(食品)</w:t>
            </w:r>
          </w:p>
        </w:tc>
        <w:tc>
          <w:tcPr>
            <w:tcW w:w="1289"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AE59DB" w:rsidRPr="00614185" w:rsidRDefault="00857D6D" w:rsidP="00AE59DB">
            <w:pPr>
              <w:widowControl/>
              <w:spacing w:after="150"/>
              <w:jc w:val="center"/>
              <w:rPr>
                <w:rFonts w:ascii="宋体" w:hAnsi="宋体" w:cs="宋体"/>
                <w:kern w:val="0"/>
                <w:sz w:val="24"/>
              </w:rPr>
            </w:pPr>
            <w:r>
              <w:rPr>
                <w:rFonts w:ascii="宋体" w:hAnsi="宋体" w:cs="宋体" w:hint="eastAsia"/>
                <w:kern w:val="0"/>
                <w:sz w:val="24"/>
              </w:rPr>
              <w:t>1</w:t>
            </w:r>
          </w:p>
        </w:tc>
        <w:tc>
          <w:tcPr>
            <w:tcW w:w="2795" w:type="dxa"/>
            <w:shd w:val="clear" w:color="auto" w:fill="FFFFFF"/>
            <w:vAlign w:val="center"/>
          </w:tcPr>
          <w:p w:rsidR="00AE59DB" w:rsidRPr="00614185" w:rsidRDefault="00AE59DB" w:rsidP="00CA5ABB">
            <w:pPr>
              <w:widowControl/>
              <w:spacing w:after="150"/>
              <w:jc w:val="center"/>
              <w:rPr>
                <w:rFonts w:ascii="宋体" w:hAnsi="宋体" w:cs="宋体"/>
                <w:kern w:val="0"/>
                <w:sz w:val="24"/>
              </w:rPr>
            </w:pPr>
            <w:r>
              <w:rPr>
                <w:rFonts w:asciiTheme="minorEastAsia" w:hAnsiTheme="minorEastAsia" w:hint="eastAsia"/>
                <w:sz w:val="24"/>
              </w:rPr>
              <w:t>合肥</w:t>
            </w:r>
          </w:p>
        </w:tc>
        <w:tc>
          <w:tcPr>
            <w:tcW w:w="932"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E807B2" w:rsidTr="00BF41D1">
        <w:trPr>
          <w:trHeight w:val="12811"/>
        </w:trPr>
        <w:tc>
          <w:tcPr>
            <w:tcW w:w="1384" w:type="dxa"/>
            <w:vAlign w:val="center"/>
          </w:tcPr>
          <w:p w:rsidR="00E807B2" w:rsidRDefault="00E807B2" w:rsidP="00B86ED3">
            <w:pPr>
              <w:spacing w:line="400" w:lineRule="exact"/>
              <w:jc w:val="center"/>
              <w:rPr>
                <w:sz w:val="24"/>
              </w:rPr>
            </w:pPr>
            <w:r>
              <w:rPr>
                <w:sz w:val="24"/>
              </w:rPr>
              <w:t>项目要求</w:t>
            </w:r>
          </w:p>
          <w:p w:rsidR="00E807B2" w:rsidRDefault="00E807B2" w:rsidP="00B86ED3">
            <w:pPr>
              <w:spacing w:line="400" w:lineRule="exact"/>
              <w:jc w:val="center"/>
              <w:rPr>
                <w:sz w:val="24"/>
              </w:rPr>
            </w:pPr>
            <w:r>
              <w:rPr>
                <w:sz w:val="24"/>
              </w:rPr>
              <w:t>技术指标</w:t>
            </w:r>
          </w:p>
        </w:tc>
        <w:tc>
          <w:tcPr>
            <w:tcW w:w="7872" w:type="dxa"/>
          </w:tcPr>
          <w:p w:rsidR="00E807B2" w:rsidRDefault="00E807B2" w:rsidP="00C90BA3">
            <w:pPr>
              <w:tabs>
                <w:tab w:val="left" w:pos="792"/>
              </w:tabs>
              <w:spacing w:line="500" w:lineRule="exact"/>
              <w:rPr>
                <w:sz w:val="24"/>
              </w:rPr>
            </w:pPr>
            <w:r>
              <w:rPr>
                <w:rFonts w:hint="eastAsia"/>
                <w:sz w:val="24"/>
              </w:rPr>
              <w:t>技术参数：</w:t>
            </w:r>
          </w:p>
          <w:p w:rsidR="00E807B2" w:rsidRDefault="00E807B2" w:rsidP="00C90BA3">
            <w:pPr>
              <w:tabs>
                <w:tab w:val="left" w:pos="792"/>
              </w:tabs>
              <w:spacing w:line="500" w:lineRule="exact"/>
              <w:rPr>
                <w:sz w:val="24"/>
              </w:rPr>
            </w:pPr>
          </w:p>
          <w:p w:rsidR="00E807B2" w:rsidRDefault="00E807B2" w:rsidP="00E807B2">
            <w:pPr>
              <w:numPr>
                <w:ilvl w:val="0"/>
                <w:numId w:val="29"/>
              </w:numPr>
              <w:tabs>
                <w:tab w:val="left" w:pos="792"/>
              </w:tabs>
              <w:spacing w:line="500" w:lineRule="exact"/>
              <w:rPr>
                <w:rFonts w:ascii="宋体" w:hAnsi="宋体"/>
                <w:sz w:val="24"/>
              </w:rPr>
            </w:pPr>
            <w:r>
              <w:rPr>
                <w:rFonts w:ascii="宋体" w:hAnsi="宋体" w:hint="eastAsia"/>
                <w:sz w:val="24"/>
              </w:rPr>
              <w:t>仪器可自动执行样品稀释，接受液添加，加碱，蒸馏，滴定，计算结果，报告等功能.</w:t>
            </w:r>
          </w:p>
          <w:p w:rsidR="00E807B2" w:rsidRDefault="00E807B2" w:rsidP="00E807B2">
            <w:pPr>
              <w:numPr>
                <w:ilvl w:val="0"/>
                <w:numId w:val="29"/>
              </w:numPr>
              <w:tabs>
                <w:tab w:val="left" w:pos="792"/>
              </w:tabs>
              <w:spacing w:line="500" w:lineRule="exact"/>
              <w:rPr>
                <w:rFonts w:ascii="宋体" w:hAnsi="宋体"/>
                <w:sz w:val="24"/>
              </w:rPr>
            </w:pPr>
            <w:r>
              <w:rPr>
                <w:rFonts w:ascii="宋体" w:hAnsi="宋体" w:hint="eastAsia"/>
                <w:sz w:val="24"/>
              </w:rPr>
              <w:t>可以和电子天平、打印机及</w:t>
            </w:r>
            <w:r>
              <w:rPr>
                <w:rFonts w:ascii="宋体" w:hAnsi="宋体"/>
                <w:sz w:val="24"/>
              </w:rPr>
              <w:t>PC</w:t>
            </w:r>
            <w:r>
              <w:rPr>
                <w:rFonts w:ascii="宋体" w:hAnsi="宋体" w:hint="eastAsia"/>
                <w:sz w:val="24"/>
              </w:rPr>
              <w:t>计算机相连</w:t>
            </w: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r>
              <w:rPr>
                <w:rFonts w:hint="eastAsia"/>
                <w:sz w:val="24"/>
              </w:rPr>
              <w:t>配置要求：</w:t>
            </w:r>
          </w:p>
          <w:p w:rsidR="00E807B2" w:rsidRDefault="00E807B2" w:rsidP="00C90BA3">
            <w:pPr>
              <w:tabs>
                <w:tab w:val="left" w:pos="792"/>
              </w:tabs>
              <w:spacing w:line="500" w:lineRule="exact"/>
              <w:rPr>
                <w:sz w:val="24"/>
              </w:rPr>
            </w:pPr>
            <w:r>
              <w:rPr>
                <w:rFonts w:hint="eastAsia"/>
                <w:sz w:val="24"/>
              </w:rPr>
              <w:t>标准配置</w:t>
            </w: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p>
          <w:p w:rsidR="00E807B2" w:rsidRDefault="00E807B2" w:rsidP="00C90BA3">
            <w:pPr>
              <w:tabs>
                <w:tab w:val="left" w:pos="792"/>
              </w:tabs>
              <w:spacing w:line="500" w:lineRule="exact"/>
              <w:rPr>
                <w:sz w:val="24"/>
              </w:rPr>
            </w:pPr>
          </w:p>
          <w:p w:rsidR="00E807B2" w:rsidRDefault="00E807B2" w:rsidP="00C90BA3">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76A79">
        <w:rPr>
          <w:rFonts w:ascii="宋体" w:hAnsi="宋体" w:hint="eastAsia"/>
          <w:sz w:val="24"/>
        </w:rPr>
        <w:t>GDJL-18/03-135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A3A2A">
        <w:rPr>
          <w:rFonts w:asciiTheme="minorEastAsia" w:hAnsiTheme="minorEastAsia" w:hint="eastAsia"/>
          <w:sz w:val="24"/>
        </w:rPr>
        <w:t>凯氏定氮仪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76A79">
        <w:rPr>
          <w:rFonts w:ascii="宋体" w:hAnsi="宋体" w:hint="eastAsia"/>
          <w:sz w:val="24"/>
        </w:rPr>
        <w:t>GDJL-18/03-135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676A79">
        <w:rPr>
          <w:rFonts w:ascii="宋体" w:hAnsi="宋体" w:hint="eastAsia"/>
          <w:bCs/>
          <w:sz w:val="24"/>
        </w:rPr>
        <w:t>GDJL-18/03-135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C96" w:rsidRDefault="00C77C96" w:rsidP="004E6772">
      <w:r>
        <w:separator/>
      </w:r>
    </w:p>
  </w:endnote>
  <w:endnote w:type="continuationSeparator" w:id="1">
    <w:p w:rsidR="00C77C96" w:rsidRDefault="00C77C9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Default="00676A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76A79" w:rsidRPr="00EA057E" w:rsidRDefault="00B951A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76A7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B21AC" w:rsidRPr="002B21A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676A79" w:rsidRDefault="00676A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C96" w:rsidRDefault="00C77C96" w:rsidP="004E6772">
      <w:r>
        <w:separator/>
      </w:r>
    </w:p>
  </w:footnote>
  <w:footnote w:type="continuationSeparator" w:id="1">
    <w:p w:rsidR="00C77C96" w:rsidRDefault="00C77C9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Pr="004E6772" w:rsidRDefault="00676A7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凯氏定氮仪(食品)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79" w:rsidRPr="004819EB" w:rsidRDefault="00676A79"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4819EB">
      <w:rPr>
        <w:rFonts w:ascii="宋体" w:hAnsi="宋体" w:cs="宋体" w:hint="eastAsia"/>
        <w:kern w:val="0"/>
        <w:sz w:val="21"/>
        <w:szCs w:val="21"/>
      </w:rPr>
      <w:t>广电计量2018年</w:t>
    </w:r>
    <w:r w:rsidR="002B21AC">
      <w:rPr>
        <w:rFonts w:asciiTheme="minorEastAsia" w:hAnsiTheme="minorEastAsia" w:hint="eastAsia"/>
        <w:sz w:val="21"/>
        <w:szCs w:val="21"/>
      </w:rPr>
      <w:t>凯氏定氮仪</w:t>
    </w:r>
    <w:r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99CF58"/>
    <w:multiLevelType w:val="singleLevel"/>
    <w:tmpl w:val="5799CF58"/>
    <w:lvl w:ilvl="0">
      <w:start w:val="1"/>
      <w:numFmt w:val="decimal"/>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EC6EE5"/>
    <w:multiLevelType w:val="singleLevel"/>
    <w:tmpl w:val="57EC6EE5"/>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5708A7"/>
    <w:multiLevelType w:val="singleLevel"/>
    <w:tmpl w:val="5A5708A7"/>
    <w:lvl w:ilvl="0">
      <w:start w:val="1"/>
      <w:numFmt w:val="decimal"/>
      <w:suff w:val="nothing"/>
      <w:lvlText w:val="%1、"/>
      <w:lvlJc w:val="left"/>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multilevel"/>
    <w:tmpl w:val="6AEB18CC"/>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5"/>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2"/>
  </w:num>
  <w:num w:numId="12">
    <w:abstractNumId w:val="8"/>
  </w:num>
  <w:num w:numId="13">
    <w:abstractNumId w:val="28"/>
  </w:num>
  <w:num w:numId="14">
    <w:abstractNumId w:val="20"/>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1"/>
  </w:num>
  <w:num w:numId="24">
    <w:abstractNumId w:val="23"/>
  </w:num>
  <w:num w:numId="25">
    <w:abstractNumId w:val="6"/>
  </w:num>
  <w:num w:numId="26">
    <w:abstractNumId w:val="14"/>
  </w:num>
  <w:num w:numId="27">
    <w:abstractNumId w:val="19"/>
  </w:num>
  <w:num w:numId="28">
    <w:abstractNumId w:val="26"/>
  </w:num>
  <w:num w:numId="29">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2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0BF3"/>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6763"/>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1AC"/>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46AC"/>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502"/>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A7461"/>
    <w:rsid w:val="004B3528"/>
    <w:rsid w:val="004C15A8"/>
    <w:rsid w:val="004C16C5"/>
    <w:rsid w:val="004C2822"/>
    <w:rsid w:val="004C310F"/>
    <w:rsid w:val="004C63B4"/>
    <w:rsid w:val="004D0216"/>
    <w:rsid w:val="004E32A8"/>
    <w:rsid w:val="004E5408"/>
    <w:rsid w:val="004E65FA"/>
    <w:rsid w:val="004E6772"/>
    <w:rsid w:val="004E7CF3"/>
    <w:rsid w:val="004F17F6"/>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0857"/>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76A79"/>
    <w:rsid w:val="006871CB"/>
    <w:rsid w:val="006925EC"/>
    <w:rsid w:val="00694324"/>
    <w:rsid w:val="006A0313"/>
    <w:rsid w:val="006A3A2A"/>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3310"/>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3B1"/>
    <w:rsid w:val="007B076D"/>
    <w:rsid w:val="007B0ED1"/>
    <w:rsid w:val="007B1B66"/>
    <w:rsid w:val="007B5D07"/>
    <w:rsid w:val="007B7D36"/>
    <w:rsid w:val="007C22B6"/>
    <w:rsid w:val="007C528B"/>
    <w:rsid w:val="007C6E40"/>
    <w:rsid w:val="007D2890"/>
    <w:rsid w:val="007D4287"/>
    <w:rsid w:val="007E4589"/>
    <w:rsid w:val="007E5BD1"/>
    <w:rsid w:val="007E7484"/>
    <w:rsid w:val="007F612B"/>
    <w:rsid w:val="007F67EE"/>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D6D"/>
    <w:rsid w:val="00857F1C"/>
    <w:rsid w:val="00861C12"/>
    <w:rsid w:val="00862EA1"/>
    <w:rsid w:val="00867144"/>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4E7C"/>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3027"/>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59DB"/>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51A6"/>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77C96"/>
    <w:rsid w:val="00C80C17"/>
    <w:rsid w:val="00C856F8"/>
    <w:rsid w:val="00C86518"/>
    <w:rsid w:val="00C87297"/>
    <w:rsid w:val="00CA4AEB"/>
    <w:rsid w:val="00CA5AB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07B2"/>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10B83"/>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4A02"/>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4380</Words>
  <Characters>24971</Characters>
  <Application>Microsoft Office Word</Application>
  <DocSecurity>0</DocSecurity>
  <Lines>208</Lines>
  <Paragraphs>58</Paragraphs>
  <ScaleCrop>false</ScaleCrop>
  <Company>Lenovo</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2015-12-14T05:56:00Z</cp:lastPrinted>
  <dcterms:created xsi:type="dcterms:W3CDTF">2018-03-16T01:39:00Z</dcterms:created>
  <dcterms:modified xsi:type="dcterms:W3CDTF">2018-03-16T08:52:00Z</dcterms:modified>
</cp:coreProperties>
</file>