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633B5F">
        <w:rPr>
          <w:rFonts w:ascii="宋体" w:hAnsi="宋体" w:cs="宋体" w:hint="eastAsia"/>
          <w:b/>
          <w:kern w:val="0"/>
          <w:sz w:val="44"/>
          <w:szCs w:val="44"/>
        </w:rPr>
        <w:t>界面材料热阻及热传导系数测试系统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33B5F">
        <w:rPr>
          <w:rFonts w:ascii="仿宋_GB2312" w:eastAsia="仿宋_GB2312" w:hint="eastAsia"/>
          <w:b/>
          <w:sz w:val="36"/>
          <w:szCs w:val="36"/>
        </w:rPr>
        <w:t>GDJL-18/02-107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5786A" w:rsidP="00872656">
      <w:pPr>
        <w:pStyle w:val="10"/>
        <w:tabs>
          <w:tab w:val="right" w:leader="dot" w:pos="9402"/>
        </w:tabs>
        <w:rPr>
          <w:rFonts w:eastAsiaTheme="minorEastAsia" w:cstheme="minorBidi"/>
          <w:b w:val="0"/>
          <w:bCs w:val="0"/>
          <w:caps w:val="0"/>
          <w:noProof/>
          <w:sz w:val="21"/>
          <w:szCs w:val="21"/>
        </w:rPr>
      </w:pPr>
      <w:r w:rsidRPr="00A5786A">
        <w:rPr>
          <w:sz w:val="21"/>
          <w:szCs w:val="21"/>
        </w:rPr>
        <w:fldChar w:fldCharType="begin"/>
      </w:r>
      <w:r w:rsidR="00E34B45" w:rsidRPr="00872656">
        <w:rPr>
          <w:sz w:val="21"/>
          <w:szCs w:val="21"/>
        </w:rPr>
        <w:instrText xml:space="preserve"> TOC \o "1-3" \h \z \u </w:instrText>
      </w:r>
      <w:r w:rsidRPr="00A5786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578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33B5F">
        <w:rPr>
          <w:rFonts w:asciiTheme="minorEastAsia" w:hAnsiTheme="minorEastAsia" w:hint="eastAsia"/>
          <w:sz w:val="24"/>
        </w:rPr>
        <w:t>界面材料热阻及热传导系数测试系统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33B5F">
        <w:rPr>
          <w:rFonts w:asciiTheme="minorEastAsia" w:eastAsiaTheme="minorEastAsia" w:hAnsiTheme="minorEastAsia" w:hint="eastAsia"/>
          <w:bCs/>
          <w:sz w:val="24"/>
        </w:rPr>
        <w:t>GDJL-18/02-107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633B5F">
        <w:rPr>
          <w:rFonts w:asciiTheme="minorEastAsia" w:hAnsiTheme="minorEastAsia" w:hint="eastAsia"/>
          <w:sz w:val="24"/>
        </w:rPr>
        <w:t>界面材料热阻及热传导系数测试系统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633B5F"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界面材料热阻及热传导系数测试系统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633B5F">
              <w:rPr>
                <w:rFonts w:asciiTheme="minorEastAsia" w:hAnsiTheme="minorEastAsia" w:hint="eastAsia"/>
                <w:szCs w:val="21"/>
              </w:rPr>
              <w:t>界面材料热阻及热传导系数测试系统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33B5F">
              <w:rPr>
                <w:rFonts w:asciiTheme="minorEastAsia" w:eastAsiaTheme="minorEastAsia" w:hAnsiTheme="minorEastAsia"/>
                <w:szCs w:val="21"/>
                <w:highlight w:val="yellow"/>
              </w:rPr>
              <w:t>GDJL-18/02-107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33B5F">
              <w:rPr>
                <w:rFonts w:asciiTheme="minorEastAsia" w:eastAsiaTheme="minorEastAsia" w:hAnsiTheme="minorEastAsia"/>
                <w:szCs w:val="21"/>
              </w:rPr>
              <w:t>GDJL-18/02-107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633B5F"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界面材料热阻及热传导系数测试系统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633B5F" w:rsidRPr="008A5D53" w:rsidRDefault="00633B5F" w:rsidP="00633B5F">
            <w:pPr>
              <w:spacing w:line="360" w:lineRule="auto"/>
              <w:rPr>
                <w:rFonts w:hint="eastAsia"/>
                <w:sz w:val="24"/>
              </w:rPr>
            </w:pPr>
            <w:r w:rsidRPr="008A5D53">
              <w:rPr>
                <w:rFonts w:hint="eastAsia"/>
                <w:sz w:val="24"/>
              </w:rPr>
              <w:t>一、适用范围：</w:t>
            </w:r>
          </w:p>
          <w:tbl>
            <w:tblPr>
              <w:tblW w:w="0" w:type="auto"/>
              <w:tblLayout w:type="fixed"/>
              <w:tblLook w:val="0000"/>
            </w:tblPr>
            <w:tblGrid>
              <w:gridCol w:w="7492"/>
            </w:tblGrid>
            <w:tr w:rsidR="00633B5F" w:rsidRPr="008A5D53" w:rsidTr="00E74B11">
              <w:trPr>
                <w:trHeight w:val="480"/>
              </w:trPr>
              <w:tc>
                <w:tcPr>
                  <w:tcW w:w="7492" w:type="dxa"/>
                </w:tcPr>
                <w:p w:rsidR="00633B5F" w:rsidRPr="008A5D53" w:rsidRDefault="00633B5F" w:rsidP="00E74B11">
                  <w:pPr>
                    <w:spacing w:line="360" w:lineRule="auto"/>
                    <w:ind w:firstLineChars="200" w:firstLine="480"/>
                    <w:rPr>
                      <w:sz w:val="24"/>
                    </w:rPr>
                  </w:pPr>
                  <w:r w:rsidRPr="008A5D53">
                    <w:rPr>
                      <w:sz w:val="24"/>
                    </w:rPr>
                    <w:t>适用于均质及非均质之导热电绝缘热界面材料的等效热传导系数与热阻抗测试，如：导热膏、导热片、导热胶、界面材料、相变化材料、陶瓷、金属、基板、铝基板、</w:t>
                  </w:r>
                  <w:proofErr w:type="gramStart"/>
                  <w:r w:rsidRPr="008A5D53">
                    <w:rPr>
                      <w:sz w:val="24"/>
                    </w:rPr>
                    <w:t>覆铜基板</w:t>
                  </w:r>
                  <w:proofErr w:type="gramEnd"/>
                  <w:r w:rsidRPr="008A5D53">
                    <w:rPr>
                      <w:sz w:val="24"/>
                    </w:rPr>
                    <w:t>、</w:t>
                  </w:r>
                  <w:proofErr w:type="gramStart"/>
                  <w:r w:rsidRPr="008A5D53">
                    <w:rPr>
                      <w:sz w:val="24"/>
                    </w:rPr>
                    <w:t>软板等</w:t>
                  </w:r>
                  <w:proofErr w:type="gramEnd"/>
                  <w:r w:rsidRPr="008A5D53">
                    <w:rPr>
                      <w:rFonts w:hint="eastAsia"/>
                      <w:sz w:val="24"/>
                    </w:rPr>
                    <w:t>。</w:t>
                  </w:r>
                </w:p>
                <w:p w:rsidR="00633B5F" w:rsidRPr="008A5D53" w:rsidRDefault="00633B5F" w:rsidP="00E74B11">
                  <w:pPr>
                    <w:spacing w:line="360" w:lineRule="auto"/>
                    <w:rPr>
                      <w:rFonts w:hint="eastAsia"/>
                      <w:sz w:val="24"/>
                    </w:rPr>
                  </w:pPr>
                  <w:r w:rsidRPr="008A5D53">
                    <w:rPr>
                      <w:rFonts w:hint="eastAsia"/>
                      <w:sz w:val="24"/>
                    </w:rPr>
                    <w:t>二、符合标准：</w:t>
                  </w:r>
                </w:p>
                <w:p w:rsidR="00633B5F" w:rsidRPr="008A5D53" w:rsidRDefault="00633B5F" w:rsidP="00E74B11">
                  <w:pPr>
                    <w:spacing w:line="360" w:lineRule="auto"/>
                    <w:ind w:firstLineChars="200" w:firstLine="480"/>
                    <w:rPr>
                      <w:rFonts w:hint="eastAsia"/>
                      <w:sz w:val="24"/>
                    </w:rPr>
                  </w:pPr>
                  <w:r w:rsidRPr="008A5D53">
                    <w:rPr>
                      <w:rFonts w:hint="eastAsia"/>
                      <w:sz w:val="24"/>
                    </w:rPr>
                    <w:t>符合</w:t>
                  </w:r>
                  <w:r w:rsidRPr="008A5D53">
                    <w:rPr>
                      <w:sz w:val="24"/>
                    </w:rPr>
                    <w:t>ASTM D 5470-06 </w:t>
                  </w:r>
                  <w:r w:rsidRPr="008A5D53">
                    <w:rPr>
                      <w:rFonts w:hint="eastAsia"/>
                      <w:sz w:val="24"/>
                    </w:rPr>
                    <w:t>等标准。</w:t>
                  </w:r>
                </w:p>
                <w:p w:rsidR="00633B5F" w:rsidRPr="008A5D53" w:rsidRDefault="00633B5F" w:rsidP="00E74B11">
                  <w:pPr>
                    <w:spacing w:line="360" w:lineRule="auto"/>
                    <w:rPr>
                      <w:rFonts w:hint="eastAsia"/>
                      <w:sz w:val="24"/>
                    </w:rPr>
                  </w:pPr>
                  <w:r w:rsidRPr="008A5D53">
                    <w:rPr>
                      <w:rFonts w:hint="eastAsia"/>
                      <w:sz w:val="24"/>
                    </w:rPr>
                    <w:t>三、主要参数</w:t>
                  </w:r>
                  <w:r w:rsidRPr="008A5D53">
                    <w:rPr>
                      <w:sz w:val="24"/>
                    </w:rPr>
                    <w:t>：</w:t>
                  </w:r>
                </w:p>
                <w:p w:rsidR="00633B5F" w:rsidRPr="008A5D53" w:rsidRDefault="00633B5F" w:rsidP="00E74B11">
                  <w:pPr>
                    <w:spacing w:line="360" w:lineRule="auto"/>
                    <w:rPr>
                      <w:rFonts w:hint="eastAsia"/>
                      <w:sz w:val="24"/>
                    </w:rPr>
                  </w:pPr>
                  <w:r w:rsidRPr="008A5D53">
                    <w:rPr>
                      <w:sz w:val="24"/>
                    </w:rPr>
                    <w:t>1. </w:t>
                  </w:r>
                  <w:r w:rsidRPr="008A5D53">
                    <w:rPr>
                      <w:sz w:val="24"/>
                    </w:rPr>
                    <w:t>测试压力范围：</w:t>
                  </w:r>
                  <w:r w:rsidRPr="008A5D53">
                    <w:rPr>
                      <w:sz w:val="24"/>
                    </w:rPr>
                    <w:t xml:space="preserve">4 ~ 50 </w:t>
                  </w:r>
                  <w:proofErr w:type="spellStart"/>
                  <w:r w:rsidRPr="008A5D53">
                    <w:rPr>
                      <w:sz w:val="24"/>
                    </w:rPr>
                    <w:t>kgf</w:t>
                  </w:r>
                  <w:proofErr w:type="spellEnd"/>
                  <w:r w:rsidRPr="008A5D53">
                    <w:rPr>
                      <w:sz w:val="24"/>
                    </w:rPr>
                    <w:br/>
                    <w:t xml:space="preserve">2. </w:t>
                  </w:r>
                  <w:r w:rsidRPr="008A5D53">
                    <w:rPr>
                      <w:sz w:val="24"/>
                    </w:rPr>
                    <w:t>最大加热功率：</w:t>
                  </w:r>
                  <w:r w:rsidRPr="008A5D53">
                    <w:rPr>
                      <w:sz w:val="24"/>
                    </w:rPr>
                    <w:t>160W</w:t>
                  </w:r>
                  <w:r w:rsidRPr="008A5D53">
                    <w:rPr>
                      <w:sz w:val="24"/>
                    </w:rPr>
                    <w:br/>
                    <w:t xml:space="preserve">3. </w:t>
                  </w:r>
                  <w:r w:rsidRPr="008A5D53">
                    <w:rPr>
                      <w:sz w:val="24"/>
                    </w:rPr>
                    <w:t>最高加热温度：</w:t>
                  </w:r>
                  <w:r w:rsidRPr="008A5D53">
                    <w:rPr>
                      <w:sz w:val="24"/>
                    </w:rPr>
                    <w:t>180</w:t>
                  </w:r>
                  <w:r w:rsidRPr="008A5D53">
                    <w:rPr>
                      <w:rFonts w:hint="eastAsia"/>
                      <w:sz w:val="24"/>
                    </w:rPr>
                    <w:t>℃</w:t>
                  </w:r>
                  <w:r w:rsidRPr="008A5D53">
                    <w:rPr>
                      <w:sz w:val="24"/>
                    </w:rPr>
                    <w:br/>
                    <w:t xml:space="preserve">4. </w:t>
                  </w:r>
                  <w:r w:rsidRPr="008A5D53">
                    <w:rPr>
                      <w:sz w:val="24"/>
                    </w:rPr>
                    <w:t>恒温温度范围：室温</w:t>
                  </w:r>
                  <w:r w:rsidRPr="008A5D53">
                    <w:rPr>
                      <w:sz w:val="24"/>
                    </w:rPr>
                    <w:t>+3</w:t>
                  </w:r>
                  <w:r w:rsidRPr="008A5D53">
                    <w:rPr>
                      <w:rFonts w:hint="eastAsia"/>
                      <w:sz w:val="24"/>
                    </w:rPr>
                    <w:t>℃</w:t>
                  </w:r>
                  <w:r w:rsidRPr="008A5D53">
                    <w:rPr>
                      <w:sz w:val="24"/>
                    </w:rPr>
                    <w:t>~50</w:t>
                  </w:r>
                  <w:r w:rsidRPr="008A5D53">
                    <w:rPr>
                      <w:rFonts w:hint="eastAsia"/>
                      <w:sz w:val="24"/>
                    </w:rPr>
                    <w:t>℃</w:t>
                  </w:r>
                  <w:r w:rsidRPr="008A5D53">
                    <w:rPr>
                      <w:sz w:val="24"/>
                    </w:rPr>
                    <w:br/>
                    <w:t xml:space="preserve">5. </w:t>
                  </w:r>
                  <w:r w:rsidRPr="008A5D53">
                    <w:rPr>
                      <w:sz w:val="24"/>
                    </w:rPr>
                    <w:t>外型尺寸：</w:t>
                  </w:r>
                  <w:r w:rsidRPr="008A5D53">
                    <w:rPr>
                      <w:sz w:val="24"/>
                    </w:rPr>
                    <w:t>1.37 (W) × 0.87 (D) × 1.88 (H) m (Ref.</w:t>
                  </w:r>
                  <w:proofErr w:type="gramStart"/>
                  <w:r w:rsidRPr="008A5D53">
                    <w:rPr>
                      <w:sz w:val="24"/>
                    </w:rPr>
                    <w:t>)</w:t>
                  </w:r>
                  <w:proofErr w:type="gramEnd"/>
                  <w:r w:rsidRPr="008A5D53">
                    <w:rPr>
                      <w:sz w:val="24"/>
                    </w:rPr>
                    <w:br/>
                    <w:t xml:space="preserve">6. </w:t>
                  </w:r>
                  <w:r w:rsidRPr="008A5D53">
                    <w:rPr>
                      <w:sz w:val="24"/>
                    </w:rPr>
                    <w:t>使用电力：</w:t>
                  </w:r>
                  <w:r w:rsidRPr="008A5D53">
                    <w:rPr>
                      <w:sz w:val="24"/>
                    </w:rPr>
                    <w:t>AC220V</w:t>
                  </w:r>
                  <w:r w:rsidRPr="008A5D53">
                    <w:rPr>
                      <w:rFonts w:hint="eastAsia"/>
                      <w:sz w:val="24"/>
                    </w:rPr>
                    <w:t>，</w:t>
                  </w:r>
                  <w:r w:rsidRPr="008A5D53">
                    <w:rPr>
                      <w:sz w:val="24"/>
                    </w:rPr>
                    <w:t>10 Amp</w:t>
                  </w:r>
                  <w:r w:rsidRPr="008A5D53">
                    <w:rPr>
                      <w:rFonts w:hint="eastAsia"/>
                      <w:sz w:val="24"/>
                    </w:rPr>
                    <w:t>，</w:t>
                  </w:r>
                  <w:r w:rsidRPr="008A5D53">
                    <w:rPr>
                      <w:sz w:val="24"/>
                    </w:rPr>
                    <w:t>单相</w:t>
                  </w:r>
                </w:p>
              </w:tc>
            </w:tr>
          </w:tbl>
          <w:p w:rsidR="00264002" w:rsidRPr="00633B5F" w:rsidRDefault="00264002" w:rsidP="00C43C1E">
            <w:pPr>
              <w:tabs>
                <w:tab w:val="left" w:pos="792"/>
              </w:tabs>
              <w:spacing w:line="360" w:lineRule="auto"/>
              <w:ind w:firstLineChars="50" w:firstLine="12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33B5F">
        <w:rPr>
          <w:rFonts w:ascii="宋体" w:hAnsi="宋体" w:hint="eastAsia"/>
          <w:sz w:val="24"/>
        </w:rPr>
        <w:t>GDJL-18/02-107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633B5F">
        <w:rPr>
          <w:rFonts w:asciiTheme="minorEastAsia" w:hAnsiTheme="minorEastAsia" w:hint="eastAsia"/>
          <w:sz w:val="24"/>
        </w:rPr>
        <w:t>界面材料热阻及热传导系数测试系统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33B5F">
        <w:rPr>
          <w:rFonts w:ascii="宋体" w:hAnsi="宋体" w:hint="eastAsia"/>
          <w:sz w:val="24"/>
        </w:rPr>
        <w:t>GDJL-18/02-107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633B5F">
        <w:rPr>
          <w:rFonts w:ascii="宋体" w:hAnsi="宋体" w:hint="eastAsia"/>
          <w:bCs/>
          <w:sz w:val="24"/>
        </w:rPr>
        <w:t>GDJL-18/02-107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DF" w:rsidRDefault="00743BDF" w:rsidP="004E6772">
      <w:r>
        <w:separator/>
      </w:r>
    </w:p>
  </w:endnote>
  <w:endnote w:type="continuationSeparator" w:id="0">
    <w:p w:rsidR="00743BDF" w:rsidRDefault="00743BD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A5786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33B5F" w:rsidRPr="00633B5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DF" w:rsidRDefault="00743BDF" w:rsidP="004E6772">
      <w:r>
        <w:separator/>
      </w:r>
    </w:p>
  </w:footnote>
  <w:footnote w:type="continuationSeparator" w:id="0">
    <w:p w:rsidR="00743BDF" w:rsidRDefault="00743BD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33B5F">
      <w:rPr>
        <w:rFonts w:asciiTheme="minorEastAsia" w:hAnsiTheme="minorEastAsia" w:hint="eastAsia"/>
        <w:sz w:val="21"/>
        <w:szCs w:val="21"/>
      </w:rPr>
      <w:t>界面材料热阻及热传导系数测试系统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633B5F">
      <w:rPr>
        <w:rFonts w:asciiTheme="minorEastAsia" w:hAnsiTheme="minorEastAsia" w:hint="eastAsia"/>
        <w:sz w:val="21"/>
        <w:szCs w:val="21"/>
      </w:rPr>
      <w:t>界面材料热阻及热传导系数测试系统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3BDF"/>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92F4-5E78-4FE6-8713-508EA1A3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4418</Words>
  <Characters>25186</Characters>
  <Application>Microsoft Office Word</Application>
  <DocSecurity>0</DocSecurity>
  <Lines>209</Lines>
  <Paragraphs>59</Paragraphs>
  <ScaleCrop>false</ScaleCrop>
  <Company>Lenovo</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2018-02-22T08:45:00Z</dcterms:created>
  <dcterms:modified xsi:type="dcterms:W3CDTF">2018-02-22T08:55:00Z</dcterms:modified>
</cp:coreProperties>
</file>