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8D4554">
        <w:rPr>
          <w:rFonts w:ascii="宋体" w:hAnsi="宋体" w:cs="宋体" w:hint="eastAsia"/>
          <w:b/>
          <w:kern w:val="0"/>
          <w:sz w:val="44"/>
          <w:szCs w:val="44"/>
        </w:rPr>
        <w:t>金相显微镜</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D4554">
        <w:rPr>
          <w:rFonts w:ascii="仿宋_GB2312" w:eastAsia="仿宋_GB2312" w:hint="eastAsia"/>
          <w:b/>
          <w:sz w:val="36"/>
          <w:szCs w:val="36"/>
        </w:rPr>
        <w:t>GDJL-18/02-103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96863" w:rsidP="00872656">
      <w:pPr>
        <w:pStyle w:val="10"/>
        <w:tabs>
          <w:tab w:val="right" w:leader="dot" w:pos="9402"/>
        </w:tabs>
        <w:rPr>
          <w:rFonts w:eastAsiaTheme="minorEastAsia" w:cstheme="minorBidi"/>
          <w:b w:val="0"/>
          <w:bCs w:val="0"/>
          <w:caps w:val="0"/>
          <w:noProof/>
          <w:sz w:val="21"/>
          <w:szCs w:val="21"/>
        </w:rPr>
      </w:pPr>
      <w:r w:rsidRPr="00496863">
        <w:rPr>
          <w:sz w:val="21"/>
          <w:szCs w:val="21"/>
        </w:rPr>
        <w:fldChar w:fldCharType="begin"/>
      </w:r>
      <w:r w:rsidR="00E34B45" w:rsidRPr="00872656">
        <w:rPr>
          <w:sz w:val="21"/>
          <w:szCs w:val="21"/>
        </w:rPr>
        <w:instrText xml:space="preserve"> TOC \o "1-3" \h \z \u </w:instrText>
      </w:r>
      <w:r w:rsidRPr="0049686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9686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D4554">
        <w:rPr>
          <w:rFonts w:asciiTheme="minorEastAsia" w:hAnsiTheme="minorEastAsia" w:hint="eastAsia"/>
          <w:sz w:val="24"/>
        </w:rPr>
        <w:t>金相显微镜</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D4554">
        <w:rPr>
          <w:rFonts w:asciiTheme="minorEastAsia" w:eastAsiaTheme="minorEastAsia" w:hAnsiTheme="minorEastAsia" w:hint="eastAsia"/>
          <w:bCs/>
          <w:sz w:val="24"/>
        </w:rPr>
        <w:t>GDJL-18/02-103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D4554">
        <w:rPr>
          <w:rFonts w:asciiTheme="minorEastAsia" w:hAnsiTheme="minorEastAsia" w:hint="eastAsia"/>
          <w:sz w:val="24"/>
        </w:rPr>
        <w:t>金相显微镜</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8D4554"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金相显微镜</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8D4554">
              <w:rPr>
                <w:rFonts w:asciiTheme="minorEastAsia" w:hAnsiTheme="minorEastAsia" w:hint="eastAsia"/>
                <w:szCs w:val="21"/>
              </w:rPr>
              <w:t>金相显微镜</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D4554">
              <w:rPr>
                <w:rFonts w:asciiTheme="minorEastAsia" w:eastAsiaTheme="minorEastAsia" w:hAnsiTheme="minorEastAsia"/>
                <w:szCs w:val="21"/>
                <w:highlight w:val="yellow"/>
              </w:rPr>
              <w:t>GDJL-18/02-103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D4554">
              <w:rPr>
                <w:rFonts w:asciiTheme="minorEastAsia" w:eastAsiaTheme="minorEastAsia" w:hAnsiTheme="minorEastAsia"/>
                <w:szCs w:val="21"/>
              </w:rPr>
              <w:t>GDJL-18/02-103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8D4554"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金相显微镜</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8D4554" w:rsidRPr="008D4554" w:rsidRDefault="008D4554" w:rsidP="008D4554">
            <w:pPr>
              <w:tabs>
                <w:tab w:val="left" w:pos="6315"/>
              </w:tabs>
              <w:jc w:val="left"/>
              <w:rPr>
                <w:rFonts w:hint="eastAsia"/>
                <w:sz w:val="24"/>
              </w:rPr>
            </w:pPr>
            <w:r w:rsidRPr="008D4554">
              <w:rPr>
                <w:rFonts w:hint="eastAsia"/>
                <w:sz w:val="24"/>
              </w:rPr>
              <w:t>一、适用范围：</w:t>
            </w:r>
          </w:p>
          <w:p w:rsidR="008D4554" w:rsidRDefault="008D4554" w:rsidP="008D4554">
            <w:pPr>
              <w:tabs>
                <w:tab w:val="left" w:pos="6315"/>
              </w:tabs>
              <w:jc w:val="left"/>
              <w:rPr>
                <w:rFonts w:hint="eastAsia"/>
                <w:sz w:val="24"/>
              </w:rPr>
            </w:pPr>
            <w:r w:rsidRPr="008D4554">
              <w:rPr>
                <w:rFonts w:hint="eastAsia"/>
                <w:sz w:val="24"/>
              </w:rPr>
              <w:t>测量表面物理形貌，进行微纳米尺度的三维形貌分析，如</w:t>
            </w:r>
            <w:r w:rsidRPr="008D4554">
              <w:rPr>
                <w:rFonts w:hint="eastAsia"/>
                <w:sz w:val="24"/>
              </w:rPr>
              <w:t>3D</w:t>
            </w:r>
            <w:r w:rsidRPr="008D4554">
              <w:rPr>
                <w:rFonts w:hint="eastAsia"/>
                <w:sz w:val="24"/>
              </w:rPr>
              <w:t>表面形貌、</w:t>
            </w:r>
            <w:r w:rsidRPr="008D4554">
              <w:rPr>
                <w:rFonts w:hint="eastAsia"/>
                <w:sz w:val="24"/>
              </w:rPr>
              <w:t>2D</w:t>
            </w:r>
            <w:r w:rsidRPr="008D4554">
              <w:rPr>
                <w:rFonts w:hint="eastAsia"/>
                <w:sz w:val="24"/>
              </w:rPr>
              <w:t>的纵深形貌、轮廓（纵深、宽度、曲率、角度）、表面粗糙度等。</w:t>
            </w:r>
          </w:p>
          <w:p w:rsidR="008D4554" w:rsidRPr="008D4554" w:rsidRDefault="008D4554" w:rsidP="008D4554">
            <w:pPr>
              <w:tabs>
                <w:tab w:val="left" w:pos="6315"/>
              </w:tabs>
              <w:jc w:val="left"/>
              <w:rPr>
                <w:rFonts w:hint="eastAsia"/>
                <w:sz w:val="24"/>
              </w:rPr>
            </w:pPr>
          </w:p>
          <w:p w:rsidR="008D4554" w:rsidRPr="008D4554" w:rsidRDefault="008D4554" w:rsidP="008D4554">
            <w:pPr>
              <w:tabs>
                <w:tab w:val="left" w:pos="6315"/>
              </w:tabs>
              <w:jc w:val="left"/>
              <w:rPr>
                <w:rFonts w:hint="eastAsia"/>
                <w:sz w:val="24"/>
              </w:rPr>
            </w:pPr>
            <w:r w:rsidRPr="008D4554">
              <w:rPr>
                <w:rFonts w:hint="eastAsia"/>
                <w:sz w:val="24"/>
              </w:rPr>
              <w:t>二、符合标准：</w:t>
            </w:r>
          </w:p>
          <w:p w:rsidR="008D4554" w:rsidRDefault="008D4554" w:rsidP="008D4554">
            <w:pPr>
              <w:tabs>
                <w:tab w:val="left" w:pos="6315"/>
              </w:tabs>
              <w:jc w:val="left"/>
              <w:rPr>
                <w:rFonts w:hint="eastAsia"/>
                <w:sz w:val="24"/>
              </w:rPr>
            </w:pPr>
            <w:r w:rsidRPr="008D4554">
              <w:rPr>
                <w:rFonts w:hint="eastAsia"/>
                <w:sz w:val="24"/>
              </w:rPr>
              <w:t>GB/T 13298-2015</w:t>
            </w:r>
            <w:r w:rsidRPr="008D4554">
              <w:rPr>
                <w:rFonts w:hint="eastAsia"/>
                <w:sz w:val="24"/>
              </w:rPr>
              <w:t>金属显微组织检验方法。</w:t>
            </w:r>
          </w:p>
          <w:p w:rsidR="008D4554" w:rsidRPr="008D4554" w:rsidRDefault="008D4554" w:rsidP="008D4554">
            <w:pPr>
              <w:tabs>
                <w:tab w:val="left" w:pos="6315"/>
              </w:tabs>
              <w:jc w:val="left"/>
              <w:rPr>
                <w:rFonts w:hint="eastAsia"/>
                <w:sz w:val="24"/>
              </w:rPr>
            </w:pPr>
          </w:p>
          <w:p w:rsidR="008D4554" w:rsidRPr="008D4554" w:rsidRDefault="008D4554" w:rsidP="008D4554">
            <w:pPr>
              <w:tabs>
                <w:tab w:val="left" w:pos="6315"/>
              </w:tabs>
              <w:jc w:val="left"/>
              <w:rPr>
                <w:rFonts w:hint="eastAsia"/>
                <w:sz w:val="24"/>
              </w:rPr>
            </w:pPr>
            <w:r w:rsidRPr="008D4554">
              <w:rPr>
                <w:rFonts w:hint="eastAsia"/>
                <w:sz w:val="24"/>
              </w:rPr>
              <w:t>三、主要参数：</w:t>
            </w:r>
          </w:p>
          <w:p w:rsidR="008D4554" w:rsidRPr="008D4554" w:rsidRDefault="008D4554" w:rsidP="008D4554">
            <w:pPr>
              <w:tabs>
                <w:tab w:val="left" w:pos="6315"/>
              </w:tabs>
              <w:jc w:val="left"/>
              <w:rPr>
                <w:rFonts w:hint="eastAsia"/>
                <w:sz w:val="24"/>
              </w:rPr>
            </w:pPr>
            <w:r w:rsidRPr="008D4554">
              <w:rPr>
                <w:rFonts w:hint="eastAsia"/>
                <w:sz w:val="24"/>
              </w:rPr>
              <w:t>LED</w:t>
            </w:r>
            <w:r w:rsidRPr="008D4554">
              <w:rPr>
                <w:rFonts w:hint="eastAsia"/>
                <w:sz w:val="24"/>
              </w:rPr>
              <w:t>光源：λ</w:t>
            </w:r>
            <w:r w:rsidRPr="008D4554">
              <w:rPr>
                <w:rFonts w:hint="eastAsia"/>
                <w:sz w:val="24"/>
              </w:rPr>
              <w:t xml:space="preserve">= 505 nm, MTBF: 50,000 h </w:t>
            </w:r>
          </w:p>
          <w:p w:rsidR="008D4554" w:rsidRPr="008D4554" w:rsidRDefault="008D4554" w:rsidP="008D4554">
            <w:pPr>
              <w:tabs>
                <w:tab w:val="left" w:pos="6315"/>
              </w:tabs>
              <w:jc w:val="left"/>
              <w:rPr>
                <w:rFonts w:hint="eastAsia"/>
                <w:sz w:val="24"/>
              </w:rPr>
            </w:pPr>
            <w:r w:rsidRPr="008D4554">
              <w:rPr>
                <w:rFonts w:hint="eastAsia"/>
                <w:sz w:val="24"/>
              </w:rPr>
              <w:t>测量时间：</w:t>
            </w:r>
            <w:r w:rsidRPr="008D4554">
              <w:rPr>
                <w:rFonts w:hint="eastAsia"/>
                <w:sz w:val="24"/>
              </w:rPr>
              <w:t>5~10</w:t>
            </w:r>
            <w:r w:rsidRPr="008D4554">
              <w:rPr>
                <w:rFonts w:hint="eastAsia"/>
                <w:sz w:val="24"/>
              </w:rPr>
              <w:t>秒</w:t>
            </w:r>
            <w:r w:rsidRPr="008D4554">
              <w:rPr>
                <w:rFonts w:hint="eastAsia"/>
                <w:sz w:val="24"/>
              </w:rPr>
              <w:t xml:space="preserve"> </w:t>
            </w:r>
          </w:p>
          <w:p w:rsidR="008D4554" w:rsidRPr="008D4554" w:rsidRDefault="008D4554" w:rsidP="008D4554">
            <w:pPr>
              <w:tabs>
                <w:tab w:val="left" w:pos="6315"/>
              </w:tabs>
              <w:jc w:val="left"/>
              <w:rPr>
                <w:rFonts w:hint="eastAsia"/>
                <w:sz w:val="24"/>
              </w:rPr>
            </w:pPr>
            <w:r w:rsidRPr="008D4554">
              <w:rPr>
                <w:rFonts w:hint="eastAsia"/>
                <w:sz w:val="24"/>
              </w:rPr>
              <w:t>测量原理：非接触、共聚焦</w:t>
            </w:r>
            <w:r w:rsidRPr="008D4554">
              <w:rPr>
                <w:rFonts w:hint="eastAsia"/>
                <w:sz w:val="24"/>
              </w:rPr>
              <w:t xml:space="preserve"> </w:t>
            </w:r>
          </w:p>
          <w:p w:rsidR="008D4554" w:rsidRPr="008D4554" w:rsidRDefault="008D4554" w:rsidP="008D4554">
            <w:pPr>
              <w:tabs>
                <w:tab w:val="left" w:pos="6315"/>
              </w:tabs>
              <w:jc w:val="left"/>
              <w:rPr>
                <w:rFonts w:hint="eastAsia"/>
                <w:sz w:val="24"/>
              </w:rPr>
            </w:pPr>
            <w:r w:rsidRPr="008D4554">
              <w:rPr>
                <w:rFonts w:hint="eastAsia"/>
                <w:sz w:val="24"/>
              </w:rPr>
              <w:t>X/Y</w:t>
            </w:r>
            <w:r w:rsidRPr="008D4554">
              <w:rPr>
                <w:rFonts w:hint="eastAsia"/>
                <w:sz w:val="24"/>
              </w:rPr>
              <w:t>方向，平台移动范围：</w:t>
            </w:r>
            <w:r w:rsidRPr="008D4554">
              <w:rPr>
                <w:rFonts w:hint="eastAsia"/>
                <w:sz w:val="24"/>
              </w:rPr>
              <w:t>50mmX50mm</w:t>
            </w:r>
            <w:r w:rsidRPr="008D4554">
              <w:rPr>
                <w:rFonts w:hint="eastAsia"/>
                <w:sz w:val="24"/>
              </w:rPr>
              <w:t>，马达驱动，分辨率：</w:t>
            </w:r>
            <w:r w:rsidRPr="008D4554">
              <w:rPr>
                <w:rFonts w:hint="eastAsia"/>
                <w:sz w:val="24"/>
              </w:rPr>
              <w:t>0.3</w:t>
            </w:r>
            <w:r w:rsidRPr="008D4554">
              <w:rPr>
                <w:rFonts w:hint="eastAsia"/>
                <w:sz w:val="24"/>
              </w:rPr>
              <w:t>μ</w:t>
            </w:r>
            <w:r w:rsidRPr="008D4554">
              <w:rPr>
                <w:rFonts w:hint="eastAsia"/>
                <w:sz w:val="24"/>
              </w:rPr>
              <w:t xml:space="preserve">m </w:t>
            </w:r>
          </w:p>
          <w:p w:rsidR="008D4554" w:rsidRPr="008D4554" w:rsidRDefault="008D4554" w:rsidP="008D4554">
            <w:pPr>
              <w:tabs>
                <w:tab w:val="left" w:pos="6315"/>
              </w:tabs>
              <w:jc w:val="left"/>
              <w:rPr>
                <w:rFonts w:hint="eastAsia"/>
                <w:sz w:val="24"/>
              </w:rPr>
            </w:pPr>
            <w:r w:rsidRPr="008D4554">
              <w:rPr>
                <w:rFonts w:hint="eastAsia"/>
                <w:sz w:val="24"/>
              </w:rPr>
              <w:t>Z</w:t>
            </w:r>
            <w:r w:rsidRPr="008D4554">
              <w:rPr>
                <w:rFonts w:hint="eastAsia"/>
                <w:sz w:val="24"/>
              </w:rPr>
              <w:t>方向测量范围：</w:t>
            </w:r>
            <w:r w:rsidRPr="008D4554">
              <w:rPr>
                <w:rFonts w:hint="eastAsia"/>
                <w:sz w:val="24"/>
              </w:rPr>
              <w:t>250</w:t>
            </w:r>
            <w:r w:rsidRPr="008D4554">
              <w:rPr>
                <w:rFonts w:hint="eastAsia"/>
                <w:sz w:val="24"/>
              </w:rPr>
              <w:t>μ</w:t>
            </w:r>
            <w:r w:rsidRPr="008D4554">
              <w:rPr>
                <w:rFonts w:hint="eastAsia"/>
                <w:sz w:val="24"/>
              </w:rPr>
              <w:t>m</w:t>
            </w:r>
            <w:r w:rsidRPr="008D4554">
              <w:rPr>
                <w:rFonts w:hint="eastAsia"/>
                <w:sz w:val="24"/>
              </w:rPr>
              <w:t>，分辨率：</w:t>
            </w:r>
            <w:r w:rsidRPr="008D4554">
              <w:rPr>
                <w:rFonts w:hint="eastAsia"/>
                <w:sz w:val="24"/>
              </w:rPr>
              <w:t xml:space="preserve">2nm </w:t>
            </w:r>
          </w:p>
          <w:p w:rsidR="008D4554" w:rsidRPr="008D4554" w:rsidRDefault="008D4554" w:rsidP="008D4554">
            <w:pPr>
              <w:tabs>
                <w:tab w:val="left" w:pos="6315"/>
              </w:tabs>
              <w:jc w:val="left"/>
              <w:rPr>
                <w:rFonts w:hint="eastAsia"/>
                <w:sz w:val="24"/>
              </w:rPr>
            </w:pPr>
            <w:r w:rsidRPr="008D4554">
              <w:rPr>
                <w:rFonts w:hint="eastAsia"/>
                <w:sz w:val="24"/>
              </w:rPr>
              <w:t>物镜：</w:t>
            </w:r>
            <w:r w:rsidRPr="008D4554">
              <w:rPr>
                <w:rFonts w:hint="eastAsia"/>
                <w:sz w:val="24"/>
              </w:rPr>
              <w:t>10X</w:t>
            </w:r>
            <w:r w:rsidRPr="008D4554">
              <w:rPr>
                <w:rFonts w:hint="eastAsia"/>
                <w:sz w:val="24"/>
              </w:rPr>
              <w:t>、</w:t>
            </w:r>
            <w:r w:rsidRPr="008D4554">
              <w:rPr>
                <w:rFonts w:hint="eastAsia"/>
                <w:sz w:val="24"/>
              </w:rPr>
              <w:t>20X</w:t>
            </w:r>
            <w:r w:rsidRPr="008D4554">
              <w:rPr>
                <w:rFonts w:hint="eastAsia"/>
                <w:sz w:val="24"/>
              </w:rPr>
              <w:t>、</w:t>
            </w:r>
            <w:r w:rsidRPr="008D4554">
              <w:rPr>
                <w:rFonts w:hint="eastAsia"/>
                <w:sz w:val="24"/>
              </w:rPr>
              <w:t>50X</w:t>
            </w:r>
            <w:r w:rsidRPr="008D4554">
              <w:rPr>
                <w:rFonts w:hint="eastAsia"/>
                <w:sz w:val="24"/>
              </w:rPr>
              <w:t>、</w:t>
            </w:r>
            <w:r w:rsidRPr="008D4554">
              <w:rPr>
                <w:rFonts w:hint="eastAsia"/>
                <w:sz w:val="24"/>
              </w:rPr>
              <w:t>100X(</w:t>
            </w:r>
            <w:r w:rsidRPr="008D4554">
              <w:rPr>
                <w:rFonts w:hint="eastAsia"/>
                <w:sz w:val="24"/>
              </w:rPr>
              <w:t>可选</w:t>
            </w:r>
            <w:r w:rsidRPr="008D4554">
              <w:rPr>
                <w:rFonts w:hint="eastAsia"/>
                <w:sz w:val="24"/>
              </w:rPr>
              <w:t xml:space="preserve">) </w:t>
            </w:r>
          </w:p>
          <w:p w:rsidR="008D4554" w:rsidRPr="008D4554" w:rsidRDefault="008D4554" w:rsidP="008D4554">
            <w:pPr>
              <w:tabs>
                <w:tab w:val="left" w:pos="6315"/>
              </w:tabs>
              <w:jc w:val="left"/>
              <w:rPr>
                <w:rFonts w:hint="eastAsia"/>
                <w:sz w:val="24"/>
              </w:rPr>
            </w:pPr>
            <w:r w:rsidRPr="008D4554">
              <w:rPr>
                <w:rFonts w:hint="eastAsia"/>
                <w:sz w:val="24"/>
              </w:rPr>
              <w:t>计算机：高性能计算机控制系统，功能全面的软件，有拼接功能，</w:t>
            </w:r>
            <w:r w:rsidRPr="008D4554">
              <w:rPr>
                <w:rFonts w:hint="eastAsia"/>
                <w:sz w:val="24"/>
              </w:rPr>
              <w:t xml:space="preserve"> </w:t>
            </w:r>
          </w:p>
          <w:p w:rsidR="008D4554" w:rsidRPr="008D4554" w:rsidRDefault="008D4554" w:rsidP="008D4554">
            <w:pPr>
              <w:tabs>
                <w:tab w:val="left" w:pos="6315"/>
              </w:tabs>
              <w:jc w:val="left"/>
              <w:rPr>
                <w:rFonts w:hint="eastAsia"/>
                <w:sz w:val="24"/>
              </w:rPr>
            </w:pPr>
            <w:r w:rsidRPr="008D4554">
              <w:rPr>
                <w:rFonts w:hint="eastAsia"/>
                <w:sz w:val="24"/>
              </w:rPr>
              <w:t>工作电源：</w:t>
            </w:r>
            <w:r w:rsidRPr="008D4554">
              <w:rPr>
                <w:rFonts w:hint="eastAsia"/>
                <w:sz w:val="24"/>
              </w:rPr>
              <w:t xml:space="preserve">100-240V, 50-60Hz, input&lt;45W </w:t>
            </w:r>
          </w:p>
          <w:p w:rsidR="008D4554" w:rsidRPr="008D4554" w:rsidRDefault="008D4554" w:rsidP="008D4554">
            <w:pPr>
              <w:tabs>
                <w:tab w:val="left" w:pos="6315"/>
              </w:tabs>
              <w:jc w:val="left"/>
              <w:rPr>
                <w:rFonts w:hint="eastAsia"/>
                <w:sz w:val="24"/>
              </w:rPr>
            </w:pPr>
            <w:r w:rsidRPr="008D4554">
              <w:rPr>
                <w:rFonts w:hint="eastAsia"/>
                <w:sz w:val="24"/>
              </w:rPr>
              <w:t>材质：钢铁、橡胶、大理石</w:t>
            </w:r>
            <w:r w:rsidRPr="008D4554">
              <w:rPr>
                <w:rFonts w:hint="eastAsia"/>
                <w:sz w:val="24"/>
              </w:rPr>
              <w:t xml:space="preserve"> </w:t>
            </w:r>
          </w:p>
          <w:p w:rsidR="008D4554" w:rsidRPr="008D4554" w:rsidRDefault="008D4554" w:rsidP="008D4554">
            <w:pPr>
              <w:tabs>
                <w:tab w:val="left" w:pos="6315"/>
              </w:tabs>
              <w:jc w:val="left"/>
              <w:rPr>
                <w:rFonts w:hint="eastAsia"/>
                <w:sz w:val="24"/>
              </w:rPr>
            </w:pPr>
            <w:r w:rsidRPr="008D4554">
              <w:rPr>
                <w:rFonts w:hint="eastAsia"/>
                <w:sz w:val="24"/>
              </w:rPr>
              <w:t>外型尺寸：</w:t>
            </w:r>
            <w:r w:rsidRPr="008D4554">
              <w:rPr>
                <w:rFonts w:hint="eastAsia"/>
                <w:sz w:val="24"/>
              </w:rPr>
              <w:t>710x270x330 mm (</w:t>
            </w:r>
            <w:proofErr w:type="spellStart"/>
            <w:r w:rsidRPr="008D4554">
              <w:rPr>
                <w:rFonts w:hint="eastAsia"/>
                <w:sz w:val="24"/>
              </w:rPr>
              <w:t>HxWxD</w:t>
            </w:r>
            <w:proofErr w:type="spellEnd"/>
            <w:r w:rsidRPr="008D4554">
              <w:rPr>
                <w:rFonts w:hint="eastAsia"/>
                <w:sz w:val="24"/>
              </w:rPr>
              <w:t xml:space="preserve">) </w:t>
            </w:r>
          </w:p>
          <w:p w:rsidR="008D4554" w:rsidRPr="008D4554" w:rsidRDefault="008D4554" w:rsidP="008D4554">
            <w:pPr>
              <w:tabs>
                <w:tab w:val="left" w:pos="6315"/>
              </w:tabs>
              <w:jc w:val="left"/>
              <w:rPr>
                <w:rFonts w:hint="eastAsia"/>
                <w:sz w:val="24"/>
              </w:rPr>
            </w:pPr>
            <w:r w:rsidRPr="008D4554">
              <w:rPr>
                <w:rFonts w:hint="eastAsia"/>
                <w:sz w:val="24"/>
              </w:rPr>
              <w:t>重量：</w:t>
            </w:r>
            <w:r w:rsidRPr="008D4554">
              <w:rPr>
                <w:rFonts w:hint="eastAsia"/>
                <w:sz w:val="24"/>
              </w:rPr>
              <w:t xml:space="preserve">28KG </w:t>
            </w:r>
          </w:p>
          <w:p w:rsidR="008D4554" w:rsidRPr="008D4554" w:rsidRDefault="008D4554" w:rsidP="008D4554">
            <w:pPr>
              <w:tabs>
                <w:tab w:val="left" w:pos="6315"/>
              </w:tabs>
              <w:jc w:val="left"/>
              <w:rPr>
                <w:rFonts w:hint="eastAsia"/>
                <w:sz w:val="24"/>
              </w:rPr>
            </w:pPr>
            <w:r w:rsidRPr="008D4554">
              <w:rPr>
                <w:rFonts w:hint="eastAsia"/>
                <w:sz w:val="24"/>
              </w:rPr>
              <w:t>洁净室等级</w:t>
            </w:r>
            <w:r w:rsidRPr="008D4554">
              <w:rPr>
                <w:rFonts w:hint="eastAsia"/>
                <w:sz w:val="24"/>
              </w:rPr>
              <w:t>: Capability class 6 (according to DIN EN ISO 14644)</w:t>
            </w:r>
          </w:p>
          <w:p w:rsidR="00264002" w:rsidRPr="008D4554" w:rsidRDefault="00264002" w:rsidP="00E70130">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D4554">
        <w:rPr>
          <w:rFonts w:ascii="宋体" w:hAnsi="宋体" w:hint="eastAsia"/>
          <w:sz w:val="24"/>
        </w:rPr>
        <w:t>GDJL-18/02-103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8D4554">
        <w:rPr>
          <w:rFonts w:asciiTheme="minorEastAsia" w:hAnsiTheme="minorEastAsia" w:hint="eastAsia"/>
          <w:sz w:val="24"/>
        </w:rPr>
        <w:t>金相显微镜</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D4554">
        <w:rPr>
          <w:rFonts w:ascii="宋体" w:hAnsi="宋体" w:hint="eastAsia"/>
          <w:sz w:val="24"/>
        </w:rPr>
        <w:t>GDJL-18/02-103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8D4554">
        <w:rPr>
          <w:rFonts w:ascii="宋体" w:hAnsi="宋体" w:hint="eastAsia"/>
          <w:bCs/>
          <w:sz w:val="24"/>
        </w:rPr>
        <w:t>GDJL-18/02-103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6E0" w:rsidRDefault="005A56E0" w:rsidP="004E6772">
      <w:r>
        <w:separator/>
      </w:r>
    </w:p>
  </w:endnote>
  <w:endnote w:type="continuationSeparator" w:id="0">
    <w:p w:rsidR="005A56E0" w:rsidRDefault="005A56E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8D45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463BC" w:rsidRPr="001463B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6E0" w:rsidRDefault="005A56E0" w:rsidP="004E6772">
      <w:r>
        <w:separator/>
      </w:r>
    </w:p>
  </w:footnote>
  <w:footnote w:type="continuationSeparator" w:id="0">
    <w:p w:rsidR="005A56E0" w:rsidRDefault="005A56E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金相显微镜</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金相显微镜</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56E0"/>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2546-5D57-467D-8854-5A2330A4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4431</Words>
  <Characters>25261</Characters>
  <Application>Microsoft Office Word</Application>
  <DocSecurity>0</DocSecurity>
  <Lines>210</Lines>
  <Paragraphs>59</Paragraphs>
  <ScaleCrop>false</ScaleCrop>
  <Company>Lenovo</Company>
  <LinksUpToDate>false</LinksUpToDate>
  <CharactersWithSpaces>29633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2018-02-22T08:27:00Z</dcterms:created>
  <dcterms:modified xsi:type="dcterms:W3CDTF">2018-02-22T08:28:00Z</dcterms:modified>
</cp:coreProperties>
</file>