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AE2FE9">
        <w:rPr>
          <w:rFonts w:ascii="宋体" w:hAnsi="宋体" w:cs="宋体" w:hint="eastAsia"/>
          <w:b/>
          <w:kern w:val="0"/>
          <w:sz w:val="44"/>
          <w:szCs w:val="44"/>
        </w:rPr>
        <w:t>显微红外热像仪</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AE2FE9">
        <w:rPr>
          <w:rFonts w:ascii="仿宋_GB2312" w:eastAsia="仿宋_GB2312" w:hint="eastAsia"/>
          <w:b/>
          <w:sz w:val="36"/>
          <w:szCs w:val="36"/>
        </w:rPr>
        <w:t>GDJL-18/02-081</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C23C77" w:rsidP="00872656">
      <w:pPr>
        <w:pStyle w:val="10"/>
        <w:tabs>
          <w:tab w:val="right" w:leader="dot" w:pos="9402"/>
        </w:tabs>
        <w:rPr>
          <w:rFonts w:eastAsiaTheme="minorEastAsia" w:cstheme="minorBidi"/>
          <w:b w:val="0"/>
          <w:bCs w:val="0"/>
          <w:caps w:val="0"/>
          <w:noProof/>
          <w:sz w:val="21"/>
          <w:szCs w:val="21"/>
        </w:rPr>
      </w:pPr>
      <w:r w:rsidRPr="00C23C77">
        <w:rPr>
          <w:sz w:val="21"/>
          <w:szCs w:val="21"/>
        </w:rPr>
        <w:fldChar w:fldCharType="begin"/>
      </w:r>
      <w:r w:rsidR="00E34B45" w:rsidRPr="00872656">
        <w:rPr>
          <w:sz w:val="21"/>
          <w:szCs w:val="21"/>
        </w:rPr>
        <w:instrText xml:space="preserve"> TOC \o "1-3" \h \z \u </w:instrText>
      </w:r>
      <w:r w:rsidRPr="00C23C77">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C23C77"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AE2FE9">
        <w:rPr>
          <w:rFonts w:asciiTheme="minorEastAsia" w:hAnsiTheme="minorEastAsia" w:hint="eastAsia"/>
          <w:sz w:val="24"/>
        </w:rPr>
        <w:t>显微红外热像仪</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E4343E">
        <w:rPr>
          <w:rFonts w:asciiTheme="minorEastAsia" w:eastAsiaTheme="minorEastAsia" w:hAnsiTheme="minorEastAsia" w:hint="eastAsia"/>
          <w:sz w:val="24"/>
        </w:rPr>
        <w:t>2018年2月12日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AE2FE9">
        <w:rPr>
          <w:rFonts w:asciiTheme="minorEastAsia" w:eastAsiaTheme="minorEastAsia" w:hAnsiTheme="minorEastAsia" w:hint="eastAsia"/>
          <w:bCs/>
          <w:sz w:val="24"/>
        </w:rPr>
        <w:t>GDJL-18/02-081</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AE2FE9">
        <w:rPr>
          <w:rFonts w:asciiTheme="minorEastAsia" w:hAnsiTheme="minorEastAsia" w:hint="eastAsia"/>
          <w:sz w:val="24"/>
        </w:rPr>
        <w:t>显微红外热像仪</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AE2FE9"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显微红外热像仪</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E4343E"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E4343E">
        <w:rPr>
          <w:rFonts w:asciiTheme="minorEastAsia" w:eastAsiaTheme="minorEastAsia" w:hAnsiTheme="minorEastAsia" w:hint="eastAsia"/>
          <w:sz w:val="24"/>
        </w:rPr>
        <w:t>2018年3月5日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E4343E">
        <w:rPr>
          <w:rFonts w:asciiTheme="minorEastAsia" w:eastAsiaTheme="minorEastAsia" w:hAnsiTheme="minorEastAsia" w:hint="eastAsia"/>
          <w:sz w:val="24"/>
        </w:rPr>
        <w:t>2018年3月5日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A80708">
        <w:rPr>
          <w:rFonts w:asciiTheme="minorEastAsia" w:eastAsiaTheme="minorEastAsia" w:hAnsiTheme="minorEastAsia" w:hint="eastAsia"/>
          <w:sz w:val="24"/>
          <w:shd w:val="clear" w:color="auto" w:fill="FFFF00"/>
        </w:rPr>
        <w:t>28</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E4343E">
        <w:rPr>
          <w:rFonts w:asciiTheme="minorEastAsia" w:eastAsiaTheme="minorEastAsia" w:hAnsiTheme="minorEastAsia" w:hint="eastAsia"/>
          <w:sz w:val="24"/>
        </w:rPr>
        <w:t>2018年2月12日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AE2FE9">
              <w:rPr>
                <w:rFonts w:asciiTheme="minorEastAsia" w:hAnsiTheme="minorEastAsia" w:hint="eastAsia"/>
                <w:szCs w:val="21"/>
              </w:rPr>
              <w:t>显微红外热像仪</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AE2FE9">
              <w:rPr>
                <w:rFonts w:asciiTheme="minorEastAsia" w:eastAsiaTheme="minorEastAsia" w:hAnsiTheme="minorEastAsia"/>
                <w:szCs w:val="21"/>
                <w:highlight w:val="yellow"/>
              </w:rPr>
              <w:t>GDJL-18/02-081</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E4343E">
              <w:rPr>
                <w:rFonts w:asciiTheme="minorEastAsia" w:eastAsiaTheme="minorEastAsia" w:hAnsiTheme="minorEastAsia" w:hint="eastAsia"/>
                <w:szCs w:val="21"/>
              </w:rPr>
              <w:t>2018年3月5日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AE2FE9">
              <w:rPr>
                <w:rFonts w:asciiTheme="minorEastAsia" w:eastAsiaTheme="minorEastAsia" w:hAnsiTheme="minorEastAsia"/>
                <w:szCs w:val="21"/>
              </w:rPr>
              <w:t>GDJL-18/02-081</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E4343E">
              <w:rPr>
                <w:rFonts w:asciiTheme="minorEastAsia" w:eastAsiaTheme="minorEastAsia" w:hAnsiTheme="minorEastAsia" w:hint="eastAsia"/>
                <w:szCs w:val="21"/>
                <w:highlight w:val="yellow"/>
                <w:u w:val="single"/>
              </w:rPr>
              <w:t>2018年3月5日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E4343E">
              <w:rPr>
                <w:rFonts w:asciiTheme="minorEastAsia" w:eastAsiaTheme="minorEastAsia" w:hAnsiTheme="minorEastAsia" w:hint="eastAsia"/>
                <w:szCs w:val="21"/>
                <w:highlight w:val="yellow"/>
                <w:u w:val="single"/>
              </w:rPr>
              <w:t>2018年3月5日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E4343E">
        <w:rPr>
          <w:rFonts w:asciiTheme="minorEastAsia" w:eastAsiaTheme="minorEastAsia" w:hAnsiTheme="minorEastAsia" w:hint="eastAsia"/>
          <w:b/>
          <w:bCs/>
          <w:sz w:val="24"/>
        </w:rPr>
        <w:t>2018年3月5日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AE2FE9"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显微红外热像仪</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5871A6" w:rsidP="00E4343E">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AE2FE9" w:rsidRPr="002A1EFC" w:rsidRDefault="00AE2FE9" w:rsidP="00AE2FE9">
            <w:pPr>
              <w:ind w:firstLineChars="50" w:firstLine="120"/>
              <w:rPr>
                <w:rFonts w:hint="eastAsia"/>
                <w:sz w:val="24"/>
              </w:rPr>
            </w:pPr>
            <w:r w:rsidRPr="002A1EFC">
              <w:rPr>
                <w:rFonts w:hint="eastAsia"/>
                <w:sz w:val="24"/>
              </w:rPr>
              <w:t>一、适用范围：</w:t>
            </w:r>
          </w:p>
          <w:tbl>
            <w:tblPr>
              <w:tblW w:w="0" w:type="auto"/>
              <w:tblLayout w:type="fixed"/>
              <w:tblLook w:val="0000"/>
            </w:tblPr>
            <w:tblGrid>
              <w:gridCol w:w="7492"/>
            </w:tblGrid>
            <w:tr w:rsidR="00AE2FE9" w:rsidRPr="002A1EFC" w:rsidTr="00913F64">
              <w:trPr>
                <w:trHeight w:val="480"/>
              </w:trPr>
              <w:tc>
                <w:tcPr>
                  <w:tcW w:w="7492" w:type="dxa"/>
                </w:tcPr>
                <w:p w:rsidR="00AE2FE9" w:rsidRDefault="00AE2FE9" w:rsidP="00913F64">
                  <w:pPr>
                    <w:rPr>
                      <w:rFonts w:hint="eastAsia"/>
                      <w:sz w:val="24"/>
                    </w:rPr>
                  </w:pPr>
                  <w:r w:rsidRPr="002A1EFC">
                    <w:rPr>
                      <w:sz w:val="24"/>
                    </w:rPr>
                    <w:t>PCB</w:t>
                  </w:r>
                  <w:r w:rsidRPr="002A1EFC">
                    <w:rPr>
                      <w:sz w:val="24"/>
                    </w:rPr>
                    <w:t>板发热、散热检测；芯片发热、散热测试；芯片内部温度测试；元器件极限测试等电子电路研发或检测</w:t>
                  </w:r>
                  <w:r>
                    <w:rPr>
                      <w:rFonts w:hint="eastAsia"/>
                      <w:sz w:val="24"/>
                    </w:rPr>
                    <w:t>。</w:t>
                  </w:r>
                </w:p>
                <w:p w:rsidR="00AE2FE9" w:rsidRPr="002A1EFC" w:rsidRDefault="00AE2FE9" w:rsidP="00913F64">
                  <w:pPr>
                    <w:rPr>
                      <w:rFonts w:hint="eastAsia"/>
                      <w:sz w:val="24"/>
                    </w:rPr>
                  </w:pPr>
                </w:p>
                <w:p w:rsidR="00AE2FE9" w:rsidRPr="002A1EFC" w:rsidRDefault="00AE2FE9" w:rsidP="00913F64">
                  <w:pPr>
                    <w:spacing w:line="288" w:lineRule="auto"/>
                    <w:rPr>
                      <w:rFonts w:hint="eastAsia"/>
                      <w:sz w:val="24"/>
                    </w:rPr>
                  </w:pPr>
                  <w:r>
                    <w:rPr>
                      <w:rFonts w:hint="eastAsia"/>
                      <w:sz w:val="24"/>
                    </w:rPr>
                    <w:t>二</w:t>
                  </w:r>
                  <w:r w:rsidRPr="002A1EFC">
                    <w:rPr>
                      <w:rFonts w:hint="eastAsia"/>
                      <w:sz w:val="24"/>
                    </w:rPr>
                    <w:t>、主要参数</w:t>
                  </w:r>
                  <w:r w:rsidRPr="002A1EFC">
                    <w:rPr>
                      <w:sz w:val="24"/>
                    </w:rPr>
                    <w:t>：</w:t>
                  </w:r>
                </w:p>
                <w:p w:rsidR="00AE2FE9" w:rsidRPr="005E625C" w:rsidRDefault="00AE2FE9" w:rsidP="00AE2FE9">
                  <w:pPr>
                    <w:numPr>
                      <w:ilvl w:val="0"/>
                      <w:numId w:val="20"/>
                    </w:numPr>
                    <w:spacing w:line="288" w:lineRule="auto"/>
                    <w:rPr>
                      <w:rFonts w:hint="eastAsia"/>
                      <w:sz w:val="24"/>
                    </w:rPr>
                  </w:pPr>
                  <w:r w:rsidRPr="005E625C">
                    <w:rPr>
                      <w:rFonts w:hint="eastAsia"/>
                      <w:sz w:val="24"/>
                    </w:rPr>
                    <w:t>红外像素：</w:t>
                  </w:r>
                  <w:r w:rsidRPr="005E625C">
                    <w:rPr>
                      <w:rFonts w:hint="eastAsia"/>
                      <w:sz w:val="24"/>
                    </w:rPr>
                    <w:t>640*480 pixels</w:t>
                  </w:r>
                  <w:r w:rsidRPr="005E625C">
                    <w:rPr>
                      <w:rFonts w:hint="eastAsia"/>
                      <w:sz w:val="24"/>
                    </w:rPr>
                    <w:t>以上，</w:t>
                  </w:r>
                </w:p>
                <w:p w:rsidR="00AE2FE9" w:rsidRPr="005E625C" w:rsidRDefault="00AE2FE9" w:rsidP="00AE2FE9">
                  <w:pPr>
                    <w:numPr>
                      <w:ilvl w:val="0"/>
                      <w:numId w:val="20"/>
                    </w:numPr>
                    <w:spacing w:line="288" w:lineRule="auto"/>
                    <w:rPr>
                      <w:rFonts w:hint="eastAsia"/>
                      <w:sz w:val="24"/>
                    </w:rPr>
                  </w:pPr>
                  <w:r w:rsidRPr="005E625C">
                    <w:rPr>
                      <w:rFonts w:hint="eastAsia"/>
                      <w:sz w:val="24"/>
                    </w:rPr>
                    <w:t>热灵敏度：</w:t>
                  </w:r>
                  <w:r w:rsidRPr="005E625C">
                    <w:rPr>
                      <w:rFonts w:hint="eastAsia"/>
                      <w:sz w:val="24"/>
                    </w:rPr>
                    <w:t>&lt;40 mK@+30</w:t>
                  </w:r>
                  <w:r w:rsidRPr="005E625C">
                    <w:rPr>
                      <w:rFonts w:hint="eastAsia"/>
                      <w:sz w:val="24"/>
                    </w:rPr>
                    <w:t>℃，</w:t>
                  </w:r>
                </w:p>
                <w:p w:rsidR="00AE2FE9" w:rsidRPr="005E625C" w:rsidRDefault="00AE2FE9" w:rsidP="00AE2FE9">
                  <w:pPr>
                    <w:numPr>
                      <w:ilvl w:val="0"/>
                      <w:numId w:val="20"/>
                    </w:numPr>
                    <w:spacing w:line="288" w:lineRule="auto"/>
                    <w:rPr>
                      <w:rFonts w:hint="eastAsia"/>
                      <w:sz w:val="24"/>
                    </w:rPr>
                  </w:pPr>
                  <w:r w:rsidRPr="005E625C">
                    <w:rPr>
                      <w:rFonts w:hint="eastAsia"/>
                      <w:sz w:val="24"/>
                    </w:rPr>
                    <w:t>视场角：</w:t>
                  </w:r>
                  <w:r w:rsidRPr="005E625C">
                    <w:rPr>
                      <w:rFonts w:hint="eastAsia"/>
                      <w:sz w:val="24"/>
                    </w:rPr>
                    <w:t>25</w:t>
                  </w:r>
                  <w:r w:rsidRPr="005E625C">
                    <w:rPr>
                      <w:rFonts w:hint="eastAsia"/>
                      <w:sz w:val="24"/>
                    </w:rPr>
                    <w:t>°</w:t>
                  </w:r>
                  <w:r w:rsidRPr="005E625C">
                    <w:rPr>
                      <w:rFonts w:hint="eastAsia"/>
                      <w:sz w:val="24"/>
                    </w:rPr>
                    <w:t>*19</w:t>
                  </w:r>
                  <w:r w:rsidRPr="005E625C">
                    <w:rPr>
                      <w:rFonts w:hint="eastAsia"/>
                      <w:sz w:val="24"/>
                    </w:rPr>
                    <w:t>°，</w:t>
                  </w:r>
                </w:p>
                <w:p w:rsidR="00AE2FE9" w:rsidRPr="005E625C" w:rsidRDefault="00AE2FE9" w:rsidP="00AE2FE9">
                  <w:pPr>
                    <w:numPr>
                      <w:ilvl w:val="0"/>
                      <w:numId w:val="20"/>
                    </w:numPr>
                    <w:spacing w:line="288" w:lineRule="auto"/>
                    <w:rPr>
                      <w:rFonts w:hint="eastAsia"/>
                      <w:sz w:val="24"/>
                    </w:rPr>
                  </w:pPr>
                  <w:r w:rsidRPr="005E625C">
                    <w:rPr>
                      <w:rFonts w:hint="eastAsia"/>
                      <w:sz w:val="24"/>
                    </w:rPr>
                    <w:t>最小对焦距离：</w:t>
                  </w:r>
                  <w:r w:rsidRPr="005E625C">
                    <w:rPr>
                      <w:rFonts w:hint="eastAsia"/>
                      <w:sz w:val="24"/>
                    </w:rPr>
                    <w:t>0.25 mm</w:t>
                  </w:r>
                  <w:r w:rsidRPr="005E625C">
                    <w:rPr>
                      <w:rFonts w:hint="eastAsia"/>
                      <w:sz w:val="24"/>
                    </w:rPr>
                    <w:t>，</w:t>
                  </w:r>
                </w:p>
                <w:p w:rsidR="00AE2FE9" w:rsidRPr="005E625C" w:rsidRDefault="00AE2FE9" w:rsidP="00AE2FE9">
                  <w:pPr>
                    <w:numPr>
                      <w:ilvl w:val="0"/>
                      <w:numId w:val="20"/>
                    </w:numPr>
                    <w:spacing w:line="288" w:lineRule="auto"/>
                    <w:rPr>
                      <w:rFonts w:hint="eastAsia"/>
                      <w:sz w:val="24"/>
                    </w:rPr>
                  </w:pPr>
                  <w:r w:rsidRPr="005E625C">
                    <w:rPr>
                      <w:rFonts w:hint="eastAsia"/>
                      <w:sz w:val="24"/>
                    </w:rPr>
                    <w:t>焦距：</w:t>
                  </w:r>
                  <w:r w:rsidRPr="005E625C">
                    <w:rPr>
                      <w:rFonts w:hint="eastAsia"/>
                      <w:sz w:val="24"/>
                    </w:rPr>
                    <w:t>25mm</w:t>
                  </w:r>
                  <w:r w:rsidRPr="005E625C">
                    <w:rPr>
                      <w:rFonts w:hint="eastAsia"/>
                      <w:sz w:val="24"/>
                    </w:rPr>
                    <w:t>，</w:t>
                  </w:r>
                </w:p>
                <w:p w:rsidR="00AE2FE9" w:rsidRPr="005E625C" w:rsidRDefault="00AE2FE9" w:rsidP="00AE2FE9">
                  <w:pPr>
                    <w:numPr>
                      <w:ilvl w:val="0"/>
                      <w:numId w:val="20"/>
                    </w:numPr>
                    <w:spacing w:line="288" w:lineRule="auto"/>
                    <w:rPr>
                      <w:rFonts w:hint="eastAsia"/>
                      <w:sz w:val="24"/>
                    </w:rPr>
                  </w:pPr>
                  <w:r w:rsidRPr="005E625C">
                    <w:rPr>
                      <w:rFonts w:hint="eastAsia"/>
                      <w:sz w:val="24"/>
                    </w:rPr>
                    <w:t>空间分辨率：</w:t>
                  </w:r>
                  <w:r w:rsidRPr="005E625C">
                    <w:rPr>
                      <w:rFonts w:hint="eastAsia"/>
                      <w:sz w:val="24"/>
                    </w:rPr>
                    <w:t>0.68 mrad</w:t>
                  </w:r>
                  <w:r w:rsidRPr="005E625C">
                    <w:rPr>
                      <w:rFonts w:hint="eastAsia"/>
                      <w:sz w:val="24"/>
                    </w:rPr>
                    <w:t>，</w:t>
                  </w:r>
                </w:p>
                <w:p w:rsidR="00AE2FE9" w:rsidRPr="005E625C" w:rsidRDefault="00AE2FE9" w:rsidP="00AE2FE9">
                  <w:pPr>
                    <w:numPr>
                      <w:ilvl w:val="0"/>
                      <w:numId w:val="20"/>
                    </w:numPr>
                    <w:spacing w:line="288" w:lineRule="auto"/>
                    <w:rPr>
                      <w:rFonts w:hint="eastAsia"/>
                      <w:sz w:val="24"/>
                    </w:rPr>
                  </w:pPr>
                  <w:r w:rsidRPr="005E625C">
                    <w:rPr>
                      <w:rFonts w:hint="eastAsia"/>
                      <w:sz w:val="24"/>
                    </w:rPr>
                    <w:t>探测器类型：焦平面阵列，</w:t>
                  </w:r>
                </w:p>
                <w:p w:rsidR="00AE2FE9" w:rsidRPr="005E625C" w:rsidRDefault="00AE2FE9" w:rsidP="00AE2FE9">
                  <w:pPr>
                    <w:numPr>
                      <w:ilvl w:val="0"/>
                      <w:numId w:val="20"/>
                    </w:numPr>
                    <w:spacing w:line="288" w:lineRule="auto"/>
                    <w:rPr>
                      <w:rFonts w:hint="eastAsia"/>
                      <w:sz w:val="24"/>
                    </w:rPr>
                  </w:pPr>
                  <w:r w:rsidRPr="005E625C">
                    <w:rPr>
                      <w:rFonts w:hint="eastAsia"/>
                      <w:sz w:val="24"/>
                    </w:rPr>
                    <w:t>频谱范围：</w:t>
                  </w:r>
                  <w:r w:rsidRPr="005E625C">
                    <w:rPr>
                      <w:rFonts w:hint="eastAsia"/>
                      <w:sz w:val="24"/>
                    </w:rPr>
                    <w:t xml:space="preserve">7.5-14 </w:t>
                  </w:r>
                  <w:r w:rsidRPr="005E625C">
                    <w:rPr>
                      <w:rFonts w:hint="eastAsia"/>
                      <w:sz w:val="24"/>
                    </w:rPr>
                    <w:t>μ</w:t>
                  </w:r>
                  <w:r w:rsidRPr="005E625C">
                    <w:rPr>
                      <w:rFonts w:hint="eastAsia"/>
                      <w:sz w:val="24"/>
                    </w:rPr>
                    <w:t>m</w:t>
                  </w:r>
                  <w:r w:rsidRPr="005E625C">
                    <w:rPr>
                      <w:rFonts w:hint="eastAsia"/>
                      <w:sz w:val="24"/>
                    </w:rPr>
                    <w:t>，</w:t>
                  </w:r>
                </w:p>
                <w:p w:rsidR="00AE2FE9" w:rsidRPr="005E625C" w:rsidRDefault="00AE2FE9" w:rsidP="00AE2FE9">
                  <w:pPr>
                    <w:numPr>
                      <w:ilvl w:val="0"/>
                      <w:numId w:val="20"/>
                    </w:numPr>
                    <w:spacing w:line="288" w:lineRule="auto"/>
                    <w:rPr>
                      <w:rFonts w:hint="eastAsia"/>
                      <w:sz w:val="24"/>
                    </w:rPr>
                  </w:pPr>
                  <w:r w:rsidRPr="005E625C">
                    <w:rPr>
                      <w:rFonts w:hint="eastAsia"/>
                      <w:sz w:val="24"/>
                    </w:rPr>
                    <w:t>探测器间距：</w:t>
                  </w:r>
                  <w:r w:rsidRPr="005E625C">
                    <w:rPr>
                      <w:rFonts w:hint="eastAsia"/>
                      <w:sz w:val="24"/>
                    </w:rPr>
                    <w:t xml:space="preserve">17 </w:t>
                  </w:r>
                  <w:r w:rsidRPr="005E625C">
                    <w:rPr>
                      <w:rFonts w:hint="eastAsia"/>
                      <w:sz w:val="24"/>
                    </w:rPr>
                    <w:t>μ</w:t>
                  </w:r>
                  <w:r w:rsidRPr="005E625C">
                    <w:rPr>
                      <w:rFonts w:hint="eastAsia"/>
                      <w:sz w:val="24"/>
                    </w:rPr>
                    <w:t>m</w:t>
                  </w:r>
                  <w:r w:rsidRPr="005E625C">
                    <w:rPr>
                      <w:rFonts w:hint="eastAsia"/>
                      <w:sz w:val="24"/>
                    </w:rPr>
                    <w:t>，</w:t>
                  </w:r>
                </w:p>
                <w:p w:rsidR="00AE2FE9" w:rsidRPr="005E625C" w:rsidRDefault="00AE2FE9" w:rsidP="00AE2FE9">
                  <w:pPr>
                    <w:numPr>
                      <w:ilvl w:val="0"/>
                      <w:numId w:val="20"/>
                    </w:numPr>
                    <w:spacing w:line="288" w:lineRule="auto"/>
                    <w:rPr>
                      <w:rFonts w:hint="eastAsia"/>
                      <w:sz w:val="24"/>
                    </w:rPr>
                  </w:pPr>
                  <w:r w:rsidRPr="005E625C">
                    <w:rPr>
                      <w:rFonts w:hint="eastAsia"/>
                      <w:sz w:val="24"/>
                    </w:rPr>
                    <w:t>红外图像：全彩色红外图像，</w:t>
                  </w:r>
                </w:p>
                <w:p w:rsidR="00AE2FE9" w:rsidRPr="005E625C" w:rsidRDefault="00AE2FE9" w:rsidP="00AE2FE9">
                  <w:pPr>
                    <w:numPr>
                      <w:ilvl w:val="0"/>
                      <w:numId w:val="20"/>
                    </w:numPr>
                    <w:spacing w:line="288" w:lineRule="auto"/>
                    <w:rPr>
                      <w:rFonts w:hint="eastAsia"/>
                      <w:sz w:val="24"/>
                    </w:rPr>
                  </w:pPr>
                  <w:r w:rsidRPr="005E625C">
                    <w:rPr>
                      <w:rFonts w:hint="eastAsia"/>
                      <w:sz w:val="24"/>
                    </w:rPr>
                    <w:t>可见光图像：全彩色可见光图像，</w:t>
                  </w:r>
                </w:p>
                <w:p w:rsidR="00AE2FE9" w:rsidRPr="005E625C" w:rsidRDefault="00AE2FE9" w:rsidP="00AE2FE9">
                  <w:pPr>
                    <w:numPr>
                      <w:ilvl w:val="0"/>
                      <w:numId w:val="20"/>
                    </w:numPr>
                    <w:spacing w:line="288" w:lineRule="auto"/>
                    <w:rPr>
                      <w:rFonts w:hint="eastAsia"/>
                      <w:sz w:val="24"/>
                    </w:rPr>
                  </w:pPr>
                  <w:r w:rsidRPr="005E625C">
                    <w:rPr>
                      <w:rFonts w:hint="eastAsia"/>
                      <w:sz w:val="24"/>
                    </w:rPr>
                    <w:t>测温范围：</w:t>
                  </w:r>
                  <w:r w:rsidRPr="005E625C">
                    <w:rPr>
                      <w:rFonts w:hint="eastAsia"/>
                      <w:sz w:val="24"/>
                    </w:rPr>
                    <w:t>-40</w:t>
                  </w:r>
                  <w:r w:rsidRPr="005E625C">
                    <w:rPr>
                      <w:rFonts w:hint="eastAsia"/>
                      <w:sz w:val="24"/>
                    </w:rPr>
                    <w:t>℃—</w:t>
                  </w:r>
                  <w:r w:rsidRPr="005E625C">
                    <w:rPr>
                      <w:rFonts w:hint="eastAsia"/>
                      <w:sz w:val="24"/>
                    </w:rPr>
                    <w:t>150</w:t>
                  </w:r>
                  <w:r w:rsidRPr="005E625C">
                    <w:rPr>
                      <w:rFonts w:hint="eastAsia"/>
                      <w:sz w:val="24"/>
                    </w:rPr>
                    <w:t>℃，</w:t>
                  </w:r>
                  <w:r w:rsidRPr="005E625C">
                    <w:rPr>
                      <w:rFonts w:hint="eastAsia"/>
                      <w:sz w:val="24"/>
                    </w:rPr>
                    <w:t>+100</w:t>
                  </w:r>
                  <w:r w:rsidRPr="005E625C">
                    <w:rPr>
                      <w:rFonts w:hint="eastAsia"/>
                      <w:sz w:val="24"/>
                    </w:rPr>
                    <w:t>℃—</w:t>
                  </w:r>
                  <w:r w:rsidRPr="005E625C">
                    <w:rPr>
                      <w:rFonts w:hint="eastAsia"/>
                      <w:sz w:val="24"/>
                    </w:rPr>
                    <w:t>+650</w:t>
                  </w:r>
                  <w:r w:rsidRPr="005E625C">
                    <w:rPr>
                      <w:rFonts w:hint="eastAsia"/>
                      <w:sz w:val="24"/>
                    </w:rPr>
                    <w:t>℃，</w:t>
                  </w:r>
                </w:p>
                <w:p w:rsidR="00AE2FE9" w:rsidRPr="005E625C" w:rsidRDefault="00AE2FE9" w:rsidP="00AE2FE9">
                  <w:pPr>
                    <w:numPr>
                      <w:ilvl w:val="0"/>
                      <w:numId w:val="20"/>
                    </w:numPr>
                    <w:spacing w:line="288" w:lineRule="auto"/>
                    <w:rPr>
                      <w:rFonts w:hint="eastAsia"/>
                      <w:sz w:val="24"/>
                    </w:rPr>
                  </w:pPr>
                  <w:r w:rsidRPr="005E625C">
                    <w:rPr>
                      <w:rFonts w:hint="eastAsia"/>
                      <w:sz w:val="24"/>
                    </w:rPr>
                    <w:t>测温精度：</w:t>
                  </w:r>
                  <w:r w:rsidRPr="005E625C">
                    <w:rPr>
                      <w:rFonts w:hint="eastAsia"/>
                      <w:sz w:val="24"/>
                    </w:rPr>
                    <w:t>+/-2</w:t>
                  </w:r>
                  <w:r w:rsidRPr="005E625C">
                    <w:rPr>
                      <w:rFonts w:hint="eastAsia"/>
                      <w:sz w:val="24"/>
                    </w:rPr>
                    <w:t>℃，</w:t>
                  </w:r>
                </w:p>
                <w:p w:rsidR="00AE2FE9" w:rsidRPr="005E625C" w:rsidRDefault="00AE2FE9" w:rsidP="00AE2FE9">
                  <w:pPr>
                    <w:numPr>
                      <w:ilvl w:val="0"/>
                      <w:numId w:val="20"/>
                    </w:numPr>
                    <w:spacing w:line="288" w:lineRule="auto"/>
                    <w:rPr>
                      <w:rFonts w:hint="eastAsia"/>
                      <w:sz w:val="24"/>
                    </w:rPr>
                  </w:pPr>
                  <w:r w:rsidRPr="005E625C">
                    <w:rPr>
                      <w:rFonts w:hint="eastAsia"/>
                      <w:sz w:val="24"/>
                    </w:rPr>
                    <w:t>自动热点、冷点检测：自动标记，温度数据显示，</w:t>
                  </w:r>
                </w:p>
                <w:p w:rsidR="00AE2FE9" w:rsidRPr="002A1EFC" w:rsidRDefault="00AE2FE9" w:rsidP="00AE2FE9">
                  <w:pPr>
                    <w:numPr>
                      <w:ilvl w:val="0"/>
                      <w:numId w:val="20"/>
                    </w:numPr>
                    <w:spacing w:line="288" w:lineRule="auto"/>
                    <w:rPr>
                      <w:rFonts w:hint="eastAsia"/>
                      <w:sz w:val="24"/>
                    </w:rPr>
                  </w:pPr>
                  <w:r w:rsidRPr="005E625C">
                    <w:rPr>
                      <w:rFonts w:hint="eastAsia"/>
                      <w:sz w:val="24"/>
                    </w:rPr>
                    <w:t>发射率校正：</w:t>
                  </w:r>
                  <w:r w:rsidRPr="005E625C">
                    <w:rPr>
                      <w:rFonts w:hint="eastAsia"/>
                      <w:sz w:val="24"/>
                    </w:rPr>
                    <w:t>0.01</w:t>
                  </w:r>
                  <w:r w:rsidRPr="005E625C">
                    <w:rPr>
                      <w:rFonts w:hint="eastAsia"/>
                      <w:sz w:val="24"/>
                    </w:rPr>
                    <w:t>—</w:t>
                  </w:r>
                  <w:r w:rsidRPr="005E625C">
                    <w:rPr>
                      <w:rFonts w:hint="eastAsia"/>
                      <w:sz w:val="24"/>
                    </w:rPr>
                    <w:t>1.0</w:t>
                  </w:r>
                  <w:r w:rsidRPr="005E625C">
                    <w:rPr>
                      <w:rFonts w:hint="eastAsia"/>
                      <w:sz w:val="24"/>
                    </w:rPr>
                    <w:t>。</w:t>
                  </w:r>
                </w:p>
              </w:tc>
            </w:tr>
          </w:tbl>
          <w:p w:rsidR="00264002" w:rsidRPr="00C15A91" w:rsidRDefault="00264002" w:rsidP="00D419FE">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AE2FE9">
        <w:rPr>
          <w:rFonts w:ascii="宋体" w:hAnsi="宋体" w:hint="eastAsia"/>
          <w:sz w:val="24"/>
        </w:rPr>
        <w:t>GDJL-18/02-081</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AE2FE9">
        <w:rPr>
          <w:rFonts w:asciiTheme="minorEastAsia" w:hAnsiTheme="minorEastAsia" w:hint="eastAsia"/>
          <w:sz w:val="24"/>
        </w:rPr>
        <w:t>显微红外热像仪</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AE2FE9">
        <w:rPr>
          <w:rFonts w:ascii="宋体" w:hAnsi="宋体" w:hint="eastAsia"/>
          <w:sz w:val="24"/>
        </w:rPr>
        <w:t>GDJL-18/02-081</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AE2FE9">
        <w:rPr>
          <w:rFonts w:ascii="宋体" w:hAnsi="宋体" w:hint="eastAsia"/>
          <w:bCs/>
          <w:sz w:val="24"/>
        </w:rPr>
        <w:t>GDJL-18/02-081</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6A5" w:rsidRDefault="005946A5" w:rsidP="004E6772">
      <w:r>
        <w:separator/>
      </w:r>
    </w:p>
  </w:endnote>
  <w:endnote w:type="continuationSeparator" w:id="0">
    <w:p w:rsidR="005946A5" w:rsidRDefault="005946A5"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Default="00E4343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4343E" w:rsidRPr="00EA057E" w:rsidRDefault="00E4343E">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AE2FE9" w:rsidRPr="00AE2FE9">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E4343E" w:rsidRDefault="00E434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6A5" w:rsidRDefault="005946A5" w:rsidP="004E6772">
      <w:r>
        <w:separator/>
      </w:r>
    </w:p>
  </w:footnote>
  <w:footnote w:type="continuationSeparator" w:id="0">
    <w:p w:rsidR="005946A5" w:rsidRDefault="005946A5"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AE2FE9">
      <w:rPr>
        <w:rFonts w:ascii="宋体" w:hAnsi="宋体" w:cs="宋体" w:hint="eastAsia"/>
        <w:kern w:val="0"/>
        <w:sz w:val="21"/>
        <w:szCs w:val="21"/>
      </w:rPr>
      <w:t>显微红外热像仪</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AE2FE9">
      <w:rPr>
        <w:rFonts w:hint="eastAsia"/>
        <w:sz w:val="21"/>
        <w:szCs w:val="21"/>
      </w:rPr>
      <w:t>显微红外热像仪</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8"/>
  </w:num>
  <w:num w:numId="2">
    <w:abstractNumId w:val="18"/>
  </w:num>
  <w:num w:numId="3">
    <w:abstractNumId w:val="17"/>
  </w:num>
  <w:num w:numId="4">
    <w:abstractNumId w:val="6"/>
  </w:num>
  <w:num w:numId="5">
    <w:abstractNumId w:val="4"/>
  </w:num>
  <w:num w:numId="6">
    <w:abstractNumId w:val="2"/>
  </w:num>
  <w:num w:numId="7">
    <w:abstractNumId w:val="14"/>
  </w:num>
  <w:num w:numId="8">
    <w:abstractNumId w:val="11"/>
  </w:num>
  <w:num w:numId="9">
    <w:abstractNumId w:val="10"/>
  </w:num>
  <w:num w:numId="10">
    <w:abstractNumId w:val="13"/>
  </w:num>
  <w:num w:numId="11">
    <w:abstractNumId w:val="16"/>
  </w:num>
  <w:num w:numId="12">
    <w:abstractNumId w:val="7"/>
  </w:num>
  <w:num w:numId="13">
    <w:abstractNumId w:val="19"/>
  </w:num>
  <w:num w:numId="14">
    <w:abstractNumId w:val="15"/>
  </w:num>
  <w:num w:numId="15">
    <w:abstractNumId w:val="0"/>
  </w:num>
  <w:num w:numId="16">
    <w:abstractNumId w:val="12"/>
  </w:num>
  <w:num w:numId="17">
    <w:abstractNumId w:val="9"/>
  </w:num>
  <w:num w:numId="18">
    <w:abstractNumId w:val="1"/>
  </w:num>
  <w:num w:numId="19">
    <w:abstractNumId w:val="5"/>
  </w:num>
  <w:num w:numId="20">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42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C3BCF"/>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5773B"/>
    <w:rsid w:val="002638EC"/>
    <w:rsid w:val="00263C24"/>
    <w:rsid w:val="00264002"/>
    <w:rsid w:val="00284754"/>
    <w:rsid w:val="00296DA0"/>
    <w:rsid w:val="002A17CE"/>
    <w:rsid w:val="002A5536"/>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4C9C"/>
    <w:rsid w:val="003E76A6"/>
    <w:rsid w:val="003E7D94"/>
    <w:rsid w:val="003F434B"/>
    <w:rsid w:val="00403864"/>
    <w:rsid w:val="00404CE7"/>
    <w:rsid w:val="0040564B"/>
    <w:rsid w:val="00405B64"/>
    <w:rsid w:val="004117E6"/>
    <w:rsid w:val="00417C8C"/>
    <w:rsid w:val="004209FD"/>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44D80"/>
    <w:rsid w:val="005575D5"/>
    <w:rsid w:val="00563BAC"/>
    <w:rsid w:val="005724AE"/>
    <w:rsid w:val="00573AE3"/>
    <w:rsid w:val="0057448C"/>
    <w:rsid w:val="00583244"/>
    <w:rsid w:val="0058327B"/>
    <w:rsid w:val="005832E7"/>
    <w:rsid w:val="00585BB5"/>
    <w:rsid w:val="005871A6"/>
    <w:rsid w:val="00591E45"/>
    <w:rsid w:val="0059396B"/>
    <w:rsid w:val="005946A5"/>
    <w:rsid w:val="0059798B"/>
    <w:rsid w:val="005A15D6"/>
    <w:rsid w:val="005A2B7D"/>
    <w:rsid w:val="005A4826"/>
    <w:rsid w:val="005A55A9"/>
    <w:rsid w:val="005A7331"/>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0D0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575A"/>
    <w:rsid w:val="00A57D9B"/>
    <w:rsid w:val="00A63F64"/>
    <w:rsid w:val="00A75388"/>
    <w:rsid w:val="00A80671"/>
    <w:rsid w:val="00A80708"/>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B046B7"/>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CA8"/>
    <w:rsid w:val="00BA780E"/>
    <w:rsid w:val="00BB156F"/>
    <w:rsid w:val="00BB71E2"/>
    <w:rsid w:val="00BC0EF6"/>
    <w:rsid w:val="00BD270B"/>
    <w:rsid w:val="00BD27BC"/>
    <w:rsid w:val="00BD3F33"/>
    <w:rsid w:val="00BE525F"/>
    <w:rsid w:val="00BE7B46"/>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421B"/>
    <w:rsid w:val="00E5495B"/>
    <w:rsid w:val="00E61AA2"/>
    <w:rsid w:val="00E67C9A"/>
    <w:rsid w:val="00E717E5"/>
    <w:rsid w:val="00E74507"/>
    <w:rsid w:val="00E813A5"/>
    <w:rsid w:val="00E868E2"/>
    <w:rsid w:val="00E903F7"/>
    <w:rsid w:val="00E91CE0"/>
    <w:rsid w:val="00E9525D"/>
    <w:rsid w:val="00EA057E"/>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6738"/>
    <w:rsid w:val="00F87F4B"/>
    <w:rsid w:val="00F929D9"/>
    <w:rsid w:val="00F94D16"/>
    <w:rsid w:val="00F94E08"/>
    <w:rsid w:val="00F96452"/>
    <w:rsid w:val="00FA3ADA"/>
    <w:rsid w:val="00FC0D44"/>
    <w:rsid w:val="00FC2B46"/>
    <w:rsid w:val="00FC386A"/>
    <w:rsid w:val="00FC4CCC"/>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42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03604-1440-4A02-B267-B30971807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4414</Words>
  <Characters>25163</Characters>
  <Application>Microsoft Office Word</Application>
  <DocSecurity>0</DocSecurity>
  <Lines>209</Lines>
  <Paragraphs>59</Paragraphs>
  <ScaleCrop>false</ScaleCrop>
  <Company>Lenovo</Company>
  <LinksUpToDate>false</LinksUpToDate>
  <CharactersWithSpaces>29518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2018-02-12T06:50:00Z</dcterms:created>
  <dcterms:modified xsi:type="dcterms:W3CDTF">2018-02-12T06:51:00Z</dcterms:modified>
</cp:coreProperties>
</file>