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174154">
        <w:rPr>
          <w:rFonts w:ascii="宋体" w:hAnsi="宋体" w:cs="宋体" w:hint="eastAsia"/>
          <w:b/>
          <w:kern w:val="0"/>
          <w:sz w:val="44"/>
          <w:szCs w:val="44"/>
        </w:rPr>
        <w:t>全自动热脱附仪</w:t>
      </w:r>
      <w:r w:rsidR="00D9611E">
        <w:rPr>
          <w:rFonts w:ascii="宋体" w:hAnsi="宋体" w:cs="宋体" w:hint="eastAsia"/>
          <w:b/>
          <w:kern w:val="0"/>
          <w:sz w:val="44"/>
          <w:szCs w:val="44"/>
        </w:rPr>
        <w:t>（化学）</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74154">
        <w:rPr>
          <w:rFonts w:ascii="仿宋_GB2312" w:eastAsia="仿宋_GB2312" w:hint="eastAsia"/>
          <w:b/>
          <w:sz w:val="36"/>
          <w:szCs w:val="36"/>
        </w:rPr>
        <w:t>GDJL-18/02-062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56F3D" w:rsidP="00872656">
      <w:pPr>
        <w:pStyle w:val="10"/>
        <w:tabs>
          <w:tab w:val="right" w:leader="dot" w:pos="9402"/>
        </w:tabs>
        <w:rPr>
          <w:rFonts w:eastAsiaTheme="minorEastAsia" w:cstheme="minorBidi"/>
          <w:b w:val="0"/>
          <w:bCs w:val="0"/>
          <w:caps w:val="0"/>
          <w:noProof/>
          <w:sz w:val="21"/>
          <w:szCs w:val="21"/>
        </w:rPr>
      </w:pPr>
      <w:r w:rsidRPr="00456F3D">
        <w:rPr>
          <w:sz w:val="21"/>
          <w:szCs w:val="21"/>
        </w:rPr>
        <w:fldChar w:fldCharType="begin"/>
      </w:r>
      <w:r w:rsidR="00E34B45" w:rsidRPr="00872656">
        <w:rPr>
          <w:sz w:val="21"/>
          <w:szCs w:val="21"/>
        </w:rPr>
        <w:instrText xml:space="preserve"> TOC \o "1-3" \h \z \u </w:instrText>
      </w:r>
      <w:r w:rsidRPr="00456F3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56F3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56F3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56F3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56F3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56F3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56F3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56F3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56F3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56F3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56F3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56F3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56F3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74154">
        <w:rPr>
          <w:rFonts w:asciiTheme="minorEastAsia" w:hAnsiTheme="minorEastAsia" w:hint="eastAsia"/>
          <w:sz w:val="24"/>
        </w:rPr>
        <w:t>全自动热脱附仪</w:t>
      </w:r>
      <w:r w:rsidR="00D9611E">
        <w:rPr>
          <w:rFonts w:asciiTheme="minorEastAsia" w:hAnsiTheme="minorEastAsia" w:hint="eastAsia"/>
          <w:sz w:val="24"/>
        </w:rPr>
        <w:t>（化学）</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02BA1">
        <w:rPr>
          <w:rFonts w:asciiTheme="minorEastAsia" w:eastAsiaTheme="minorEastAsia" w:hAnsiTheme="minorEastAsia" w:hint="eastAsia"/>
          <w:sz w:val="24"/>
        </w:rPr>
        <w:t>2018年</w:t>
      </w:r>
      <w:r w:rsidR="00082E8E">
        <w:rPr>
          <w:rFonts w:asciiTheme="minorEastAsia" w:eastAsiaTheme="minorEastAsia" w:hAnsiTheme="minorEastAsia" w:hint="eastAsia"/>
          <w:sz w:val="24"/>
        </w:rPr>
        <w:t>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74154">
        <w:rPr>
          <w:rFonts w:asciiTheme="minorEastAsia" w:eastAsiaTheme="minorEastAsia" w:hAnsiTheme="minorEastAsia" w:hint="eastAsia"/>
          <w:bCs/>
          <w:sz w:val="24"/>
        </w:rPr>
        <w:t>GDJL-18/02-062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74154">
        <w:rPr>
          <w:rFonts w:asciiTheme="minorEastAsia" w:hAnsiTheme="minorEastAsia" w:hint="eastAsia"/>
          <w:sz w:val="24"/>
        </w:rPr>
        <w:t>全自动热脱附仪</w:t>
      </w:r>
      <w:r w:rsidR="00D9611E">
        <w:rPr>
          <w:rFonts w:asciiTheme="minorEastAsia" w:hAnsiTheme="minorEastAsia" w:hint="eastAsia"/>
          <w:sz w:val="24"/>
        </w:rPr>
        <w:t>（化学）</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174154"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全自动热脱附仪</w:t>
            </w:r>
            <w:r w:rsidR="00D9611E">
              <w:rPr>
                <w:rFonts w:asciiTheme="minorEastAsia" w:hAnsiTheme="minorEastAsia" w:hint="eastAsia"/>
                <w:sz w:val="24"/>
              </w:rPr>
              <w:t>（化学）</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726EE0"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451848">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451848">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451848">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451848">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02BA1">
        <w:rPr>
          <w:rFonts w:asciiTheme="minorEastAsia" w:eastAsiaTheme="minorEastAsia" w:hAnsiTheme="minorEastAsia" w:hint="eastAsia"/>
          <w:sz w:val="24"/>
        </w:rPr>
        <w:t>2018年</w:t>
      </w:r>
      <w:r w:rsidR="00082E8E">
        <w:rPr>
          <w:rFonts w:asciiTheme="minorEastAsia" w:eastAsiaTheme="minorEastAsia" w:hAnsiTheme="minorEastAsia" w:hint="eastAsia"/>
          <w:sz w:val="24"/>
        </w:rPr>
        <w:t>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174154">
              <w:rPr>
                <w:rFonts w:asciiTheme="minorEastAsia" w:hAnsiTheme="minorEastAsia" w:hint="eastAsia"/>
                <w:szCs w:val="21"/>
              </w:rPr>
              <w:t>全自动热脱附仪</w:t>
            </w:r>
            <w:r w:rsidR="00D9611E">
              <w:rPr>
                <w:rFonts w:asciiTheme="minorEastAsia" w:hAnsiTheme="minorEastAsia" w:hint="eastAsia"/>
                <w:szCs w:val="21"/>
              </w:rPr>
              <w:t>（化学）</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451848">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451848">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74154">
              <w:rPr>
                <w:rFonts w:asciiTheme="minorEastAsia" w:eastAsiaTheme="minorEastAsia" w:hAnsiTheme="minorEastAsia"/>
                <w:szCs w:val="21"/>
                <w:highlight w:val="yellow"/>
              </w:rPr>
              <w:t>GDJL-18/02-062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74154">
              <w:rPr>
                <w:rFonts w:asciiTheme="minorEastAsia" w:eastAsiaTheme="minorEastAsia" w:hAnsiTheme="minorEastAsia"/>
                <w:szCs w:val="21"/>
              </w:rPr>
              <w:t>GDJL-18/02-062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B87F85" w:rsidP="00F56CD6">
            <w:pPr>
              <w:rPr>
                <w:rFonts w:asciiTheme="minorEastAsia" w:eastAsiaTheme="minorEastAsia" w:hAnsiTheme="minorEastAsia"/>
                <w:szCs w:val="21"/>
              </w:rPr>
            </w:pPr>
            <w:r w:rsidRPr="00B87F85">
              <w:rPr>
                <w:rFonts w:ascii="宋体" w:hAnsi="宋体" w:hint="eastAsia"/>
                <w:szCs w:val="21"/>
              </w:rPr>
              <w:t>提供整机1年或以上保修服务。</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174154"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全自动热脱附仪</w:t>
            </w:r>
            <w:r w:rsidR="00D9611E">
              <w:rPr>
                <w:rFonts w:asciiTheme="minorEastAsia" w:hAnsiTheme="minorEastAsia" w:hint="eastAsia"/>
                <w:sz w:val="24"/>
              </w:rPr>
              <w:t>（化学）</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726EE0" w:rsidP="00CE6319">
            <w:pPr>
              <w:widowControl/>
              <w:spacing w:after="150"/>
              <w:jc w:val="center"/>
              <w:rPr>
                <w:rFonts w:ascii="宋体" w:hAnsi="宋体" w:cs="宋体"/>
                <w:kern w:val="0"/>
                <w:sz w:val="24"/>
              </w:rPr>
            </w:pPr>
            <w:r>
              <w:rPr>
                <w:rFonts w:ascii="宋体" w:hAnsi="宋体" w:cs="宋体" w:hint="eastAsia"/>
                <w:kern w:val="0"/>
                <w:sz w:val="24"/>
              </w:rPr>
              <w:t>1</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8E490B" w:rsidTr="00BF41D1">
        <w:trPr>
          <w:trHeight w:val="12811"/>
        </w:trPr>
        <w:tc>
          <w:tcPr>
            <w:tcW w:w="1384" w:type="dxa"/>
            <w:vAlign w:val="center"/>
          </w:tcPr>
          <w:p w:rsidR="008E490B" w:rsidRDefault="008E490B" w:rsidP="00B86ED3">
            <w:pPr>
              <w:spacing w:line="400" w:lineRule="exact"/>
              <w:jc w:val="center"/>
              <w:rPr>
                <w:sz w:val="24"/>
              </w:rPr>
            </w:pPr>
            <w:r>
              <w:rPr>
                <w:sz w:val="24"/>
              </w:rPr>
              <w:t>项目要求</w:t>
            </w:r>
          </w:p>
          <w:p w:rsidR="008E490B" w:rsidRDefault="008E490B" w:rsidP="00B86ED3">
            <w:pPr>
              <w:spacing w:line="400" w:lineRule="exact"/>
              <w:jc w:val="center"/>
              <w:rPr>
                <w:sz w:val="24"/>
              </w:rPr>
            </w:pPr>
            <w:r>
              <w:rPr>
                <w:sz w:val="24"/>
              </w:rPr>
              <w:t>技术指标</w:t>
            </w:r>
          </w:p>
        </w:tc>
        <w:tc>
          <w:tcPr>
            <w:tcW w:w="7872" w:type="dxa"/>
          </w:tcPr>
          <w:p w:rsidR="008E490B" w:rsidRPr="002257D2" w:rsidRDefault="008E490B" w:rsidP="00437DC2">
            <w:pPr>
              <w:adjustRightInd w:val="0"/>
              <w:snapToGrid w:val="0"/>
              <w:spacing w:line="360" w:lineRule="auto"/>
              <w:rPr>
                <w:rFonts w:ascii="宋体" w:hAnsi="宋体" w:hint="eastAsia"/>
                <w:bCs/>
                <w:color w:val="000000"/>
                <w:szCs w:val="21"/>
              </w:rPr>
            </w:pPr>
            <w:r w:rsidRPr="002257D2">
              <w:rPr>
                <w:rFonts w:ascii="宋体" w:hAnsi="宋体" w:hint="eastAsia"/>
                <w:bCs/>
                <w:color w:val="000000"/>
                <w:szCs w:val="21"/>
              </w:rPr>
              <w:t>1、仪器工作环境：环境温度：在15℃～35℃范围内；环境湿度：在25～70％RH范围内； </w:t>
            </w:r>
          </w:p>
          <w:p w:rsidR="008E490B" w:rsidRPr="002257D2" w:rsidRDefault="008E490B" w:rsidP="00437DC2">
            <w:pPr>
              <w:adjustRightInd w:val="0"/>
              <w:snapToGrid w:val="0"/>
              <w:spacing w:line="360" w:lineRule="auto"/>
              <w:rPr>
                <w:rFonts w:ascii="宋体" w:hAnsi="宋体" w:hint="eastAsia"/>
                <w:bCs/>
                <w:color w:val="000000"/>
                <w:szCs w:val="21"/>
              </w:rPr>
            </w:pPr>
            <w:r w:rsidRPr="002257D2">
              <w:rPr>
                <w:rFonts w:ascii="宋体" w:hAnsi="宋体" w:hint="eastAsia"/>
                <w:bCs/>
                <w:color w:val="000000"/>
                <w:szCs w:val="21"/>
              </w:rPr>
              <w:t>2、热解析仪主机，适用于6890N/5975B和7890B/5977B等气质联用仪，样品盘位数20或以上，采用冷阱或其它有效捕集装置；</w:t>
            </w:r>
          </w:p>
          <w:p w:rsidR="008E490B" w:rsidRPr="002257D2" w:rsidRDefault="008E490B" w:rsidP="00437DC2">
            <w:pPr>
              <w:adjustRightInd w:val="0"/>
              <w:snapToGrid w:val="0"/>
              <w:spacing w:line="360" w:lineRule="auto"/>
              <w:rPr>
                <w:rFonts w:ascii="宋体" w:hAnsi="宋体" w:hint="eastAsia"/>
                <w:bCs/>
                <w:color w:val="000000"/>
                <w:szCs w:val="21"/>
              </w:rPr>
            </w:pPr>
            <w:r w:rsidRPr="002257D2">
              <w:rPr>
                <w:rFonts w:ascii="宋体" w:hAnsi="宋体" w:hint="eastAsia"/>
                <w:bCs/>
                <w:color w:val="000000"/>
                <w:szCs w:val="21"/>
              </w:rPr>
              <w:t>3、两级热脱附，第一级脱附温度: 样品管温度范围： 50℃－400℃，最小增加值：1℃。冷阱低温范围： -150℃－150℃，最小增加值：1℃；冷阱高温范围： 50℃－400℃，最小增加值：1℃；脱附室可单独设分流/不分流模式；采用两阶程序升温；</w:t>
            </w:r>
          </w:p>
          <w:p w:rsidR="008E490B" w:rsidRPr="002257D2" w:rsidRDefault="008E490B" w:rsidP="00437DC2">
            <w:pPr>
              <w:adjustRightInd w:val="0"/>
              <w:snapToGrid w:val="0"/>
              <w:spacing w:line="360" w:lineRule="auto"/>
              <w:rPr>
                <w:rFonts w:ascii="宋体" w:hAnsi="宋体" w:hint="eastAsia"/>
                <w:bCs/>
                <w:color w:val="000000"/>
                <w:szCs w:val="21"/>
              </w:rPr>
            </w:pPr>
            <w:r w:rsidRPr="002257D2">
              <w:rPr>
                <w:rFonts w:ascii="宋体" w:hAnsi="宋体" w:hint="eastAsia"/>
                <w:bCs/>
                <w:color w:val="000000"/>
                <w:szCs w:val="21"/>
              </w:rPr>
              <w:t>4、传输线温度控温范围：不低于200℃或能保证传输线无残留；</w:t>
            </w:r>
          </w:p>
          <w:p w:rsidR="008E490B" w:rsidRPr="002257D2" w:rsidRDefault="008E490B" w:rsidP="00437DC2">
            <w:pPr>
              <w:adjustRightInd w:val="0"/>
              <w:snapToGrid w:val="0"/>
              <w:spacing w:line="360" w:lineRule="auto"/>
              <w:rPr>
                <w:rFonts w:ascii="宋体" w:hAnsi="宋体" w:hint="eastAsia"/>
                <w:bCs/>
                <w:color w:val="000000"/>
                <w:szCs w:val="21"/>
              </w:rPr>
            </w:pPr>
            <w:r w:rsidRPr="002257D2">
              <w:rPr>
                <w:rFonts w:ascii="宋体" w:hAnsi="宋体" w:hint="eastAsia"/>
                <w:bCs/>
                <w:color w:val="000000"/>
                <w:szCs w:val="21"/>
              </w:rPr>
              <w:t>5、冷阱温度范围(-150℃～400℃）；</w:t>
            </w:r>
          </w:p>
          <w:p w:rsidR="008E490B" w:rsidRPr="002257D2" w:rsidRDefault="008E490B" w:rsidP="00437DC2">
            <w:pPr>
              <w:adjustRightInd w:val="0"/>
              <w:snapToGrid w:val="0"/>
              <w:spacing w:line="360" w:lineRule="auto"/>
              <w:rPr>
                <w:rFonts w:ascii="宋体" w:hAnsi="宋体" w:hint="eastAsia"/>
                <w:bCs/>
                <w:color w:val="000000"/>
                <w:szCs w:val="21"/>
              </w:rPr>
            </w:pPr>
            <w:r w:rsidRPr="002257D2">
              <w:rPr>
                <w:rFonts w:ascii="宋体" w:hAnsi="宋体" w:hint="eastAsia"/>
                <w:bCs/>
                <w:color w:val="000000"/>
                <w:szCs w:val="21"/>
              </w:rPr>
              <w:t>6、气路采用电子流量控制（一级脱附时能设置30-50ml/min的吹扫流速）；</w:t>
            </w:r>
          </w:p>
          <w:p w:rsidR="008E490B" w:rsidRPr="002257D2" w:rsidRDefault="008E490B" w:rsidP="00437DC2">
            <w:pPr>
              <w:adjustRightInd w:val="0"/>
              <w:snapToGrid w:val="0"/>
              <w:spacing w:line="360" w:lineRule="auto"/>
              <w:rPr>
                <w:rFonts w:ascii="宋体" w:hAnsi="宋体" w:hint="eastAsia"/>
                <w:bCs/>
                <w:color w:val="000000"/>
                <w:szCs w:val="21"/>
              </w:rPr>
            </w:pPr>
            <w:r w:rsidRPr="002257D2">
              <w:rPr>
                <w:rFonts w:ascii="宋体" w:hAnsi="宋体" w:hint="eastAsia"/>
                <w:bCs/>
                <w:color w:val="000000"/>
                <w:szCs w:val="21"/>
              </w:rPr>
              <w:t>消耗品：预填充Tenax TA 吸附管：20根；</w:t>
            </w:r>
          </w:p>
          <w:p w:rsidR="008E490B" w:rsidRPr="002257D2" w:rsidRDefault="008E490B" w:rsidP="00437DC2">
            <w:pPr>
              <w:adjustRightInd w:val="0"/>
              <w:snapToGrid w:val="0"/>
              <w:spacing w:line="360" w:lineRule="auto"/>
              <w:ind w:firstLineChars="400" w:firstLine="840"/>
              <w:rPr>
                <w:rFonts w:ascii="宋体" w:hAnsi="宋体" w:hint="eastAsia"/>
                <w:bCs/>
                <w:color w:val="000000"/>
                <w:szCs w:val="21"/>
              </w:rPr>
            </w:pPr>
            <w:r w:rsidRPr="002257D2">
              <w:rPr>
                <w:rFonts w:ascii="宋体" w:hAnsi="宋体" w:hint="eastAsia"/>
                <w:bCs/>
                <w:color w:val="000000"/>
                <w:szCs w:val="21"/>
              </w:rPr>
              <w:t>空吸附管：20根；</w:t>
            </w:r>
          </w:p>
          <w:p w:rsidR="008E490B" w:rsidRPr="002257D2" w:rsidRDefault="008E490B" w:rsidP="00437DC2">
            <w:pPr>
              <w:adjustRightInd w:val="0"/>
              <w:snapToGrid w:val="0"/>
              <w:spacing w:line="360" w:lineRule="auto"/>
              <w:ind w:firstLineChars="400" w:firstLine="840"/>
              <w:rPr>
                <w:rFonts w:ascii="宋体" w:hAnsi="宋体" w:hint="eastAsia"/>
                <w:bCs/>
                <w:color w:val="000000"/>
                <w:szCs w:val="21"/>
              </w:rPr>
            </w:pPr>
            <w:r w:rsidRPr="002257D2">
              <w:rPr>
                <w:rFonts w:ascii="宋体" w:hAnsi="宋体" w:hint="eastAsia"/>
                <w:bCs/>
                <w:color w:val="000000"/>
                <w:szCs w:val="21"/>
              </w:rPr>
              <w:t>冷肼：5根；</w:t>
            </w:r>
          </w:p>
          <w:p w:rsidR="008E490B" w:rsidRPr="002257D2" w:rsidRDefault="008E490B" w:rsidP="00437DC2">
            <w:pPr>
              <w:adjustRightInd w:val="0"/>
              <w:snapToGrid w:val="0"/>
              <w:spacing w:line="360" w:lineRule="auto"/>
              <w:rPr>
                <w:rFonts w:ascii="宋体" w:hAnsi="宋体" w:hint="eastAsia"/>
                <w:bCs/>
                <w:color w:val="000000"/>
                <w:szCs w:val="21"/>
              </w:rPr>
            </w:pPr>
            <w:r>
              <w:rPr>
                <w:rFonts w:ascii="宋体" w:hAnsi="宋体" w:hint="eastAsia"/>
                <w:bCs/>
                <w:color w:val="000000"/>
                <w:szCs w:val="21"/>
              </w:rPr>
              <w:t>    </w:t>
            </w:r>
            <w:r w:rsidRPr="002257D2">
              <w:rPr>
                <w:rFonts w:ascii="宋体" w:hAnsi="宋体" w:hint="eastAsia"/>
                <w:bCs/>
                <w:color w:val="000000"/>
                <w:szCs w:val="21"/>
              </w:rPr>
              <w:t>冷阱及色谱柱接口石墨垫若干；</w:t>
            </w:r>
          </w:p>
          <w:p w:rsidR="008E490B" w:rsidRDefault="008E490B" w:rsidP="00437DC2">
            <w:pPr>
              <w:adjustRightInd w:val="0"/>
              <w:snapToGrid w:val="0"/>
              <w:spacing w:line="360" w:lineRule="auto"/>
              <w:rPr>
                <w:rFonts w:ascii="宋体" w:hAnsi="宋体" w:hint="eastAsia"/>
                <w:bCs/>
                <w:color w:val="000000"/>
                <w:szCs w:val="21"/>
              </w:rPr>
            </w:pPr>
            <w:r w:rsidRPr="002257D2">
              <w:rPr>
                <w:rFonts w:ascii="宋体" w:hAnsi="宋体" w:hint="eastAsia"/>
                <w:bCs/>
                <w:color w:val="000000"/>
                <w:szCs w:val="21"/>
              </w:rPr>
              <w:t>7、保修期：提供整机1年或以上保修服务。</w:t>
            </w:r>
          </w:p>
          <w:p w:rsidR="008E490B" w:rsidRDefault="008E490B" w:rsidP="00437DC2">
            <w:pPr>
              <w:adjustRightInd w:val="0"/>
              <w:snapToGrid w:val="0"/>
              <w:spacing w:line="360" w:lineRule="auto"/>
              <w:rPr>
                <w:rFonts w:hint="eastAsia"/>
                <w:sz w:val="24"/>
              </w:rPr>
            </w:pPr>
            <w:r w:rsidRPr="002257D2">
              <w:rPr>
                <w:rFonts w:ascii="宋体" w:hAnsi="宋体" w:hint="eastAsia"/>
                <w:bCs/>
                <w:color w:val="000000"/>
                <w:szCs w:val="21"/>
              </w:rPr>
              <w:t xml:space="preserve">8、免费安装调试，提供现场培训。 </w:t>
            </w:r>
            <w:r>
              <w:rPr>
                <w:rFonts w:hint="eastAsia"/>
                <w:sz w:val="24"/>
              </w:rPr>
              <w:t xml:space="preserve"> </w:t>
            </w:r>
          </w:p>
          <w:p w:rsidR="008E490B" w:rsidRPr="002257D2" w:rsidRDefault="008E490B" w:rsidP="008E490B">
            <w:pPr>
              <w:adjustRightInd w:val="0"/>
              <w:snapToGrid w:val="0"/>
              <w:spacing w:line="360" w:lineRule="auto"/>
              <w:ind w:firstLineChars="1550" w:firstLine="3255"/>
              <w:rPr>
                <w:rFonts w:ascii="宋体" w:hAnsi="宋体"/>
                <w:bCs/>
                <w:color w:val="000000"/>
                <w:szCs w:val="21"/>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451848">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451848">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74154">
        <w:rPr>
          <w:rFonts w:ascii="宋体" w:hAnsi="宋体" w:hint="eastAsia"/>
          <w:sz w:val="24"/>
        </w:rPr>
        <w:t>GDJL-18/02-062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174154">
        <w:rPr>
          <w:rFonts w:asciiTheme="minorEastAsia" w:hAnsiTheme="minorEastAsia" w:hint="eastAsia"/>
          <w:sz w:val="24"/>
        </w:rPr>
        <w:t>全自动热脱附仪</w:t>
      </w:r>
      <w:r w:rsidR="00D9611E">
        <w:rPr>
          <w:rFonts w:asciiTheme="minorEastAsia" w:hAnsiTheme="minorEastAsia" w:hint="eastAsia"/>
          <w:sz w:val="24"/>
        </w:rPr>
        <w:t>（化学）</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74154">
        <w:rPr>
          <w:rFonts w:ascii="宋体" w:hAnsi="宋体" w:hint="eastAsia"/>
          <w:sz w:val="24"/>
        </w:rPr>
        <w:t>GDJL-18/02-062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74154">
        <w:rPr>
          <w:rFonts w:ascii="宋体" w:hAnsi="宋体" w:hint="eastAsia"/>
          <w:bCs/>
          <w:sz w:val="24"/>
        </w:rPr>
        <w:t>GDJL-18/02-062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23A" w:rsidRDefault="005B523A" w:rsidP="004E6772">
      <w:r>
        <w:separator/>
      </w:r>
    </w:p>
  </w:endnote>
  <w:endnote w:type="continuationSeparator" w:id="1">
    <w:p w:rsidR="005B523A" w:rsidRDefault="005B523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54" w:rsidRDefault="001741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74154" w:rsidRPr="00EA057E" w:rsidRDefault="00456F3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741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E490B" w:rsidRPr="008E490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174154" w:rsidRDefault="001741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23A" w:rsidRDefault="005B523A" w:rsidP="004E6772">
      <w:r>
        <w:separator/>
      </w:r>
    </w:p>
  </w:footnote>
  <w:footnote w:type="continuationSeparator" w:id="1">
    <w:p w:rsidR="005B523A" w:rsidRDefault="005B523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54" w:rsidRPr="004E6772" w:rsidRDefault="001741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全自动热脱附仪（化学）</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54" w:rsidRPr="004E6772" w:rsidRDefault="001741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全自动热脱附仪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40137"/>
    <w:multiLevelType w:val="singleLevel"/>
    <w:tmpl w:val="06F40137"/>
    <w:lvl w:ilvl="0">
      <w:start w:val="1"/>
      <w:numFmt w:val="bullet"/>
      <w:lvlText w:val=""/>
      <w:lvlJc w:val="left"/>
      <w:pPr>
        <w:tabs>
          <w:tab w:val="num" w:pos="425"/>
        </w:tabs>
        <w:ind w:left="425" w:hanging="425"/>
      </w:pPr>
      <w:rPr>
        <w:rFonts w:ascii="Wingdings" w:hAnsi="Wingdings" w:hint="default"/>
      </w:r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954E18"/>
    <w:multiLevelType w:val="singleLevel"/>
    <w:tmpl w:val="4F954E18"/>
    <w:lvl w:ilvl="0">
      <w:start w:val="1"/>
      <w:numFmt w:val="bullet"/>
      <w:lvlText w:val=""/>
      <w:lvlJc w:val="left"/>
      <w:pPr>
        <w:tabs>
          <w:tab w:val="num" w:pos="425"/>
        </w:tabs>
        <w:ind w:left="425" w:hanging="425"/>
      </w:pPr>
      <w:rPr>
        <w:rFonts w:ascii="Wingdings" w:hAnsi="Wingdings" w:hint="default"/>
      </w:r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4A8B6F1"/>
    <w:multiLevelType w:val="singleLevel"/>
    <w:tmpl w:val="54A8B6F1"/>
    <w:lvl w:ilvl="0">
      <w:start w:val="1"/>
      <w:numFmt w:val="decimal"/>
      <w:suff w:val="space"/>
      <w:lvlText w:val="%1."/>
      <w:lvlJc w:val="left"/>
    </w:lvl>
  </w:abstractNum>
  <w:abstractNum w:abstractNumId="23">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625F8EB"/>
    <w:multiLevelType w:val="singleLevel"/>
    <w:tmpl w:val="5625F8EB"/>
    <w:lvl w:ilvl="0">
      <w:start w:val="2"/>
      <w:numFmt w:val="chineseCounting"/>
      <w:suff w:val="nothing"/>
      <w:lvlText w:val="%1、"/>
      <w:lvlJc w:val="left"/>
    </w:lvl>
  </w:abstractNum>
  <w:abstractNum w:abstractNumId="25">
    <w:nsid w:val="5641AFC8"/>
    <w:multiLevelType w:val="singleLevel"/>
    <w:tmpl w:val="5641AFC8"/>
    <w:lvl w:ilvl="0">
      <w:start w:val="4"/>
      <w:numFmt w:val="chineseCounting"/>
      <w:suff w:val="nothing"/>
      <w:lvlText w:val="%1、"/>
      <w:lvlJc w:val="left"/>
    </w:lvl>
  </w:abstractNum>
  <w:abstractNum w:abstractNumId="26">
    <w:nsid w:val="570B1126"/>
    <w:multiLevelType w:val="singleLevel"/>
    <w:tmpl w:val="570B1126"/>
    <w:lvl w:ilvl="0">
      <w:start w:val="1"/>
      <w:numFmt w:val="decimal"/>
      <w:suff w:val="space"/>
      <w:lvlText w:val="%1."/>
      <w:lvlJc w:val="left"/>
    </w:lvl>
  </w:abstractNum>
  <w:abstractNum w:abstractNumId="27">
    <w:nsid w:val="570B14B8"/>
    <w:multiLevelType w:val="singleLevel"/>
    <w:tmpl w:val="570B14B8"/>
    <w:lvl w:ilvl="0">
      <w:start w:val="4"/>
      <w:numFmt w:val="decimal"/>
      <w:suff w:val="space"/>
      <w:lvlText w:val="%1."/>
      <w:lvlJc w:val="left"/>
    </w:lvl>
  </w:abstractNum>
  <w:abstractNum w:abstractNumId="2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433FB9"/>
    <w:multiLevelType w:val="singleLevel"/>
    <w:tmpl w:val="5A433FB9"/>
    <w:lvl w:ilvl="0">
      <w:start w:val="2"/>
      <w:numFmt w:val="chineseCounting"/>
      <w:suff w:val="nothing"/>
      <w:lvlText w:val="%1、"/>
      <w:lvlJc w:val="left"/>
    </w:lvl>
  </w:abstractNum>
  <w:abstractNum w:abstractNumId="31">
    <w:nsid w:val="5A5479FE"/>
    <w:multiLevelType w:val="singleLevel"/>
    <w:tmpl w:val="5A5479FE"/>
    <w:lvl w:ilvl="0">
      <w:start w:val="3"/>
      <w:numFmt w:val="chineseCounting"/>
      <w:suff w:val="nothing"/>
      <w:lvlText w:val="%1、"/>
      <w:lvlJc w:val="left"/>
    </w:lvl>
  </w:abstractNum>
  <w:abstractNum w:abstractNumId="32">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F656127"/>
    <w:multiLevelType w:val="hybridMultilevel"/>
    <w:tmpl w:val="140C720A"/>
    <w:lvl w:ilvl="0" w:tplc="4A60B11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3A53C1"/>
    <w:multiLevelType w:val="singleLevel"/>
    <w:tmpl w:val="733A53C1"/>
    <w:lvl w:ilvl="0">
      <w:start w:val="1"/>
      <w:numFmt w:val="bullet"/>
      <w:lvlText w:val=""/>
      <w:lvlJc w:val="left"/>
      <w:pPr>
        <w:tabs>
          <w:tab w:val="num" w:pos="425"/>
        </w:tabs>
        <w:ind w:left="425" w:hanging="425"/>
      </w:pPr>
      <w:rPr>
        <w:rFonts w:ascii="Wingdings" w:hAnsi="Wingdings" w:hint="default"/>
      </w:rPr>
    </w:lvl>
  </w:abstractNum>
  <w:abstractNum w:abstractNumId="42">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5">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99E6669"/>
    <w:multiLevelType w:val="hybridMultilevel"/>
    <w:tmpl w:val="103644B6"/>
    <w:lvl w:ilvl="0" w:tplc="539CE3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8"/>
  </w:num>
  <w:num w:numId="3">
    <w:abstractNumId w:val="37"/>
  </w:num>
  <w:num w:numId="4">
    <w:abstractNumId w:val="7"/>
  </w:num>
  <w:num w:numId="5">
    <w:abstractNumId w:val="3"/>
  </w:num>
  <w:num w:numId="6">
    <w:abstractNumId w:val="2"/>
  </w:num>
  <w:num w:numId="7">
    <w:abstractNumId w:val="21"/>
  </w:num>
  <w:num w:numId="8">
    <w:abstractNumId w:val="13"/>
  </w:num>
  <w:num w:numId="9">
    <w:abstractNumId w:val="12"/>
  </w:num>
  <w:num w:numId="10">
    <w:abstractNumId w:val="18"/>
  </w:num>
  <w:num w:numId="11">
    <w:abstractNumId w:val="29"/>
  </w:num>
  <w:num w:numId="12">
    <w:abstractNumId w:val="9"/>
  </w:num>
  <w:num w:numId="13">
    <w:abstractNumId w:val="44"/>
  </w:num>
  <w:num w:numId="14">
    <w:abstractNumId w:val="28"/>
  </w:num>
  <w:num w:numId="15">
    <w:abstractNumId w:val="0"/>
  </w:num>
  <w:num w:numId="16">
    <w:abstractNumId w:val="17"/>
  </w:num>
  <w:num w:numId="17">
    <w:abstractNumId w:val="11"/>
  </w:num>
  <w:num w:numId="18">
    <w:abstractNumId w:val="4"/>
  </w:num>
  <w:num w:numId="19">
    <w:abstractNumId w:val="8"/>
  </w:num>
  <w:num w:numId="20">
    <w:abstractNumId w:val="36"/>
  </w:num>
  <w:num w:numId="21">
    <w:abstractNumId w:val="24"/>
  </w:num>
  <w:num w:numId="22">
    <w:abstractNumId w:val="25"/>
  </w:num>
  <w:num w:numId="23">
    <w:abstractNumId w:val="14"/>
  </w:num>
  <w:num w:numId="24">
    <w:abstractNumId w:val="22"/>
  </w:num>
  <w:num w:numId="25">
    <w:abstractNumId w:val="26"/>
  </w:num>
  <w:num w:numId="26">
    <w:abstractNumId w:val="27"/>
  </w:num>
  <w:num w:numId="27">
    <w:abstractNumId w:val="39"/>
  </w:num>
  <w:num w:numId="28">
    <w:abstractNumId w:val="6"/>
  </w:num>
  <w:num w:numId="29">
    <w:abstractNumId w:val="19"/>
  </w:num>
  <w:num w:numId="30">
    <w:abstractNumId w:val="5"/>
  </w:num>
  <w:num w:numId="31">
    <w:abstractNumId w:val="16"/>
  </w:num>
  <w:num w:numId="32">
    <w:abstractNumId w:val="40"/>
  </w:num>
  <w:num w:numId="33">
    <w:abstractNumId w:val="23"/>
  </w:num>
  <w:num w:numId="34">
    <w:abstractNumId w:val="35"/>
  </w:num>
  <w:num w:numId="35">
    <w:abstractNumId w:val="32"/>
  </w:num>
  <w:num w:numId="36">
    <w:abstractNumId w:val="15"/>
  </w:num>
  <w:num w:numId="37">
    <w:abstractNumId w:val="31"/>
  </w:num>
  <w:num w:numId="38">
    <w:abstractNumId w:val="45"/>
  </w:num>
  <w:num w:numId="39">
    <w:abstractNumId w:val="43"/>
  </w:num>
  <w:num w:numId="40">
    <w:abstractNumId w:val="42"/>
  </w:num>
  <w:num w:numId="41">
    <w:abstractNumId w:val="33"/>
  </w:num>
  <w:num w:numId="42">
    <w:abstractNumId w:val="34"/>
  </w:num>
  <w:num w:numId="43">
    <w:abstractNumId w:val="46"/>
  </w:num>
  <w:num w:numId="44">
    <w:abstractNumId w:val="30"/>
  </w:num>
  <w:num w:numId="45">
    <w:abstractNumId w:val="1"/>
  </w:num>
  <w:num w:numId="46">
    <w:abstractNumId w:val="20"/>
  </w:num>
  <w:num w:numId="47">
    <w:abstractNumId w:val="4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2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2E8E"/>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74154"/>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8475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1848"/>
    <w:rsid w:val="004545A1"/>
    <w:rsid w:val="0045557D"/>
    <w:rsid w:val="00456F3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523A"/>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A763D"/>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2239"/>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7F6095"/>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E490B"/>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4BCA"/>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87F85"/>
    <w:rsid w:val="00B90C74"/>
    <w:rsid w:val="00B92932"/>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041F"/>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9611E"/>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06D0"/>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48A9"/>
    <w:rsid w:val="00F37105"/>
    <w:rsid w:val="00F464E0"/>
    <w:rsid w:val="00F47386"/>
    <w:rsid w:val="00F522D3"/>
    <w:rsid w:val="00F53439"/>
    <w:rsid w:val="00F54DF3"/>
    <w:rsid w:val="00F55D57"/>
    <w:rsid w:val="00F56CD6"/>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47</Pages>
  <Words>4428</Words>
  <Characters>25246</Characters>
  <Application>Microsoft Office Word</Application>
  <DocSecurity>0</DocSecurity>
  <Lines>210</Lines>
  <Paragraphs>59</Paragraphs>
  <ScaleCrop>false</ScaleCrop>
  <Company>Lenovo</Company>
  <LinksUpToDate>false</LinksUpToDate>
  <CharactersWithSpaces>29615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9</cp:revision>
  <cp:lastPrinted>2015-12-14T05:56:00Z</cp:lastPrinted>
  <dcterms:created xsi:type="dcterms:W3CDTF">2018-02-05T07:22:00Z</dcterms:created>
  <dcterms:modified xsi:type="dcterms:W3CDTF">2018-02-06T09:02:00Z</dcterms:modified>
</cp:coreProperties>
</file>