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65591C" w:rsidP="00EA5F0B">
      <w:pPr>
        <w:spacing w:line="360" w:lineRule="auto"/>
        <w:jc w:val="center"/>
        <w:rPr>
          <w:b/>
          <w:bCs/>
          <w:sz w:val="44"/>
        </w:rPr>
      </w:pPr>
      <w:r>
        <w:rPr>
          <w:rFonts w:ascii="宋体" w:hAnsi="宋体" w:cs="宋体" w:hint="eastAsia"/>
          <w:b/>
          <w:kern w:val="0"/>
          <w:sz w:val="44"/>
          <w:szCs w:val="44"/>
        </w:rPr>
        <w:t>2018年液相色谱仪（广州化学）</w:t>
      </w:r>
      <w:r w:rsidR="00AB1FFB">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65591C">
        <w:rPr>
          <w:rFonts w:ascii="仿宋_GB2312" w:eastAsia="仿宋_GB2312" w:hint="eastAsia"/>
          <w:b/>
          <w:sz w:val="36"/>
          <w:szCs w:val="36"/>
        </w:rPr>
        <w:t>GDJL-18/01-018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7B1B66">
        <w:rPr>
          <w:rFonts w:asciiTheme="minorEastAsia" w:eastAsiaTheme="minorEastAsia" w:hAnsiTheme="minorEastAsia" w:hint="eastAsia"/>
          <w:b/>
          <w:bCs/>
          <w:sz w:val="36"/>
          <w:szCs w:val="36"/>
        </w:rPr>
        <w:t>1</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2E2BB7" w:rsidP="00872656">
      <w:pPr>
        <w:pStyle w:val="10"/>
        <w:tabs>
          <w:tab w:val="right" w:leader="dot" w:pos="9402"/>
        </w:tabs>
        <w:rPr>
          <w:rFonts w:eastAsiaTheme="minorEastAsia" w:cstheme="minorBidi"/>
          <w:b w:val="0"/>
          <w:bCs w:val="0"/>
          <w:caps w:val="0"/>
          <w:noProof/>
          <w:sz w:val="21"/>
          <w:szCs w:val="21"/>
        </w:rPr>
      </w:pPr>
      <w:r w:rsidRPr="002E2BB7">
        <w:rPr>
          <w:sz w:val="21"/>
          <w:szCs w:val="21"/>
        </w:rPr>
        <w:fldChar w:fldCharType="begin"/>
      </w:r>
      <w:r w:rsidR="00E34B45" w:rsidRPr="00872656">
        <w:rPr>
          <w:sz w:val="21"/>
          <w:szCs w:val="21"/>
        </w:rPr>
        <w:instrText xml:space="preserve"> TOC \o "1-3" \h \z \u </w:instrText>
      </w:r>
      <w:r w:rsidRPr="002E2BB7">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2E2BB7"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2E2BB7"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2E2BB7"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2E2BB7"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2E2BB7"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2E2BB7"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2E2BB7"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2E2BB7"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2E2BB7"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2E2BB7"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2E2BB7"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2E2BB7"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2E2BB7"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2E2BB7"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E2BB7"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E2BB7"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E2BB7"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E2BB7"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E2BB7"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E2BB7"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2E2BB7"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2E2BB7"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2E2BB7"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2E2BB7"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2E2BB7"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2E2BB7"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65591C">
        <w:rPr>
          <w:rFonts w:asciiTheme="minorEastAsia" w:hAnsiTheme="minorEastAsia" w:hint="eastAsia"/>
          <w:sz w:val="24"/>
        </w:rPr>
        <w:t>2018年液相色谱仪（广州化学）</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A52676">
        <w:rPr>
          <w:rFonts w:asciiTheme="minorEastAsia" w:eastAsiaTheme="minorEastAsia" w:hAnsiTheme="minorEastAsia" w:hint="eastAsia"/>
          <w:sz w:val="24"/>
        </w:rPr>
        <w:t>2018年1月19日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65591C">
        <w:rPr>
          <w:rFonts w:asciiTheme="minorEastAsia" w:eastAsiaTheme="minorEastAsia" w:hAnsiTheme="minorEastAsia" w:hint="eastAsia"/>
          <w:bCs/>
          <w:sz w:val="24"/>
        </w:rPr>
        <w:t>GDJL-18/01-018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65591C">
        <w:rPr>
          <w:rFonts w:asciiTheme="minorEastAsia" w:hAnsiTheme="minorEastAsia" w:hint="eastAsia"/>
          <w:sz w:val="24"/>
        </w:rPr>
        <w:t>2018年液相色谱仪（广州化学）</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65591C"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液相色谱仪</w:t>
            </w:r>
          </w:p>
        </w:tc>
        <w:tc>
          <w:tcPr>
            <w:tcW w:w="1375" w:type="dxa"/>
            <w:shd w:val="clear" w:color="auto" w:fill="FFFFFF"/>
            <w:vAlign w:val="center"/>
          </w:tcPr>
          <w:p w:rsidR="00030AAE" w:rsidRPr="00614185" w:rsidRDefault="007B1B66"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65591C"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A52676"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52676">
        <w:rPr>
          <w:rFonts w:asciiTheme="minorEastAsia" w:eastAsiaTheme="minorEastAsia" w:hAnsiTheme="minorEastAsia" w:hint="eastAsia"/>
          <w:sz w:val="24"/>
        </w:rPr>
        <w:t>2018年2月9日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A52676">
        <w:rPr>
          <w:rFonts w:asciiTheme="minorEastAsia" w:eastAsiaTheme="minorEastAsia" w:hAnsiTheme="minorEastAsia" w:hint="eastAsia"/>
          <w:sz w:val="24"/>
        </w:rPr>
        <w:t>2018年2月9日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AB1FFB">
        <w:rPr>
          <w:rFonts w:asciiTheme="minorEastAsia" w:eastAsiaTheme="minorEastAsia" w:hAnsiTheme="minorEastAsia" w:hint="eastAsia"/>
          <w:sz w:val="24"/>
          <w:shd w:val="clear" w:color="auto" w:fill="FFFF00"/>
        </w:rPr>
        <w:t>1</w:t>
      </w:r>
      <w:r w:rsidR="00802043">
        <w:rPr>
          <w:rFonts w:asciiTheme="minorEastAsia" w:eastAsiaTheme="minorEastAsia" w:hAnsiTheme="minorEastAsia" w:hint="eastAsia"/>
          <w:sz w:val="24"/>
          <w:shd w:val="clear" w:color="auto" w:fill="FFFF00"/>
        </w:rPr>
        <w:t>月</w:t>
      </w:r>
      <w:r w:rsidR="00A52676">
        <w:rPr>
          <w:rFonts w:asciiTheme="minorEastAsia" w:eastAsiaTheme="minorEastAsia" w:hAnsiTheme="minorEastAsia" w:hint="eastAsia"/>
          <w:sz w:val="24"/>
          <w:shd w:val="clear" w:color="auto" w:fill="FFFF00"/>
        </w:rPr>
        <w:t>2</w:t>
      </w:r>
      <w:r w:rsidR="00AB1FFB">
        <w:rPr>
          <w:rFonts w:asciiTheme="minorEastAsia" w:eastAsiaTheme="minorEastAsia" w:hAnsiTheme="minorEastAsia" w:hint="eastAsia"/>
          <w:sz w:val="24"/>
          <w:shd w:val="clear" w:color="auto" w:fill="FFFF00"/>
        </w:rPr>
        <w:t>6</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65591C">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65591C">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65591C">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65591C">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A52676">
        <w:rPr>
          <w:rFonts w:asciiTheme="minorEastAsia" w:eastAsiaTheme="minorEastAsia" w:hAnsiTheme="minorEastAsia" w:hint="eastAsia"/>
          <w:sz w:val="24"/>
        </w:rPr>
        <w:t>2018年1月19日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65591C">
              <w:rPr>
                <w:rFonts w:asciiTheme="minorEastAsia" w:hAnsiTheme="minorEastAsia" w:hint="eastAsia"/>
                <w:szCs w:val="21"/>
              </w:rPr>
              <w:t>2018年液相色谱仪（广州化学）</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65591C">
              <w:rPr>
                <w:rFonts w:asciiTheme="minorEastAsia" w:eastAsiaTheme="minorEastAsia" w:hAnsiTheme="minorEastAsia" w:hint="eastAsia"/>
                <w:szCs w:val="21"/>
              </w:rPr>
              <w:t>邹月明</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65591C">
              <w:rPr>
                <w:rFonts w:asciiTheme="minorEastAsia" w:eastAsiaTheme="minorEastAsia" w:hAnsiTheme="minorEastAsia"/>
                <w:szCs w:val="21"/>
                <w:highlight w:val="yellow"/>
              </w:rPr>
              <w:t>GDJL-18/01-018</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A52676">
              <w:rPr>
                <w:rFonts w:asciiTheme="minorEastAsia" w:eastAsiaTheme="minorEastAsia" w:hAnsiTheme="minorEastAsia" w:hint="eastAsia"/>
                <w:szCs w:val="21"/>
              </w:rPr>
              <w:t>2018年2月9日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65591C">
              <w:rPr>
                <w:rFonts w:asciiTheme="minorEastAsia" w:eastAsiaTheme="minorEastAsia" w:hAnsiTheme="minorEastAsia"/>
                <w:szCs w:val="21"/>
              </w:rPr>
              <w:t>GDJL-18/01-018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A52676">
              <w:rPr>
                <w:rFonts w:asciiTheme="minorEastAsia" w:eastAsiaTheme="minorEastAsia" w:hAnsiTheme="minorEastAsia" w:hint="eastAsia"/>
                <w:szCs w:val="21"/>
                <w:highlight w:val="yellow"/>
                <w:u w:val="single"/>
              </w:rPr>
              <w:t>2018年2月9日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A52676">
              <w:rPr>
                <w:rFonts w:asciiTheme="minorEastAsia" w:eastAsiaTheme="minorEastAsia" w:hAnsiTheme="minorEastAsia" w:hint="eastAsia"/>
                <w:szCs w:val="21"/>
                <w:highlight w:val="yellow"/>
                <w:u w:val="single"/>
              </w:rPr>
              <w:t>2018年2月9日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2F5E86">
            <w:pPr>
              <w:ind w:firstLineChars="48" w:firstLine="101"/>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4A09FB" w:rsidP="004A09FB">
            <w:pPr>
              <w:rPr>
                <w:rFonts w:asciiTheme="minorEastAsia" w:eastAsiaTheme="minorEastAsia" w:hAnsiTheme="minorEastAsia"/>
                <w:szCs w:val="21"/>
              </w:rPr>
            </w:pPr>
            <w:r w:rsidRPr="00C974BE">
              <w:rPr>
                <w:rFonts w:ascii="宋体" w:hAnsi="宋体" w:hint="eastAsia"/>
                <w:szCs w:val="21"/>
              </w:rPr>
              <w:t>提供一年或以上保修服务</w:t>
            </w:r>
            <w:r>
              <w:rPr>
                <w:rFonts w:ascii="宋体" w:hAnsi="宋体"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A52676">
        <w:rPr>
          <w:rFonts w:asciiTheme="minorEastAsia" w:eastAsiaTheme="minorEastAsia" w:hAnsiTheme="minorEastAsia" w:hint="eastAsia"/>
          <w:b/>
          <w:bCs/>
          <w:sz w:val="24"/>
        </w:rPr>
        <w:t>2018年2月9日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65591C">
        <w:trPr>
          <w:trHeight w:val="618"/>
        </w:trPr>
        <w:tc>
          <w:tcPr>
            <w:tcW w:w="817" w:type="dxa"/>
            <w:vAlign w:val="center"/>
          </w:tcPr>
          <w:p w:rsidR="006D3C35" w:rsidRPr="00CA7FCD" w:rsidRDefault="006D3C35" w:rsidP="0065591C">
            <w:pPr>
              <w:jc w:val="center"/>
              <w:rPr>
                <w:sz w:val="24"/>
              </w:rPr>
            </w:pPr>
            <w:r w:rsidRPr="00CA7FCD">
              <w:rPr>
                <w:rFonts w:hint="eastAsia"/>
                <w:sz w:val="24"/>
              </w:rPr>
              <w:t>序号</w:t>
            </w:r>
          </w:p>
        </w:tc>
        <w:tc>
          <w:tcPr>
            <w:tcW w:w="1276" w:type="dxa"/>
            <w:vAlign w:val="center"/>
          </w:tcPr>
          <w:p w:rsidR="006D3C35" w:rsidRPr="00CA7FCD" w:rsidRDefault="006D3C35" w:rsidP="0065591C">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65591C">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65591C">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65591C">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65591C">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65591C">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65591C">
            <w:pPr>
              <w:spacing w:line="360" w:lineRule="auto"/>
              <w:jc w:val="center"/>
              <w:rPr>
                <w:sz w:val="24"/>
              </w:rPr>
            </w:pPr>
            <w:r w:rsidRPr="00CA7FCD">
              <w:rPr>
                <w:rFonts w:hint="eastAsia"/>
                <w:sz w:val="24"/>
              </w:rPr>
              <w:t>备注</w:t>
            </w:r>
          </w:p>
        </w:tc>
      </w:tr>
      <w:tr w:rsidR="006D3C35" w:rsidRPr="00CA7FCD" w:rsidTr="0065591C">
        <w:trPr>
          <w:trHeight w:val="462"/>
        </w:trPr>
        <w:tc>
          <w:tcPr>
            <w:tcW w:w="817" w:type="dxa"/>
            <w:vAlign w:val="center"/>
          </w:tcPr>
          <w:p w:rsidR="006D3C35" w:rsidRPr="00CA7FCD" w:rsidRDefault="006D3C35" w:rsidP="0065591C">
            <w:pPr>
              <w:spacing w:line="360" w:lineRule="auto"/>
              <w:jc w:val="center"/>
              <w:rPr>
                <w:sz w:val="24"/>
              </w:rPr>
            </w:pPr>
          </w:p>
        </w:tc>
        <w:tc>
          <w:tcPr>
            <w:tcW w:w="1276" w:type="dxa"/>
            <w:vAlign w:val="center"/>
          </w:tcPr>
          <w:p w:rsidR="006D3C35" w:rsidRDefault="006D3C35" w:rsidP="0065591C">
            <w:pPr>
              <w:jc w:val="center"/>
              <w:rPr>
                <w:rFonts w:ascii="宋体" w:hAnsi="宋体" w:cs="宋体"/>
                <w:szCs w:val="21"/>
              </w:rPr>
            </w:pPr>
          </w:p>
        </w:tc>
        <w:tc>
          <w:tcPr>
            <w:tcW w:w="1276" w:type="dxa"/>
            <w:vAlign w:val="center"/>
          </w:tcPr>
          <w:p w:rsidR="006D3C35" w:rsidRDefault="006D3C35" w:rsidP="0065591C">
            <w:pPr>
              <w:jc w:val="center"/>
              <w:rPr>
                <w:rFonts w:ascii="宋体" w:hAnsi="宋体" w:cs="宋体"/>
                <w:szCs w:val="21"/>
              </w:rPr>
            </w:pPr>
          </w:p>
        </w:tc>
        <w:tc>
          <w:tcPr>
            <w:tcW w:w="1149" w:type="dxa"/>
            <w:vAlign w:val="center"/>
          </w:tcPr>
          <w:p w:rsidR="006D3C35" w:rsidRDefault="006D3C35" w:rsidP="0065591C">
            <w:pPr>
              <w:jc w:val="center"/>
              <w:rPr>
                <w:rFonts w:ascii="宋体" w:hAnsi="宋体" w:cs="宋体"/>
                <w:szCs w:val="21"/>
              </w:rPr>
            </w:pPr>
          </w:p>
        </w:tc>
        <w:tc>
          <w:tcPr>
            <w:tcW w:w="1260" w:type="dxa"/>
            <w:vAlign w:val="center"/>
          </w:tcPr>
          <w:p w:rsidR="006D3C35" w:rsidRDefault="006D3C35" w:rsidP="0065591C">
            <w:pPr>
              <w:jc w:val="right"/>
              <w:rPr>
                <w:rFonts w:ascii="宋体" w:hAnsi="宋体" w:cs="宋体"/>
                <w:sz w:val="24"/>
              </w:rPr>
            </w:pPr>
          </w:p>
        </w:tc>
        <w:tc>
          <w:tcPr>
            <w:tcW w:w="735" w:type="dxa"/>
            <w:vAlign w:val="center"/>
          </w:tcPr>
          <w:p w:rsidR="006D3C35" w:rsidRDefault="006D3C35" w:rsidP="0065591C">
            <w:pPr>
              <w:jc w:val="center"/>
              <w:rPr>
                <w:rFonts w:ascii="宋体" w:hAnsi="宋体" w:cs="宋体"/>
                <w:szCs w:val="21"/>
              </w:rPr>
            </w:pPr>
          </w:p>
        </w:tc>
        <w:tc>
          <w:tcPr>
            <w:tcW w:w="1365" w:type="dxa"/>
            <w:vAlign w:val="center"/>
          </w:tcPr>
          <w:p w:rsidR="006D3C35" w:rsidRDefault="006D3C35" w:rsidP="0065591C">
            <w:pPr>
              <w:jc w:val="right"/>
              <w:rPr>
                <w:rFonts w:ascii="宋体" w:hAnsi="宋体" w:cs="宋体"/>
                <w:sz w:val="24"/>
              </w:rPr>
            </w:pPr>
          </w:p>
        </w:tc>
        <w:tc>
          <w:tcPr>
            <w:tcW w:w="1680" w:type="dxa"/>
            <w:vAlign w:val="center"/>
          </w:tcPr>
          <w:p w:rsidR="006D3C35" w:rsidRPr="00CA7FCD" w:rsidRDefault="006D3C35" w:rsidP="0065591C">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11279F" w:rsidRPr="00614185" w:rsidTr="00403864">
        <w:trPr>
          <w:trHeight w:val="70"/>
          <w:tblCellSpacing w:w="20" w:type="dxa"/>
        </w:trPr>
        <w:tc>
          <w:tcPr>
            <w:tcW w:w="2684" w:type="dxa"/>
            <w:shd w:val="clear" w:color="auto" w:fill="FFFFFF"/>
            <w:vAlign w:val="center"/>
            <w:hideMark/>
          </w:tcPr>
          <w:p w:rsidR="0011279F" w:rsidRPr="0091131A" w:rsidRDefault="0065591C"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液相色谱仪</w:t>
            </w:r>
          </w:p>
        </w:tc>
        <w:tc>
          <w:tcPr>
            <w:tcW w:w="1370" w:type="dxa"/>
            <w:shd w:val="clear" w:color="auto" w:fill="FFFFFF"/>
            <w:vAlign w:val="center"/>
          </w:tcPr>
          <w:p w:rsidR="0011279F" w:rsidRPr="00614185" w:rsidRDefault="001F1C4A" w:rsidP="0065591C">
            <w:pPr>
              <w:widowControl/>
              <w:spacing w:after="150"/>
              <w:jc w:val="center"/>
              <w:rPr>
                <w:rFonts w:ascii="宋体" w:hAnsi="宋体" w:cs="宋体"/>
                <w:kern w:val="0"/>
                <w:sz w:val="24"/>
              </w:rPr>
            </w:pPr>
            <w:r>
              <w:rPr>
                <w:rFonts w:asciiTheme="minorEastAsia" w:hAnsiTheme="minorEastAsia" w:hint="eastAsia"/>
                <w:sz w:val="24"/>
              </w:rPr>
              <w:t>/</w:t>
            </w:r>
          </w:p>
        </w:tc>
        <w:tc>
          <w:tcPr>
            <w:tcW w:w="1250" w:type="dxa"/>
            <w:shd w:val="clear" w:color="auto" w:fill="FFFFFF"/>
            <w:vAlign w:val="center"/>
          </w:tcPr>
          <w:p w:rsidR="0011279F" w:rsidRPr="00614185" w:rsidRDefault="004A09FB" w:rsidP="0065591C">
            <w:pPr>
              <w:widowControl/>
              <w:spacing w:after="150"/>
              <w:jc w:val="center"/>
              <w:rPr>
                <w:rFonts w:ascii="宋体" w:hAnsi="宋体" w:cs="宋体"/>
                <w:kern w:val="0"/>
                <w:sz w:val="24"/>
              </w:rPr>
            </w:pPr>
            <w:r>
              <w:rPr>
                <w:rFonts w:ascii="宋体" w:hAnsi="宋体" w:cs="宋体" w:hint="eastAsia"/>
                <w:kern w:val="0"/>
                <w:sz w:val="24"/>
              </w:rPr>
              <w:t>1</w:t>
            </w:r>
          </w:p>
        </w:tc>
        <w:tc>
          <w:tcPr>
            <w:tcW w:w="1512" w:type="dxa"/>
            <w:shd w:val="clear" w:color="auto" w:fill="FFFFFF"/>
            <w:vAlign w:val="center"/>
          </w:tcPr>
          <w:p w:rsidR="0011279F" w:rsidRPr="00614185" w:rsidRDefault="00D76506" w:rsidP="0065591C">
            <w:pPr>
              <w:widowControl/>
              <w:spacing w:after="150"/>
              <w:jc w:val="center"/>
              <w:rPr>
                <w:rFonts w:ascii="宋体" w:hAnsi="宋体" w:cs="宋体"/>
                <w:kern w:val="0"/>
                <w:sz w:val="24"/>
              </w:rPr>
            </w:pPr>
            <w:r>
              <w:rPr>
                <w:rFonts w:asciiTheme="minorEastAsia" w:hAnsiTheme="minorEastAsia" w:hint="eastAsia"/>
                <w:sz w:val="24"/>
              </w:rPr>
              <w:t>/</w:t>
            </w:r>
          </w:p>
        </w:tc>
        <w:tc>
          <w:tcPr>
            <w:tcW w:w="1528" w:type="dxa"/>
            <w:shd w:val="clear" w:color="auto" w:fill="FFFFFF"/>
            <w:vAlign w:val="center"/>
          </w:tcPr>
          <w:p w:rsidR="0011279F" w:rsidRPr="00614185" w:rsidRDefault="0011279F"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B86ED3">
        <w:trPr>
          <w:trHeight w:val="1892"/>
        </w:trPr>
        <w:tc>
          <w:tcPr>
            <w:tcW w:w="1548"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708" w:type="dxa"/>
          </w:tcPr>
          <w:p w:rsidR="004A09FB" w:rsidRPr="004A09FB" w:rsidRDefault="004A09FB" w:rsidP="004A09FB">
            <w:pPr>
              <w:tabs>
                <w:tab w:val="left" w:pos="792"/>
              </w:tabs>
              <w:spacing w:line="360" w:lineRule="auto"/>
              <w:rPr>
                <w:rFonts w:hint="eastAsia"/>
                <w:sz w:val="24"/>
              </w:rPr>
            </w:pPr>
            <w:r w:rsidRPr="004A09FB">
              <w:rPr>
                <w:rFonts w:hint="eastAsia"/>
                <w:sz w:val="24"/>
              </w:rPr>
              <w:t>技术参数及配置：</w:t>
            </w:r>
          </w:p>
          <w:p w:rsidR="004A09FB" w:rsidRPr="004A09FB" w:rsidRDefault="004A09FB" w:rsidP="004A09FB">
            <w:pPr>
              <w:tabs>
                <w:tab w:val="left" w:pos="792"/>
              </w:tabs>
              <w:spacing w:line="360" w:lineRule="auto"/>
              <w:rPr>
                <w:rFonts w:hint="eastAsia"/>
                <w:sz w:val="24"/>
              </w:rPr>
            </w:pPr>
            <w:r w:rsidRPr="004A09FB">
              <w:rPr>
                <w:rFonts w:hint="eastAsia"/>
                <w:sz w:val="24"/>
              </w:rPr>
              <w:t>1</w:t>
            </w:r>
            <w:r w:rsidRPr="004A09FB">
              <w:rPr>
                <w:rFonts w:hint="eastAsia"/>
                <w:sz w:val="24"/>
              </w:rPr>
              <w:t>、配置要求：</w:t>
            </w:r>
          </w:p>
          <w:p w:rsidR="004A09FB" w:rsidRPr="004A09FB" w:rsidRDefault="004A09FB" w:rsidP="004A09FB">
            <w:pPr>
              <w:tabs>
                <w:tab w:val="left" w:pos="792"/>
              </w:tabs>
              <w:spacing w:line="360" w:lineRule="auto"/>
              <w:rPr>
                <w:rFonts w:hint="eastAsia"/>
                <w:sz w:val="24"/>
              </w:rPr>
            </w:pPr>
            <w:r w:rsidRPr="004A09FB">
              <w:rPr>
                <w:rFonts w:hint="eastAsia"/>
                <w:sz w:val="24"/>
              </w:rPr>
              <w:t>1</w:t>
            </w:r>
            <w:r w:rsidRPr="004A09FB">
              <w:rPr>
                <w:rFonts w:hint="eastAsia"/>
                <w:sz w:val="24"/>
              </w:rPr>
              <w:t>）输液单元（四元泵系统或等同）一套；</w:t>
            </w:r>
            <w:r w:rsidRPr="004A09FB">
              <w:rPr>
                <w:rFonts w:hint="eastAsia"/>
                <w:sz w:val="24"/>
              </w:rPr>
              <w:t>2</w:t>
            </w:r>
            <w:r w:rsidRPr="004A09FB">
              <w:rPr>
                <w:rFonts w:hint="eastAsia"/>
                <w:sz w:val="24"/>
              </w:rPr>
              <w:t>）二极管阵列检测器一套；</w:t>
            </w:r>
            <w:r w:rsidRPr="004A09FB">
              <w:rPr>
                <w:rFonts w:hint="eastAsia"/>
                <w:sz w:val="24"/>
              </w:rPr>
              <w:t>3)</w:t>
            </w:r>
            <w:r w:rsidRPr="004A09FB">
              <w:rPr>
                <w:rFonts w:hint="eastAsia"/>
                <w:sz w:val="24"/>
              </w:rPr>
              <w:t>荧光检测器一套；</w:t>
            </w:r>
            <w:r w:rsidRPr="004A09FB">
              <w:rPr>
                <w:rFonts w:hint="eastAsia"/>
                <w:sz w:val="24"/>
              </w:rPr>
              <w:t>4</w:t>
            </w:r>
            <w:r w:rsidRPr="004A09FB">
              <w:rPr>
                <w:rFonts w:hint="eastAsia"/>
                <w:sz w:val="24"/>
              </w:rPr>
              <w:t>）自动进样器一套；</w:t>
            </w:r>
            <w:r w:rsidRPr="004A09FB">
              <w:rPr>
                <w:rFonts w:hint="eastAsia"/>
                <w:sz w:val="24"/>
              </w:rPr>
              <w:t>5</w:t>
            </w:r>
            <w:r w:rsidRPr="004A09FB">
              <w:rPr>
                <w:rFonts w:hint="eastAsia"/>
                <w:sz w:val="24"/>
              </w:rPr>
              <w:t>）柱温箱一套；</w:t>
            </w:r>
            <w:r w:rsidRPr="004A09FB">
              <w:rPr>
                <w:rFonts w:hint="eastAsia"/>
                <w:sz w:val="24"/>
              </w:rPr>
              <w:t>6</w:t>
            </w:r>
            <w:r w:rsidRPr="004A09FB">
              <w:rPr>
                <w:rFonts w:hint="eastAsia"/>
                <w:sz w:val="24"/>
              </w:rPr>
              <w:t>）原装色谱分析软件一套；</w:t>
            </w:r>
            <w:r w:rsidRPr="004A09FB">
              <w:rPr>
                <w:rFonts w:hint="eastAsia"/>
                <w:sz w:val="24"/>
              </w:rPr>
              <w:t>7</w:t>
            </w:r>
            <w:r w:rsidRPr="004A09FB">
              <w:rPr>
                <w:rFonts w:hint="eastAsia"/>
                <w:sz w:val="24"/>
              </w:rPr>
              <w:t>）色谱柱：</w:t>
            </w:r>
            <w:r w:rsidRPr="004A09FB">
              <w:rPr>
                <w:rFonts w:hint="eastAsia"/>
                <w:sz w:val="24"/>
              </w:rPr>
              <w:t>SB-C18</w:t>
            </w:r>
            <w:r w:rsidRPr="004A09FB">
              <w:rPr>
                <w:rFonts w:hint="eastAsia"/>
                <w:sz w:val="24"/>
              </w:rPr>
              <w:t>（或相当）</w:t>
            </w:r>
            <w:r w:rsidRPr="004A09FB">
              <w:rPr>
                <w:rFonts w:hint="eastAsia"/>
                <w:sz w:val="24"/>
              </w:rPr>
              <w:t>4.6x250mm</w:t>
            </w:r>
            <w:r w:rsidRPr="004A09FB">
              <w:rPr>
                <w:rFonts w:hint="eastAsia"/>
                <w:sz w:val="24"/>
              </w:rPr>
              <w:t>五根</w:t>
            </w:r>
            <w:r w:rsidRPr="004A09FB">
              <w:rPr>
                <w:rFonts w:hint="eastAsia"/>
                <w:sz w:val="24"/>
              </w:rPr>
              <w:t>(</w:t>
            </w:r>
            <w:r w:rsidRPr="004A09FB">
              <w:rPr>
                <w:rFonts w:hint="eastAsia"/>
                <w:sz w:val="24"/>
              </w:rPr>
              <w:t>需保证丙酮及丙烯醛能分开</w:t>
            </w:r>
            <w:r w:rsidRPr="004A09FB">
              <w:rPr>
                <w:rFonts w:hint="eastAsia"/>
                <w:sz w:val="24"/>
              </w:rPr>
              <w:t>)</w:t>
            </w:r>
            <w:r w:rsidRPr="004A09FB">
              <w:rPr>
                <w:rFonts w:hint="eastAsia"/>
                <w:sz w:val="24"/>
              </w:rPr>
              <w:t>；柱卡套、预柱卡套各一套；</w:t>
            </w:r>
            <w:r w:rsidRPr="004A09FB">
              <w:rPr>
                <w:rFonts w:hint="eastAsia"/>
                <w:sz w:val="24"/>
              </w:rPr>
              <w:t>8</w:t>
            </w:r>
            <w:r w:rsidRPr="004A09FB">
              <w:rPr>
                <w:rFonts w:hint="eastAsia"/>
                <w:sz w:val="24"/>
              </w:rPr>
              <w:t>）品牌电脑打印机一套。</w:t>
            </w:r>
          </w:p>
          <w:p w:rsidR="004A09FB" w:rsidRPr="004A09FB" w:rsidRDefault="004A09FB" w:rsidP="004A09FB">
            <w:pPr>
              <w:tabs>
                <w:tab w:val="left" w:pos="792"/>
              </w:tabs>
              <w:spacing w:line="360" w:lineRule="auto"/>
              <w:rPr>
                <w:sz w:val="24"/>
              </w:rPr>
            </w:pPr>
          </w:p>
          <w:p w:rsidR="004A09FB" w:rsidRPr="004A09FB" w:rsidRDefault="004A09FB" w:rsidP="004A09FB">
            <w:pPr>
              <w:tabs>
                <w:tab w:val="left" w:pos="792"/>
              </w:tabs>
              <w:spacing w:line="360" w:lineRule="auto"/>
              <w:rPr>
                <w:rFonts w:hint="eastAsia"/>
                <w:sz w:val="24"/>
              </w:rPr>
            </w:pPr>
            <w:r w:rsidRPr="004A09FB">
              <w:rPr>
                <w:rFonts w:hint="eastAsia"/>
                <w:sz w:val="24"/>
              </w:rPr>
              <w:t>2</w:t>
            </w:r>
            <w:r w:rsidRPr="004A09FB">
              <w:rPr>
                <w:rFonts w:hint="eastAsia"/>
                <w:sz w:val="24"/>
              </w:rPr>
              <w:t>、输液泵：</w:t>
            </w:r>
            <w:r w:rsidRPr="004A09FB">
              <w:rPr>
                <w:rFonts w:hint="eastAsia"/>
                <w:sz w:val="24"/>
              </w:rPr>
              <w:t>1</w:t>
            </w:r>
            <w:r w:rsidRPr="004A09FB">
              <w:rPr>
                <w:rFonts w:hint="eastAsia"/>
                <w:sz w:val="24"/>
              </w:rPr>
              <w:t>）流量范围：</w:t>
            </w:r>
            <w:r w:rsidRPr="004A09FB">
              <w:rPr>
                <w:rFonts w:hint="eastAsia"/>
                <w:sz w:val="24"/>
              </w:rPr>
              <w:t>0</w:t>
            </w:r>
            <w:r w:rsidRPr="004A09FB">
              <w:rPr>
                <w:rFonts w:hint="eastAsia"/>
                <w:sz w:val="24"/>
              </w:rPr>
              <w:t>～</w:t>
            </w:r>
            <w:r w:rsidRPr="004A09FB">
              <w:rPr>
                <w:rFonts w:hint="eastAsia"/>
                <w:sz w:val="24"/>
              </w:rPr>
              <w:t>5 mL/min</w:t>
            </w:r>
            <w:r w:rsidRPr="004A09FB">
              <w:rPr>
                <w:rFonts w:hint="eastAsia"/>
                <w:sz w:val="24"/>
              </w:rPr>
              <w:t>，步进</w:t>
            </w:r>
            <w:r w:rsidRPr="004A09FB">
              <w:rPr>
                <w:rFonts w:hint="eastAsia"/>
                <w:sz w:val="24"/>
              </w:rPr>
              <w:t>0.001 mL/min</w:t>
            </w:r>
            <w:r w:rsidRPr="004A09FB">
              <w:rPr>
                <w:rFonts w:hint="eastAsia"/>
                <w:sz w:val="24"/>
              </w:rPr>
              <w:t>；</w:t>
            </w:r>
            <w:r w:rsidRPr="004A09FB">
              <w:rPr>
                <w:rFonts w:hint="eastAsia"/>
                <w:sz w:val="24"/>
              </w:rPr>
              <w:t>2</w:t>
            </w:r>
            <w:r w:rsidRPr="004A09FB">
              <w:rPr>
                <w:rFonts w:hint="eastAsia"/>
                <w:sz w:val="24"/>
              </w:rPr>
              <w:t>）压力范围：</w:t>
            </w:r>
            <w:r w:rsidRPr="004A09FB">
              <w:rPr>
                <w:rFonts w:hint="eastAsia"/>
                <w:sz w:val="24"/>
              </w:rPr>
              <w:t>0</w:t>
            </w:r>
            <w:r w:rsidRPr="004A09FB">
              <w:rPr>
                <w:rFonts w:hint="eastAsia"/>
                <w:sz w:val="24"/>
              </w:rPr>
              <w:t>～</w:t>
            </w:r>
            <w:r w:rsidRPr="004A09FB">
              <w:rPr>
                <w:rFonts w:hint="eastAsia"/>
                <w:sz w:val="24"/>
              </w:rPr>
              <w:t>400 bar</w:t>
            </w:r>
            <w:r w:rsidRPr="004A09FB">
              <w:rPr>
                <w:rFonts w:hint="eastAsia"/>
                <w:sz w:val="24"/>
              </w:rPr>
              <w:t>；</w:t>
            </w:r>
            <w:r w:rsidRPr="004A09FB">
              <w:rPr>
                <w:rFonts w:hint="eastAsia"/>
                <w:sz w:val="24"/>
              </w:rPr>
              <w:t>3</w:t>
            </w:r>
            <w:r w:rsidRPr="004A09FB">
              <w:rPr>
                <w:rFonts w:hint="eastAsia"/>
                <w:sz w:val="24"/>
              </w:rPr>
              <w:t>）流量准确度：±</w:t>
            </w:r>
            <w:r w:rsidRPr="004A09FB">
              <w:rPr>
                <w:rFonts w:hint="eastAsia"/>
                <w:sz w:val="24"/>
              </w:rPr>
              <w:t>1</w:t>
            </w:r>
            <w:r w:rsidRPr="004A09FB">
              <w:rPr>
                <w:rFonts w:hint="eastAsia"/>
                <w:sz w:val="24"/>
              </w:rPr>
              <w:t>％；</w:t>
            </w:r>
            <w:r w:rsidRPr="004A09FB">
              <w:rPr>
                <w:rFonts w:hint="eastAsia"/>
                <w:sz w:val="24"/>
              </w:rPr>
              <w:t>4</w:t>
            </w:r>
            <w:r w:rsidRPr="004A09FB">
              <w:rPr>
                <w:rFonts w:hint="eastAsia"/>
                <w:sz w:val="24"/>
              </w:rPr>
              <w:t>）流量精密度：</w:t>
            </w:r>
            <w:r w:rsidRPr="004A09FB">
              <w:rPr>
                <w:rFonts w:hint="eastAsia"/>
                <w:sz w:val="24"/>
              </w:rPr>
              <w:t>&lt;0.1%</w:t>
            </w:r>
            <w:r w:rsidRPr="004A09FB">
              <w:rPr>
                <w:rFonts w:hint="eastAsia"/>
                <w:sz w:val="24"/>
              </w:rPr>
              <w:t>；</w:t>
            </w:r>
            <w:r w:rsidRPr="004A09FB">
              <w:rPr>
                <w:rFonts w:hint="eastAsia"/>
                <w:sz w:val="24"/>
              </w:rPr>
              <w:t>5</w:t>
            </w:r>
            <w:r w:rsidRPr="004A09FB">
              <w:rPr>
                <w:rFonts w:hint="eastAsia"/>
                <w:sz w:val="24"/>
              </w:rPr>
              <w:t>）梯度混合精确度：</w:t>
            </w:r>
            <w:r w:rsidRPr="004A09FB">
              <w:rPr>
                <w:rFonts w:hint="eastAsia"/>
                <w:sz w:val="24"/>
              </w:rPr>
              <w:t>&lt; 0.5%</w:t>
            </w:r>
            <w:r w:rsidRPr="004A09FB">
              <w:rPr>
                <w:rFonts w:hint="eastAsia"/>
                <w:sz w:val="24"/>
              </w:rPr>
              <w:t>；</w:t>
            </w:r>
            <w:r w:rsidRPr="004A09FB">
              <w:rPr>
                <w:rFonts w:hint="eastAsia"/>
                <w:sz w:val="24"/>
              </w:rPr>
              <w:t>6</w:t>
            </w:r>
            <w:r w:rsidRPr="004A09FB">
              <w:rPr>
                <w:rFonts w:hint="eastAsia"/>
                <w:sz w:val="24"/>
              </w:rPr>
              <w:t>）溶剂种类：</w:t>
            </w:r>
            <w:r w:rsidRPr="004A09FB">
              <w:rPr>
                <w:rFonts w:hint="eastAsia"/>
                <w:sz w:val="24"/>
              </w:rPr>
              <w:t>4</w:t>
            </w:r>
            <w:r w:rsidRPr="004A09FB">
              <w:rPr>
                <w:rFonts w:hint="eastAsia"/>
                <w:sz w:val="24"/>
              </w:rPr>
              <w:t>种及以上；</w:t>
            </w:r>
            <w:r w:rsidRPr="004A09FB">
              <w:rPr>
                <w:rFonts w:hint="eastAsia"/>
                <w:sz w:val="24"/>
              </w:rPr>
              <w:t>7</w:t>
            </w:r>
            <w:r w:rsidRPr="004A09FB">
              <w:rPr>
                <w:rFonts w:hint="eastAsia"/>
                <w:sz w:val="24"/>
              </w:rPr>
              <w:t>）梯度曲线：</w:t>
            </w:r>
            <w:r w:rsidRPr="004A09FB">
              <w:rPr>
                <w:rFonts w:hint="eastAsia"/>
                <w:sz w:val="24"/>
              </w:rPr>
              <w:t>6</w:t>
            </w:r>
            <w:r w:rsidRPr="004A09FB">
              <w:rPr>
                <w:rFonts w:hint="eastAsia"/>
                <w:sz w:val="24"/>
              </w:rPr>
              <w:t>种以上；</w:t>
            </w:r>
            <w:r w:rsidRPr="004A09FB">
              <w:rPr>
                <w:rFonts w:hint="eastAsia"/>
                <w:sz w:val="24"/>
              </w:rPr>
              <w:t>8</w:t>
            </w:r>
            <w:r w:rsidRPr="004A09FB">
              <w:rPr>
                <w:rFonts w:hint="eastAsia"/>
                <w:sz w:val="24"/>
              </w:rPr>
              <w:t>）延迟体积、梯度准确度和梯度精度指标不随反压变化；</w:t>
            </w:r>
            <w:r w:rsidRPr="004A09FB">
              <w:rPr>
                <w:rFonts w:hint="eastAsia"/>
                <w:sz w:val="24"/>
              </w:rPr>
              <w:t>9)</w:t>
            </w:r>
            <w:r w:rsidRPr="004A09FB">
              <w:rPr>
                <w:rFonts w:hint="eastAsia"/>
                <w:sz w:val="24"/>
              </w:rPr>
              <w:t>含在线真空脱气系统。</w:t>
            </w:r>
            <w:r w:rsidRPr="004A09FB">
              <w:rPr>
                <w:rFonts w:hint="eastAsia"/>
                <w:sz w:val="24"/>
              </w:rPr>
              <w:t xml:space="preserve">                                                       </w:t>
            </w:r>
          </w:p>
          <w:p w:rsidR="004A09FB" w:rsidRPr="004A09FB" w:rsidRDefault="004A09FB" w:rsidP="004A09FB">
            <w:pPr>
              <w:tabs>
                <w:tab w:val="left" w:pos="792"/>
              </w:tabs>
              <w:spacing w:line="360" w:lineRule="auto"/>
              <w:rPr>
                <w:sz w:val="24"/>
              </w:rPr>
            </w:pPr>
            <w:r w:rsidRPr="004A09FB">
              <w:rPr>
                <w:sz w:val="24"/>
              </w:rPr>
              <w:t xml:space="preserve">                                                              </w:t>
            </w:r>
          </w:p>
          <w:p w:rsidR="004A09FB" w:rsidRPr="004A09FB" w:rsidRDefault="004A09FB" w:rsidP="004A09FB">
            <w:pPr>
              <w:tabs>
                <w:tab w:val="left" w:pos="792"/>
              </w:tabs>
              <w:spacing w:line="360" w:lineRule="auto"/>
              <w:rPr>
                <w:rFonts w:hint="eastAsia"/>
                <w:sz w:val="24"/>
              </w:rPr>
            </w:pPr>
            <w:r w:rsidRPr="004A09FB">
              <w:rPr>
                <w:rFonts w:hint="eastAsia"/>
                <w:sz w:val="24"/>
              </w:rPr>
              <w:t>3</w:t>
            </w:r>
            <w:r w:rsidRPr="004A09FB">
              <w:rPr>
                <w:rFonts w:hint="eastAsia"/>
                <w:sz w:val="24"/>
              </w:rPr>
              <w:t>、自动进样器：</w:t>
            </w:r>
            <w:r w:rsidRPr="004A09FB">
              <w:rPr>
                <w:rFonts w:hint="eastAsia"/>
                <w:sz w:val="24"/>
              </w:rPr>
              <w:t>1</w:t>
            </w:r>
            <w:r w:rsidRPr="004A09FB">
              <w:rPr>
                <w:rFonts w:hint="eastAsia"/>
                <w:sz w:val="24"/>
              </w:rPr>
              <w:t>）样品瓶数：大于</w:t>
            </w:r>
            <w:r w:rsidRPr="004A09FB">
              <w:rPr>
                <w:rFonts w:hint="eastAsia"/>
                <w:sz w:val="24"/>
              </w:rPr>
              <w:t>80</w:t>
            </w:r>
            <w:r w:rsidRPr="004A09FB">
              <w:rPr>
                <w:rFonts w:hint="eastAsia"/>
                <w:sz w:val="24"/>
              </w:rPr>
              <w:t>个；</w:t>
            </w:r>
            <w:r w:rsidRPr="004A09FB">
              <w:rPr>
                <w:rFonts w:hint="eastAsia"/>
                <w:sz w:val="24"/>
              </w:rPr>
              <w:t>2</w:t>
            </w:r>
            <w:r w:rsidRPr="004A09FB">
              <w:rPr>
                <w:rFonts w:hint="eastAsia"/>
                <w:sz w:val="24"/>
              </w:rPr>
              <w:t>）进样量</w:t>
            </w:r>
            <w:r w:rsidRPr="004A09FB">
              <w:rPr>
                <w:rFonts w:hint="eastAsia"/>
                <w:sz w:val="24"/>
              </w:rPr>
              <w:t>:0.1ul-50ul</w:t>
            </w:r>
            <w:r w:rsidRPr="004A09FB">
              <w:rPr>
                <w:rFonts w:hint="eastAsia"/>
                <w:sz w:val="24"/>
              </w:rPr>
              <w:t>，增量为</w:t>
            </w:r>
            <w:r w:rsidRPr="004A09FB">
              <w:rPr>
                <w:rFonts w:hint="eastAsia"/>
                <w:sz w:val="24"/>
              </w:rPr>
              <w:t xml:space="preserve">0.1uL </w:t>
            </w:r>
            <w:r w:rsidRPr="004A09FB">
              <w:rPr>
                <w:rFonts w:hint="eastAsia"/>
                <w:sz w:val="24"/>
              </w:rPr>
              <w:t>；</w:t>
            </w:r>
            <w:r w:rsidRPr="004A09FB">
              <w:rPr>
                <w:rFonts w:hint="eastAsia"/>
                <w:sz w:val="24"/>
              </w:rPr>
              <w:t>3</w:t>
            </w:r>
            <w:r w:rsidRPr="004A09FB">
              <w:rPr>
                <w:rFonts w:hint="eastAsia"/>
                <w:sz w:val="24"/>
              </w:rPr>
              <w:t>）进样精度：≤</w:t>
            </w:r>
            <w:r w:rsidRPr="004A09FB">
              <w:rPr>
                <w:rFonts w:hint="eastAsia"/>
                <w:sz w:val="24"/>
              </w:rPr>
              <w:t xml:space="preserve">0.3%RSD </w:t>
            </w:r>
            <w:r w:rsidRPr="004A09FB">
              <w:rPr>
                <w:rFonts w:hint="eastAsia"/>
                <w:sz w:val="24"/>
              </w:rPr>
              <w:t>。</w:t>
            </w:r>
            <w:r w:rsidRPr="004A09FB">
              <w:rPr>
                <w:rFonts w:hint="eastAsia"/>
                <w:sz w:val="24"/>
              </w:rPr>
              <w:t xml:space="preserve"> </w:t>
            </w:r>
          </w:p>
          <w:p w:rsidR="004A09FB" w:rsidRPr="004A09FB" w:rsidRDefault="004A09FB" w:rsidP="004A09FB">
            <w:pPr>
              <w:tabs>
                <w:tab w:val="left" w:pos="792"/>
              </w:tabs>
              <w:spacing w:line="360" w:lineRule="auto"/>
              <w:rPr>
                <w:sz w:val="24"/>
              </w:rPr>
            </w:pPr>
            <w:r w:rsidRPr="004A09FB">
              <w:rPr>
                <w:sz w:val="24"/>
              </w:rPr>
              <w:t xml:space="preserve">           </w:t>
            </w:r>
          </w:p>
          <w:p w:rsidR="004A09FB" w:rsidRPr="004A09FB" w:rsidRDefault="004A09FB" w:rsidP="004A09FB">
            <w:pPr>
              <w:tabs>
                <w:tab w:val="left" w:pos="792"/>
              </w:tabs>
              <w:spacing w:line="360" w:lineRule="auto"/>
              <w:rPr>
                <w:rFonts w:hint="eastAsia"/>
                <w:sz w:val="24"/>
              </w:rPr>
            </w:pPr>
            <w:r w:rsidRPr="004A09FB">
              <w:rPr>
                <w:rFonts w:hint="eastAsia"/>
                <w:sz w:val="24"/>
              </w:rPr>
              <w:t>4</w:t>
            </w:r>
            <w:r w:rsidRPr="004A09FB">
              <w:rPr>
                <w:rFonts w:hint="eastAsia"/>
                <w:sz w:val="24"/>
              </w:rPr>
              <w:t>、色谱柱及柱温</w:t>
            </w:r>
            <w:r w:rsidRPr="004A09FB">
              <w:rPr>
                <w:rFonts w:hint="eastAsia"/>
                <w:sz w:val="24"/>
              </w:rPr>
              <w:t>:1)</w:t>
            </w:r>
            <w:r w:rsidRPr="004A09FB">
              <w:rPr>
                <w:rFonts w:hint="eastAsia"/>
                <w:sz w:val="24"/>
              </w:rPr>
              <w:t>温控范围：室温下</w:t>
            </w:r>
            <w:r w:rsidRPr="004A09FB">
              <w:rPr>
                <w:rFonts w:hint="eastAsia"/>
                <w:sz w:val="24"/>
              </w:rPr>
              <w:t>10</w:t>
            </w:r>
            <w:r w:rsidRPr="004A09FB">
              <w:rPr>
                <w:rFonts w:hint="eastAsia"/>
                <w:sz w:val="24"/>
              </w:rPr>
              <w:t>～</w:t>
            </w:r>
            <w:r w:rsidRPr="004A09FB">
              <w:rPr>
                <w:rFonts w:hint="eastAsia"/>
                <w:sz w:val="24"/>
              </w:rPr>
              <w:t>80</w:t>
            </w:r>
            <w:r w:rsidRPr="004A09FB">
              <w:rPr>
                <w:rFonts w:hint="eastAsia"/>
                <w:sz w:val="24"/>
              </w:rPr>
              <w:t>℃；</w:t>
            </w:r>
            <w:r w:rsidRPr="004A09FB">
              <w:rPr>
                <w:rFonts w:hint="eastAsia"/>
                <w:sz w:val="24"/>
              </w:rPr>
              <w:t>2</w:t>
            </w:r>
            <w:r w:rsidRPr="004A09FB">
              <w:rPr>
                <w:rFonts w:hint="eastAsia"/>
                <w:sz w:val="24"/>
              </w:rPr>
              <w:t>）温度准确度：±</w:t>
            </w:r>
            <w:r w:rsidRPr="004A09FB">
              <w:rPr>
                <w:rFonts w:hint="eastAsia"/>
                <w:sz w:val="24"/>
              </w:rPr>
              <w:t xml:space="preserve"> 0.5</w:t>
            </w:r>
            <w:r w:rsidRPr="004A09FB">
              <w:rPr>
                <w:rFonts w:hint="eastAsia"/>
                <w:sz w:val="24"/>
              </w:rPr>
              <w:t>℃；</w:t>
            </w:r>
            <w:r w:rsidRPr="004A09FB">
              <w:rPr>
                <w:rFonts w:hint="eastAsia"/>
                <w:sz w:val="24"/>
              </w:rPr>
              <w:t>3</w:t>
            </w:r>
            <w:r w:rsidRPr="004A09FB">
              <w:rPr>
                <w:rFonts w:hint="eastAsia"/>
                <w:sz w:val="24"/>
              </w:rPr>
              <w:t>）温度稳定性：±</w:t>
            </w:r>
            <w:r w:rsidRPr="004A09FB">
              <w:rPr>
                <w:rFonts w:hint="eastAsia"/>
                <w:sz w:val="24"/>
              </w:rPr>
              <w:t>0.3</w:t>
            </w:r>
            <w:r w:rsidRPr="004A09FB">
              <w:rPr>
                <w:rFonts w:hint="eastAsia"/>
                <w:sz w:val="24"/>
              </w:rPr>
              <w:t>℃；</w:t>
            </w:r>
            <w:r w:rsidRPr="004A09FB">
              <w:rPr>
                <w:rFonts w:hint="eastAsia"/>
                <w:sz w:val="24"/>
              </w:rPr>
              <w:t>4</w:t>
            </w:r>
            <w:r w:rsidRPr="004A09FB">
              <w:rPr>
                <w:rFonts w:hint="eastAsia"/>
                <w:sz w:val="24"/>
              </w:rPr>
              <w:t>）温度精度：±</w:t>
            </w:r>
            <w:r w:rsidRPr="004A09FB">
              <w:rPr>
                <w:rFonts w:hint="eastAsia"/>
                <w:sz w:val="24"/>
              </w:rPr>
              <w:t>0.3</w:t>
            </w:r>
            <w:r w:rsidRPr="004A09FB">
              <w:rPr>
                <w:rFonts w:hint="eastAsia"/>
                <w:sz w:val="24"/>
              </w:rPr>
              <w:t>℃；</w:t>
            </w:r>
            <w:r w:rsidRPr="004A09FB">
              <w:rPr>
                <w:rFonts w:hint="eastAsia"/>
                <w:sz w:val="24"/>
              </w:rPr>
              <w:t>5</w:t>
            </w:r>
            <w:r w:rsidRPr="004A09FB">
              <w:rPr>
                <w:rFonts w:hint="eastAsia"/>
                <w:sz w:val="24"/>
              </w:rPr>
              <w:t>）柱温箱需提供保护柱接口；</w:t>
            </w:r>
            <w:r w:rsidRPr="004A09FB">
              <w:rPr>
                <w:rFonts w:hint="eastAsia"/>
                <w:sz w:val="24"/>
              </w:rPr>
              <w:t>6</w:t>
            </w:r>
            <w:r w:rsidRPr="004A09FB">
              <w:rPr>
                <w:rFonts w:hint="eastAsia"/>
                <w:sz w:val="24"/>
              </w:rPr>
              <w:t>）柱温箱容量：能同时放入至少</w:t>
            </w:r>
            <w:r w:rsidRPr="004A09FB">
              <w:rPr>
                <w:rFonts w:hint="eastAsia"/>
                <w:sz w:val="24"/>
              </w:rPr>
              <w:t>3</w:t>
            </w:r>
            <w:r w:rsidRPr="004A09FB">
              <w:rPr>
                <w:rFonts w:hint="eastAsia"/>
                <w:sz w:val="24"/>
              </w:rPr>
              <w:t>根</w:t>
            </w:r>
            <w:r w:rsidRPr="004A09FB">
              <w:rPr>
                <w:rFonts w:hint="eastAsia"/>
                <w:sz w:val="24"/>
              </w:rPr>
              <w:t>150mm</w:t>
            </w:r>
            <w:r w:rsidRPr="004A09FB">
              <w:rPr>
                <w:rFonts w:hint="eastAsia"/>
                <w:sz w:val="24"/>
              </w:rPr>
              <w:t>的柱子。</w:t>
            </w:r>
            <w:r w:rsidRPr="004A09FB">
              <w:rPr>
                <w:rFonts w:hint="eastAsia"/>
                <w:sz w:val="24"/>
              </w:rPr>
              <w:t xml:space="preserve"> </w:t>
            </w:r>
          </w:p>
          <w:p w:rsidR="004A09FB" w:rsidRPr="004A09FB" w:rsidRDefault="004A09FB" w:rsidP="004A09FB">
            <w:pPr>
              <w:tabs>
                <w:tab w:val="left" w:pos="792"/>
              </w:tabs>
              <w:spacing w:line="360" w:lineRule="auto"/>
              <w:rPr>
                <w:sz w:val="24"/>
              </w:rPr>
            </w:pPr>
          </w:p>
          <w:p w:rsidR="004A09FB" w:rsidRPr="004A09FB" w:rsidRDefault="004A09FB" w:rsidP="004A09FB">
            <w:pPr>
              <w:tabs>
                <w:tab w:val="left" w:pos="792"/>
              </w:tabs>
              <w:spacing w:line="360" w:lineRule="auto"/>
              <w:rPr>
                <w:rFonts w:hint="eastAsia"/>
                <w:sz w:val="24"/>
              </w:rPr>
            </w:pPr>
            <w:r w:rsidRPr="004A09FB">
              <w:rPr>
                <w:rFonts w:hint="eastAsia"/>
                <w:sz w:val="24"/>
              </w:rPr>
              <w:t>5</w:t>
            </w:r>
            <w:r w:rsidRPr="004A09FB">
              <w:rPr>
                <w:rFonts w:hint="eastAsia"/>
                <w:sz w:val="24"/>
              </w:rPr>
              <w:t>、</w:t>
            </w:r>
            <w:r w:rsidRPr="004A09FB">
              <w:rPr>
                <w:rFonts w:hint="eastAsia"/>
                <w:sz w:val="24"/>
              </w:rPr>
              <w:t>DAD</w:t>
            </w:r>
            <w:r w:rsidRPr="004A09FB">
              <w:rPr>
                <w:rFonts w:hint="eastAsia"/>
                <w:sz w:val="24"/>
              </w:rPr>
              <w:t>检测器：</w:t>
            </w:r>
            <w:r w:rsidRPr="004A09FB">
              <w:rPr>
                <w:rFonts w:hint="eastAsia"/>
                <w:sz w:val="24"/>
              </w:rPr>
              <w:t>1</w:t>
            </w:r>
            <w:r w:rsidRPr="004A09FB">
              <w:rPr>
                <w:rFonts w:hint="eastAsia"/>
                <w:sz w:val="24"/>
              </w:rPr>
              <w:t>）灯：氘灯、钨灯；</w:t>
            </w:r>
            <w:r w:rsidRPr="004A09FB">
              <w:rPr>
                <w:rFonts w:hint="eastAsia"/>
                <w:sz w:val="24"/>
              </w:rPr>
              <w:t>2</w:t>
            </w:r>
            <w:r w:rsidRPr="004A09FB">
              <w:rPr>
                <w:rFonts w:hint="eastAsia"/>
                <w:sz w:val="24"/>
              </w:rPr>
              <w:t>）波长扫描范围：</w:t>
            </w:r>
            <w:r w:rsidRPr="004A09FB">
              <w:rPr>
                <w:rFonts w:hint="eastAsia"/>
                <w:sz w:val="24"/>
              </w:rPr>
              <w:t>190</w:t>
            </w:r>
            <w:r w:rsidRPr="004A09FB">
              <w:rPr>
                <w:rFonts w:hint="eastAsia"/>
                <w:sz w:val="24"/>
              </w:rPr>
              <w:t>～</w:t>
            </w:r>
            <w:r w:rsidRPr="004A09FB">
              <w:rPr>
                <w:rFonts w:hint="eastAsia"/>
                <w:sz w:val="24"/>
              </w:rPr>
              <w:t xml:space="preserve">800nm   </w:t>
            </w:r>
            <w:r w:rsidRPr="004A09FB">
              <w:rPr>
                <w:rFonts w:hint="eastAsia"/>
                <w:sz w:val="24"/>
              </w:rPr>
              <w:t>测量范围：</w:t>
            </w:r>
            <w:r w:rsidRPr="004A09FB">
              <w:rPr>
                <w:rFonts w:hint="eastAsia"/>
                <w:sz w:val="24"/>
              </w:rPr>
              <w:t>0.0001</w:t>
            </w:r>
            <w:r w:rsidRPr="004A09FB">
              <w:rPr>
                <w:rFonts w:hint="eastAsia"/>
                <w:sz w:val="24"/>
              </w:rPr>
              <w:t>～</w:t>
            </w:r>
            <w:r w:rsidRPr="004A09FB">
              <w:rPr>
                <w:rFonts w:hint="eastAsia"/>
                <w:sz w:val="24"/>
              </w:rPr>
              <w:t xml:space="preserve">2.0000AUFS </w:t>
            </w:r>
            <w:r w:rsidRPr="004A09FB">
              <w:rPr>
                <w:rFonts w:hint="eastAsia"/>
                <w:sz w:val="24"/>
              </w:rPr>
              <w:t>；</w:t>
            </w:r>
            <w:r w:rsidRPr="004A09FB">
              <w:rPr>
                <w:rFonts w:hint="eastAsia"/>
                <w:sz w:val="24"/>
              </w:rPr>
              <w:t>3</w:t>
            </w:r>
            <w:r w:rsidRPr="004A09FB">
              <w:rPr>
                <w:rFonts w:hint="eastAsia"/>
                <w:sz w:val="24"/>
              </w:rPr>
              <w:t>）波长准确度：±</w:t>
            </w:r>
            <w:r w:rsidRPr="004A09FB">
              <w:rPr>
                <w:rFonts w:hint="eastAsia"/>
                <w:sz w:val="24"/>
              </w:rPr>
              <w:t>1nm,</w:t>
            </w:r>
            <w:r w:rsidRPr="004A09FB">
              <w:rPr>
                <w:rFonts w:hint="eastAsia"/>
                <w:sz w:val="24"/>
              </w:rPr>
              <w:t>基线漂移：≤</w:t>
            </w:r>
            <w:r w:rsidRPr="004A09FB">
              <w:rPr>
                <w:rFonts w:hint="eastAsia"/>
                <w:sz w:val="24"/>
              </w:rPr>
              <w:t xml:space="preserve">1.0 x 10-3 at 254nm </w:t>
            </w:r>
            <w:r w:rsidRPr="004A09FB">
              <w:rPr>
                <w:rFonts w:hint="eastAsia"/>
                <w:sz w:val="24"/>
              </w:rPr>
              <w:t>（</w:t>
            </w:r>
            <w:r w:rsidRPr="004A09FB">
              <w:rPr>
                <w:rFonts w:hint="eastAsia"/>
                <w:sz w:val="24"/>
              </w:rPr>
              <w:t>1mL/min</w:t>
            </w:r>
            <w:r w:rsidRPr="004A09FB">
              <w:rPr>
                <w:rFonts w:hint="eastAsia"/>
                <w:sz w:val="24"/>
              </w:rPr>
              <w:t>甲醇）；</w:t>
            </w:r>
            <w:r w:rsidRPr="004A09FB">
              <w:rPr>
                <w:rFonts w:hint="eastAsia"/>
                <w:sz w:val="24"/>
              </w:rPr>
              <w:t>4)</w:t>
            </w:r>
            <w:r w:rsidRPr="004A09FB">
              <w:rPr>
                <w:rFonts w:hint="eastAsia"/>
                <w:sz w:val="24"/>
              </w:rPr>
              <w:t>基线噪音：≤</w:t>
            </w:r>
            <w:r w:rsidRPr="004A09FB">
              <w:rPr>
                <w:rFonts w:hint="eastAsia"/>
                <w:sz w:val="24"/>
              </w:rPr>
              <w:t xml:space="preserve">15 X 10-6AU at 254nm </w:t>
            </w:r>
            <w:r w:rsidRPr="004A09FB">
              <w:rPr>
                <w:rFonts w:hint="eastAsia"/>
                <w:sz w:val="24"/>
              </w:rPr>
              <w:t>（</w:t>
            </w:r>
            <w:r w:rsidRPr="004A09FB">
              <w:rPr>
                <w:rFonts w:hint="eastAsia"/>
                <w:sz w:val="24"/>
              </w:rPr>
              <w:t xml:space="preserve">1mL/min </w:t>
            </w:r>
            <w:r w:rsidRPr="004A09FB">
              <w:rPr>
                <w:rFonts w:hint="eastAsia"/>
                <w:sz w:val="24"/>
              </w:rPr>
              <w:t>甲醇）。</w:t>
            </w:r>
          </w:p>
          <w:p w:rsidR="004A09FB" w:rsidRPr="004A09FB" w:rsidRDefault="004A09FB" w:rsidP="004A09FB">
            <w:pPr>
              <w:tabs>
                <w:tab w:val="left" w:pos="792"/>
              </w:tabs>
              <w:spacing w:line="360" w:lineRule="auto"/>
              <w:rPr>
                <w:sz w:val="24"/>
              </w:rPr>
            </w:pPr>
          </w:p>
          <w:p w:rsidR="004A09FB" w:rsidRPr="004A09FB" w:rsidRDefault="004A09FB" w:rsidP="004A09FB">
            <w:pPr>
              <w:tabs>
                <w:tab w:val="left" w:pos="792"/>
              </w:tabs>
              <w:spacing w:line="360" w:lineRule="auto"/>
              <w:rPr>
                <w:rFonts w:hint="eastAsia"/>
                <w:sz w:val="24"/>
              </w:rPr>
            </w:pPr>
            <w:r w:rsidRPr="004A09FB">
              <w:rPr>
                <w:rFonts w:hint="eastAsia"/>
                <w:sz w:val="24"/>
              </w:rPr>
              <w:t>6</w:t>
            </w:r>
            <w:r w:rsidRPr="004A09FB">
              <w:rPr>
                <w:rFonts w:hint="eastAsia"/>
                <w:sz w:val="24"/>
              </w:rPr>
              <w:t>、荧光检测器</w:t>
            </w:r>
            <w:r w:rsidRPr="004A09FB">
              <w:rPr>
                <w:rFonts w:hint="eastAsia"/>
                <w:sz w:val="24"/>
              </w:rPr>
              <w:t>:1)</w:t>
            </w:r>
            <w:r w:rsidRPr="004A09FB">
              <w:rPr>
                <w:rFonts w:hint="eastAsia"/>
                <w:sz w:val="24"/>
              </w:rPr>
              <w:t>波长范围：激发波长</w:t>
            </w:r>
            <w:r w:rsidRPr="004A09FB">
              <w:rPr>
                <w:rFonts w:hint="eastAsia"/>
                <w:sz w:val="24"/>
              </w:rPr>
              <w:t>200~650nm</w:t>
            </w:r>
            <w:r w:rsidRPr="004A09FB">
              <w:rPr>
                <w:rFonts w:hint="eastAsia"/>
                <w:sz w:val="24"/>
              </w:rPr>
              <w:t>或以上；发射波长</w:t>
            </w:r>
            <w:r w:rsidRPr="004A09FB">
              <w:rPr>
                <w:rFonts w:hint="eastAsia"/>
                <w:sz w:val="24"/>
              </w:rPr>
              <w:t>280~650nm</w:t>
            </w:r>
            <w:r w:rsidRPr="004A09FB">
              <w:rPr>
                <w:rFonts w:hint="eastAsia"/>
                <w:sz w:val="24"/>
              </w:rPr>
              <w:t>；</w:t>
            </w:r>
            <w:r w:rsidRPr="004A09FB">
              <w:rPr>
                <w:rFonts w:hint="eastAsia"/>
                <w:sz w:val="24"/>
              </w:rPr>
              <w:t>2</w:t>
            </w:r>
            <w:r w:rsidRPr="004A09FB">
              <w:rPr>
                <w:rFonts w:hint="eastAsia"/>
                <w:sz w:val="24"/>
              </w:rPr>
              <w:t>）波长重现性：±</w:t>
            </w:r>
            <w:r w:rsidRPr="004A09FB">
              <w:rPr>
                <w:rFonts w:hint="eastAsia"/>
                <w:sz w:val="24"/>
              </w:rPr>
              <w:t>0.25nm</w:t>
            </w:r>
            <w:r w:rsidRPr="004A09FB">
              <w:rPr>
                <w:rFonts w:hint="eastAsia"/>
                <w:sz w:val="24"/>
              </w:rPr>
              <w:t>；</w:t>
            </w:r>
            <w:r w:rsidRPr="004A09FB">
              <w:rPr>
                <w:rFonts w:hint="eastAsia"/>
                <w:sz w:val="24"/>
              </w:rPr>
              <w:t>3</w:t>
            </w:r>
            <w:r w:rsidRPr="004A09FB">
              <w:rPr>
                <w:rFonts w:hint="eastAsia"/>
                <w:sz w:val="24"/>
              </w:rPr>
              <w:t>）波长准确度：±</w:t>
            </w:r>
            <w:r w:rsidRPr="004A09FB">
              <w:rPr>
                <w:rFonts w:hint="eastAsia"/>
                <w:sz w:val="24"/>
              </w:rPr>
              <w:t>3nm</w:t>
            </w:r>
            <w:r w:rsidRPr="004A09FB">
              <w:rPr>
                <w:rFonts w:hint="eastAsia"/>
                <w:sz w:val="24"/>
              </w:rPr>
              <w:t>；</w:t>
            </w:r>
            <w:r w:rsidRPr="004A09FB">
              <w:rPr>
                <w:rFonts w:hint="eastAsia"/>
                <w:sz w:val="24"/>
              </w:rPr>
              <w:t>4</w:t>
            </w:r>
            <w:r w:rsidRPr="004A09FB">
              <w:rPr>
                <w:rFonts w:hint="eastAsia"/>
                <w:sz w:val="24"/>
              </w:rPr>
              <w:t>）</w:t>
            </w:r>
            <w:r w:rsidRPr="004A09FB">
              <w:rPr>
                <w:rFonts w:hint="eastAsia"/>
                <w:sz w:val="24"/>
              </w:rPr>
              <w:lastRenderedPageBreak/>
              <w:t>信噪比：水的拉曼光谱</w:t>
            </w:r>
            <w:r w:rsidRPr="004A09FB">
              <w:rPr>
                <w:rFonts w:hint="eastAsia"/>
                <w:sz w:val="24"/>
              </w:rPr>
              <w:t xml:space="preserve"> </w:t>
            </w:r>
            <w:r w:rsidRPr="004A09FB">
              <w:rPr>
                <w:rFonts w:hint="eastAsia"/>
                <w:sz w:val="24"/>
              </w:rPr>
              <w:t>≥</w:t>
            </w:r>
            <w:r w:rsidRPr="004A09FB">
              <w:rPr>
                <w:rFonts w:hint="eastAsia"/>
                <w:sz w:val="24"/>
              </w:rPr>
              <w:t xml:space="preserve"> 1000</w:t>
            </w:r>
            <w:r w:rsidRPr="004A09FB">
              <w:rPr>
                <w:rFonts w:hint="eastAsia"/>
                <w:sz w:val="24"/>
              </w:rPr>
              <w:t>。</w:t>
            </w:r>
          </w:p>
          <w:p w:rsidR="005F071B" w:rsidRPr="004A09FB" w:rsidRDefault="004A09FB" w:rsidP="004A09FB">
            <w:pPr>
              <w:tabs>
                <w:tab w:val="left" w:pos="792"/>
              </w:tabs>
              <w:spacing w:line="288" w:lineRule="auto"/>
              <w:rPr>
                <w:sz w:val="24"/>
              </w:rPr>
            </w:pPr>
            <w:r w:rsidRPr="004A09FB">
              <w:rPr>
                <w:rFonts w:hint="eastAsia"/>
                <w:sz w:val="24"/>
              </w:rPr>
              <w:t>7</w:t>
            </w:r>
            <w:r w:rsidRPr="004A09FB">
              <w:rPr>
                <w:rFonts w:hint="eastAsia"/>
                <w:sz w:val="24"/>
              </w:rPr>
              <w:t>、售后及保修：提可提供一年或以上保修服务。</w:t>
            </w: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65591C">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65591C">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65591C">
        <w:rPr>
          <w:rFonts w:ascii="宋体" w:hAnsi="宋体" w:hint="eastAsia"/>
          <w:sz w:val="24"/>
        </w:rPr>
        <w:t>GDJL-18/01-018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65591C">
        <w:rPr>
          <w:rFonts w:asciiTheme="minorEastAsia" w:hAnsiTheme="minorEastAsia" w:hint="eastAsia"/>
          <w:sz w:val="24"/>
        </w:rPr>
        <w:t>2018年液相色谱仪（广州化学）</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65591C">
        <w:rPr>
          <w:rFonts w:ascii="宋体" w:hAnsi="宋体" w:hint="eastAsia"/>
          <w:sz w:val="24"/>
        </w:rPr>
        <w:t>GDJL-18/01-018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65591C">
        <w:rPr>
          <w:rFonts w:ascii="宋体" w:hAnsi="宋体" w:hint="eastAsia"/>
          <w:bCs/>
          <w:sz w:val="24"/>
        </w:rPr>
        <w:t>GDJL-18/01-018</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811" w:rsidRDefault="00A47811" w:rsidP="004E6772">
      <w:r>
        <w:separator/>
      </w:r>
    </w:p>
  </w:endnote>
  <w:endnote w:type="continuationSeparator" w:id="1">
    <w:p w:rsidR="00A47811" w:rsidRDefault="00A47811"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1C" w:rsidRDefault="0065591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65591C" w:rsidRPr="00EA057E" w:rsidRDefault="0065591C">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4A09FB" w:rsidRPr="004A09FB">
          <w:rPr>
            <w:rFonts w:asciiTheme="minorEastAsia" w:hAnsiTheme="minorEastAsia"/>
            <w:b/>
            <w:noProof/>
            <w:sz w:val="24"/>
            <w:szCs w:val="24"/>
            <w:lang w:val="zh-CN"/>
          </w:rPr>
          <w:t>44</w:t>
        </w:r>
        <w:r w:rsidRPr="00EA057E">
          <w:rPr>
            <w:rFonts w:asciiTheme="minorEastAsia" w:eastAsiaTheme="minorEastAsia" w:hAnsiTheme="minorEastAsia"/>
            <w:b/>
            <w:sz w:val="24"/>
            <w:szCs w:val="24"/>
          </w:rPr>
          <w:fldChar w:fldCharType="end"/>
        </w:r>
      </w:p>
    </w:sdtContent>
  </w:sdt>
  <w:p w:rsidR="0065591C" w:rsidRDefault="006559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811" w:rsidRDefault="00A47811" w:rsidP="004E6772">
      <w:r>
        <w:separator/>
      </w:r>
    </w:p>
  </w:footnote>
  <w:footnote w:type="continuationSeparator" w:id="1">
    <w:p w:rsidR="00A47811" w:rsidRDefault="00A47811"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1C" w:rsidRPr="004E6772" w:rsidRDefault="0065591C"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Pr>
        <w:rFonts w:ascii="宋体" w:hAnsi="宋体" w:cs="宋体" w:hint="eastAsia"/>
        <w:kern w:val="0"/>
        <w:sz w:val="21"/>
        <w:szCs w:val="21"/>
      </w:rPr>
      <w:t>2018年液相色谱仪（广州化学）</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1C" w:rsidRPr="004E6772" w:rsidRDefault="0065591C"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Pr>
        <w:rFonts w:ascii="宋体" w:hAnsi="宋体" w:cs="宋体" w:hint="eastAsia"/>
        <w:kern w:val="0"/>
        <w:sz w:val="21"/>
        <w:szCs w:val="21"/>
      </w:rPr>
      <w:t>2018年液相色谱仪（广州化学）</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4A8B6F1"/>
    <w:multiLevelType w:val="singleLevel"/>
    <w:tmpl w:val="54A8B6F1"/>
    <w:lvl w:ilvl="0">
      <w:start w:val="1"/>
      <w:numFmt w:val="decimal"/>
      <w:suff w:val="space"/>
      <w:lvlText w:val="%1."/>
      <w:lvlJc w:val="left"/>
    </w:lvl>
  </w:abstractNum>
  <w:abstractNum w:abstractNumId="21">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25F8EB"/>
    <w:multiLevelType w:val="singleLevel"/>
    <w:tmpl w:val="5625F8EB"/>
    <w:lvl w:ilvl="0">
      <w:start w:val="2"/>
      <w:numFmt w:val="chineseCounting"/>
      <w:suff w:val="nothing"/>
      <w:lvlText w:val="%1、"/>
      <w:lvlJc w:val="left"/>
    </w:lvl>
  </w:abstractNum>
  <w:abstractNum w:abstractNumId="23">
    <w:nsid w:val="5641AFC8"/>
    <w:multiLevelType w:val="singleLevel"/>
    <w:tmpl w:val="5641AFC8"/>
    <w:lvl w:ilvl="0">
      <w:start w:val="4"/>
      <w:numFmt w:val="chineseCounting"/>
      <w:suff w:val="nothing"/>
      <w:lvlText w:val="%1、"/>
      <w:lvlJc w:val="left"/>
    </w:lvl>
  </w:abstractNum>
  <w:abstractNum w:abstractNumId="24">
    <w:nsid w:val="570B1126"/>
    <w:multiLevelType w:val="singleLevel"/>
    <w:tmpl w:val="570B1126"/>
    <w:lvl w:ilvl="0">
      <w:start w:val="1"/>
      <w:numFmt w:val="decimal"/>
      <w:suff w:val="space"/>
      <w:lvlText w:val="%1."/>
      <w:lvlJc w:val="left"/>
    </w:lvl>
  </w:abstractNum>
  <w:abstractNum w:abstractNumId="25">
    <w:nsid w:val="570B14B8"/>
    <w:multiLevelType w:val="singleLevel"/>
    <w:tmpl w:val="570B14B8"/>
    <w:lvl w:ilvl="0">
      <w:start w:val="4"/>
      <w:numFmt w:val="decimal"/>
      <w:suff w:val="space"/>
      <w:lvlText w:val="%1."/>
      <w:lvlJc w:val="left"/>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32"/>
  </w:num>
  <w:num w:numId="3">
    <w:abstractNumId w:val="31"/>
  </w:num>
  <w:num w:numId="4">
    <w:abstractNumId w:val="6"/>
  </w:num>
  <w:num w:numId="5">
    <w:abstractNumId w:val="2"/>
  </w:num>
  <w:num w:numId="6">
    <w:abstractNumId w:val="1"/>
  </w:num>
  <w:num w:numId="7">
    <w:abstractNumId w:val="19"/>
  </w:num>
  <w:num w:numId="8">
    <w:abstractNumId w:val="12"/>
  </w:num>
  <w:num w:numId="9">
    <w:abstractNumId w:val="11"/>
  </w:num>
  <w:num w:numId="10">
    <w:abstractNumId w:val="17"/>
  </w:num>
  <w:num w:numId="11">
    <w:abstractNumId w:val="27"/>
  </w:num>
  <w:num w:numId="12">
    <w:abstractNumId w:val="8"/>
  </w:num>
  <w:num w:numId="13">
    <w:abstractNumId w:val="35"/>
  </w:num>
  <w:num w:numId="14">
    <w:abstractNumId w:val="26"/>
  </w:num>
  <w:num w:numId="15">
    <w:abstractNumId w:val="0"/>
  </w:num>
  <w:num w:numId="16">
    <w:abstractNumId w:val="16"/>
  </w:num>
  <w:num w:numId="17">
    <w:abstractNumId w:val="10"/>
  </w:num>
  <w:num w:numId="18">
    <w:abstractNumId w:val="3"/>
  </w:num>
  <w:num w:numId="19">
    <w:abstractNumId w:val="7"/>
  </w:num>
  <w:num w:numId="20">
    <w:abstractNumId w:val="30"/>
  </w:num>
  <w:num w:numId="21">
    <w:abstractNumId w:val="22"/>
  </w:num>
  <w:num w:numId="22">
    <w:abstractNumId w:val="23"/>
  </w:num>
  <w:num w:numId="23">
    <w:abstractNumId w:val="13"/>
  </w:num>
  <w:num w:numId="24">
    <w:abstractNumId w:val="20"/>
  </w:num>
  <w:num w:numId="25">
    <w:abstractNumId w:val="24"/>
  </w:num>
  <w:num w:numId="26">
    <w:abstractNumId w:val="25"/>
  </w:num>
  <w:num w:numId="27">
    <w:abstractNumId w:val="33"/>
  </w:num>
  <w:num w:numId="28">
    <w:abstractNumId w:val="5"/>
  </w:num>
  <w:num w:numId="29">
    <w:abstractNumId w:val="18"/>
  </w:num>
  <w:num w:numId="30">
    <w:abstractNumId w:val="4"/>
  </w:num>
  <w:num w:numId="31">
    <w:abstractNumId w:val="15"/>
  </w:num>
  <w:num w:numId="32">
    <w:abstractNumId w:val="34"/>
  </w:num>
  <w:num w:numId="33">
    <w:abstractNumId w:val="21"/>
  </w:num>
  <w:num w:numId="34">
    <w:abstractNumId w:val="29"/>
  </w:num>
  <w:num w:numId="35">
    <w:abstractNumId w:val="28"/>
  </w:num>
  <w:num w:numId="36">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7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60D6"/>
    <w:rsid w:val="00073691"/>
    <w:rsid w:val="00085E60"/>
    <w:rsid w:val="000A0915"/>
    <w:rsid w:val="000A16CE"/>
    <w:rsid w:val="000D202A"/>
    <w:rsid w:val="000D316D"/>
    <w:rsid w:val="000E1D0B"/>
    <w:rsid w:val="000E2A3C"/>
    <w:rsid w:val="000E4795"/>
    <w:rsid w:val="000E5EC6"/>
    <w:rsid w:val="000F02DF"/>
    <w:rsid w:val="000F0F0D"/>
    <w:rsid w:val="00100B3D"/>
    <w:rsid w:val="0011279F"/>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7D63"/>
    <w:rsid w:val="00224C10"/>
    <w:rsid w:val="00234A58"/>
    <w:rsid w:val="00237C5F"/>
    <w:rsid w:val="00242F10"/>
    <w:rsid w:val="00244C7F"/>
    <w:rsid w:val="0025107C"/>
    <w:rsid w:val="0025473E"/>
    <w:rsid w:val="002638EC"/>
    <w:rsid w:val="002A17CE"/>
    <w:rsid w:val="002A5536"/>
    <w:rsid w:val="002B165D"/>
    <w:rsid w:val="002B1AA9"/>
    <w:rsid w:val="002B261F"/>
    <w:rsid w:val="002B4F07"/>
    <w:rsid w:val="002C57F6"/>
    <w:rsid w:val="002D114A"/>
    <w:rsid w:val="002D2EBE"/>
    <w:rsid w:val="002E2873"/>
    <w:rsid w:val="002E2BB7"/>
    <w:rsid w:val="002E3349"/>
    <w:rsid w:val="002E3CD8"/>
    <w:rsid w:val="002E5C79"/>
    <w:rsid w:val="002F445D"/>
    <w:rsid w:val="002F5E86"/>
    <w:rsid w:val="00301B76"/>
    <w:rsid w:val="003023FF"/>
    <w:rsid w:val="00304D6F"/>
    <w:rsid w:val="003061E4"/>
    <w:rsid w:val="00312016"/>
    <w:rsid w:val="003134D4"/>
    <w:rsid w:val="0031479C"/>
    <w:rsid w:val="00324FCE"/>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3315"/>
    <w:rsid w:val="003D1D7C"/>
    <w:rsid w:val="003D66C5"/>
    <w:rsid w:val="003E4C9C"/>
    <w:rsid w:val="003E76A6"/>
    <w:rsid w:val="003E7D94"/>
    <w:rsid w:val="003F434B"/>
    <w:rsid w:val="00403864"/>
    <w:rsid w:val="00404CE7"/>
    <w:rsid w:val="0040564B"/>
    <w:rsid w:val="004117E6"/>
    <w:rsid w:val="00417C8C"/>
    <w:rsid w:val="004209FD"/>
    <w:rsid w:val="0042362D"/>
    <w:rsid w:val="004303A8"/>
    <w:rsid w:val="00446BF4"/>
    <w:rsid w:val="004545A1"/>
    <w:rsid w:val="0045557D"/>
    <w:rsid w:val="00456FBC"/>
    <w:rsid w:val="004607DA"/>
    <w:rsid w:val="0046329C"/>
    <w:rsid w:val="00467A6C"/>
    <w:rsid w:val="00470380"/>
    <w:rsid w:val="0047117D"/>
    <w:rsid w:val="00472531"/>
    <w:rsid w:val="0048186D"/>
    <w:rsid w:val="00481EAA"/>
    <w:rsid w:val="004845F6"/>
    <w:rsid w:val="00486566"/>
    <w:rsid w:val="004878A5"/>
    <w:rsid w:val="00496622"/>
    <w:rsid w:val="00497236"/>
    <w:rsid w:val="004A09FB"/>
    <w:rsid w:val="004A6934"/>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045BB"/>
    <w:rsid w:val="006122B8"/>
    <w:rsid w:val="00620612"/>
    <w:rsid w:val="006207A9"/>
    <w:rsid w:val="0062117B"/>
    <w:rsid w:val="00621233"/>
    <w:rsid w:val="00631DE1"/>
    <w:rsid w:val="00631F95"/>
    <w:rsid w:val="00633855"/>
    <w:rsid w:val="00633B29"/>
    <w:rsid w:val="00634EE1"/>
    <w:rsid w:val="00651187"/>
    <w:rsid w:val="0065584A"/>
    <w:rsid w:val="0065591C"/>
    <w:rsid w:val="00663622"/>
    <w:rsid w:val="00665B76"/>
    <w:rsid w:val="006714CA"/>
    <w:rsid w:val="00674F19"/>
    <w:rsid w:val="006925EC"/>
    <w:rsid w:val="006A0313"/>
    <w:rsid w:val="006B1D3D"/>
    <w:rsid w:val="006B2444"/>
    <w:rsid w:val="006C2120"/>
    <w:rsid w:val="006C2123"/>
    <w:rsid w:val="006C3EC5"/>
    <w:rsid w:val="006D1670"/>
    <w:rsid w:val="006D3C35"/>
    <w:rsid w:val="006D424D"/>
    <w:rsid w:val="006E03D8"/>
    <w:rsid w:val="006E7288"/>
    <w:rsid w:val="006F0B17"/>
    <w:rsid w:val="006F27A7"/>
    <w:rsid w:val="006F5865"/>
    <w:rsid w:val="00701076"/>
    <w:rsid w:val="00707DB5"/>
    <w:rsid w:val="00714EC2"/>
    <w:rsid w:val="00716DD4"/>
    <w:rsid w:val="00726E94"/>
    <w:rsid w:val="00731BD8"/>
    <w:rsid w:val="00741B66"/>
    <w:rsid w:val="0074456A"/>
    <w:rsid w:val="0074659F"/>
    <w:rsid w:val="00747725"/>
    <w:rsid w:val="00761BEF"/>
    <w:rsid w:val="0076484D"/>
    <w:rsid w:val="00770545"/>
    <w:rsid w:val="00783477"/>
    <w:rsid w:val="00784777"/>
    <w:rsid w:val="00792153"/>
    <w:rsid w:val="00792BB8"/>
    <w:rsid w:val="00792E80"/>
    <w:rsid w:val="00793070"/>
    <w:rsid w:val="00793503"/>
    <w:rsid w:val="00793E74"/>
    <w:rsid w:val="00796940"/>
    <w:rsid w:val="007A4A7D"/>
    <w:rsid w:val="007B00B6"/>
    <w:rsid w:val="007B1B66"/>
    <w:rsid w:val="007B5D07"/>
    <w:rsid w:val="007B7D36"/>
    <w:rsid w:val="007C22B6"/>
    <w:rsid w:val="007C6E40"/>
    <w:rsid w:val="007E4589"/>
    <w:rsid w:val="007E5BD1"/>
    <w:rsid w:val="007E7484"/>
    <w:rsid w:val="00802043"/>
    <w:rsid w:val="00804635"/>
    <w:rsid w:val="00810C89"/>
    <w:rsid w:val="008136AF"/>
    <w:rsid w:val="00813CEE"/>
    <w:rsid w:val="00815C8F"/>
    <w:rsid w:val="00820D99"/>
    <w:rsid w:val="008234A5"/>
    <w:rsid w:val="00825A7A"/>
    <w:rsid w:val="00827AA9"/>
    <w:rsid w:val="00831B3B"/>
    <w:rsid w:val="00831D18"/>
    <w:rsid w:val="00833F48"/>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902A30"/>
    <w:rsid w:val="009134EE"/>
    <w:rsid w:val="009150E2"/>
    <w:rsid w:val="00917835"/>
    <w:rsid w:val="009263FC"/>
    <w:rsid w:val="00927E4D"/>
    <w:rsid w:val="00932054"/>
    <w:rsid w:val="00932C54"/>
    <w:rsid w:val="0093487D"/>
    <w:rsid w:val="0094096E"/>
    <w:rsid w:val="00943585"/>
    <w:rsid w:val="009435F1"/>
    <w:rsid w:val="00954F73"/>
    <w:rsid w:val="0096193D"/>
    <w:rsid w:val="0096675D"/>
    <w:rsid w:val="00972134"/>
    <w:rsid w:val="009756CF"/>
    <w:rsid w:val="00984269"/>
    <w:rsid w:val="009937D7"/>
    <w:rsid w:val="00994C19"/>
    <w:rsid w:val="00997AA2"/>
    <w:rsid w:val="009A52EE"/>
    <w:rsid w:val="009B1EC7"/>
    <w:rsid w:val="009B23D3"/>
    <w:rsid w:val="009B3940"/>
    <w:rsid w:val="009B5D15"/>
    <w:rsid w:val="009C4C6C"/>
    <w:rsid w:val="009C50D1"/>
    <w:rsid w:val="009D1ABE"/>
    <w:rsid w:val="009D1B24"/>
    <w:rsid w:val="009E0C33"/>
    <w:rsid w:val="009E548C"/>
    <w:rsid w:val="009F0117"/>
    <w:rsid w:val="009F2029"/>
    <w:rsid w:val="009F6568"/>
    <w:rsid w:val="00A04003"/>
    <w:rsid w:val="00A10D71"/>
    <w:rsid w:val="00A2028E"/>
    <w:rsid w:val="00A21C99"/>
    <w:rsid w:val="00A245C3"/>
    <w:rsid w:val="00A330A5"/>
    <w:rsid w:val="00A47811"/>
    <w:rsid w:val="00A50102"/>
    <w:rsid w:val="00A52676"/>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2328C"/>
    <w:rsid w:val="00B306BB"/>
    <w:rsid w:val="00B32ECA"/>
    <w:rsid w:val="00B40DEC"/>
    <w:rsid w:val="00B41812"/>
    <w:rsid w:val="00B473CD"/>
    <w:rsid w:val="00B529B9"/>
    <w:rsid w:val="00B534DF"/>
    <w:rsid w:val="00B62766"/>
    <w:rsid w:val="00B85917"/>
    <w:rsid w:val="00B86817"/>
    <w:rsid w:val="00B86ED3"/>
    <w:rsid w:val="00B870E9"/>
    <w:rsid w:val="00B87E6B"/>
    <w:rsid w:val="00B90C74"/>
    <w:rsid w:val="00B9616E"/>
    <w:rsid w:val="00B96D66"/>
    <w:rsid w:val="00BA1F6C"/>
    <w:rsid w:val="00BA4EAF"/>
    <w:rsid w:val="00BA5387"/>
    <w:rsid w:val="00BA6CA8"/>
    <w:rsid w:val="00BB71E2"/>
    <w:rsid w:val="00BC0EF6"/>
    <w:rsid w:val="00BD270B"/>
    <w:rsid w:val="00BD3F33"/>
    <w:rsid w:val="00BE7B46"/>
    <w:rsid w:val="00C02413"/>
    <w:rsid w:val="00C026A2"/>
    <w:rsid w:val="00C02E48"/>
    <w:rsid w:val="00C05F10"/>
    <w:rsid w:val="00C066F2"/>
    <w:rsid w:val="00C1073D"/>
    <w:rsid w:val="00C115B7"/>
    <w:rsid w:val="00C17E10"/>
    <w:rsid w:val="00C21CBA"/>
    <w:rsid w:val="00C332F4"/>
    <w:rsid w:val="00C362B4"/>
    <w:rsid w:val="00C36A25"/>
    <w:rsid w:val="00C4589B"/>
    <w:rsid w:val="00C55313"/>
    <w:rsid w:val="00C64F3A"/>
    <w:rsid w:val="00C711B9"/>
    <w:rsid w:val="00C77A96"/>
    <w:rsid w:val="00C856F8"/>
    <w:rsid w:val="00C86518"/>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1A86"/>
    <w:rsid w:val="00D72834"/>
    <w:rsid w:val="00D76506"/>
    <w:rsid w:val="00D779B5"/>
    <w:rsid w:val="00D80F44"/>
    <w:rsid w:val="00D81632"/>
    <w:rsid w:val="00D9270F"/>
    <w:rsid w:val="00DA1486"/>
    <w:rsid w:val="00DA2D1B"/>
    <w:rsid w:val="00DA4AC1"/>
    <w:rsid w:val="00DB0B1C"/>
    <w:rsid w:val="00DB237F"/>
    <w:rsid w:val="00DB2BED"/>
    <w:rsid w:val="00DB6F59"/>
    <w:rsid w:val="00DC02D3"/>
    <w:rsid w:val="00DC715B"/>
    <w:rsid w:val="00DC7494"/>
    <w:rsid w:val="00DD46C1"/>
    <w:rsid w:val="00E05921"/>
    <w:rsid w:val="00E103D6"/>
    <w:rsid w:val="00E26C8C"/>
    <w:rsid w:val="00E27FBA"/>
    <w:rsid w:val="00E32F1D"/>
    <w:rsid w:val="00E34B45"/>
    <w:rsid w:val="00E35362"/>
    <w:rsid w:val="00E434E7"/>
    <w:rsid w:val="00E43A18"/>
    <w:rsid w:val="00E516D1"/>
    <w:rsid w:val="00E5495B"/>
    <w:rsid w:val="00E61AA2"/>
    <w:rsid w:val="00E67C9A"/>
    <w:rsid w:val="00E74507"/>
    <w:rsid w:val="00E868E2"/>
    <w:rsid w:val="00E9525D"/>
    <w:rsid w:val="00EA057E"/>
    <w:rsid w:val="00EA38F8"/>
    <w:rsid w:val="00EA5BA3"/>
    <w:rsid w:val="00EA5F0B"/>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6839"/>
    <w:rsid w:val="00F10904"/>
    <w:rsid w:val="00F20EC8"/>
    <w:rsid w:val="00F20FF6"/>
    <w:rsid w:val="00F23D99"/>
    <w:rsid w:val="00F245E1"/>
    <w:rsid w:val="00F31D32"/>
    <w:rsid w:val="00F37105"/>
    <w:rsid w:val="00F464E0"/>
    <w:rsid w:val="00F522D3"/>
    <w:rsid w:val="00F54DF3"/>
    <w:rsid w:val="00F55D57"/>
    <w:rsid w:val="00F776D9"/>
    <w:rsid w:val="00F87F4B"/>
    <w:rsid w:val="00F929D9"/>
    <w:rsid w:val="00F94E08"/>
    <w:rsid w:val="00FA3ADA"/>
    <w:rsid w:val="00FC2B46"/>
    <w:rsid w:val="00FC386A"/>
    <w:rsid w:val="00FD147C"/>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7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paragraph" w:styleId="HTML">
    <w:name w:val="HTML Preformatted"/>
    <w:basedOn w:val="a0"/>
    <w:link w:val="HTMLChar"/>
    <w:uiPriority w:val="99"/>
    <w:unhideWhenUsed/>
    <w:rsid w:val="00D765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D76506"/>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48</Pages>
  <Words>4496</Words>
  <Characters>25631</Characters>
  <Application>Microsoft Office Word</Application>
  <DocSecurity>0</DocSecurity>
  <Lines>213</Lines>
  <Paragraphs>60</Paragraphs>
  <ScaleCrop>false</ScaleCrop>
  <Company>Lenovo</Company>
  <LinksUpToDate>false</LinksUpToDate>
  <CharactersWithSpaces>30067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113</cp:revision>
  <cp:lastPrinted>2015-12-14T05:56:00Z</cp:lastPrinted>
  <dcterms:created xsi:type="dcterms:W3CDTF">2017-08-23T07:30:00Z</dcterms:created>
  <dcterms:modified xsi:type="dcterms:W3CDTF">2018-01-19T09:26:00Z</dcterms:modified>
</cp:coreProperties>
</file>