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94854">
        <w:rPr>
          <w:rFonts w:ascii="宋体" w:hAnsi="宋体" w:cs="宋体" w:hint="eastAsia"/>
          <w:b/>
          <w:kern w:val="0"/>
          <w:sz w:val="44"/>
          <w:szCs w:val="44"/>
        </w:rPr>
        <w:t>显微红外仪（广州化学）</w:t>
      </w:r>
      <w:r w:rsidR="00B07705">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94854">
        <w:rPr>
          <w:rFonts w:ascii="仿宋_GB2312" w:eastAsia="仿宋_GB2312" w:hint="eastAsia"/>
          <w:b/>
          <w:sz w:val="36"/>
          <w:szCs w:val="36"/>
        </w:rPr>
        <w:t>GDJL-18/01-005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705C4" w:rsidP="00872656">
      <w:pPr>
        <w:pStyle w:val="10"/>
        <w:tabs>
          <w:tab w:val="right" w:leader="dot" w:pos="9402"/>
        </w:tabs>
        <w:rPr>
          <w:rFonts w:eastAsiaTheme="minorEastAsia" w:cstheme="minorBidi"/>
          <w:b w:val="0"/>
          <w:bCs w:val="0"/>
          <w:caps w:val="0"/>
          <w:noProof/>
          <w:sz w:val="21"/>
          <w:szCs w:val="21"/>
        </w:rPr>
      </w:pPr>
      <w:r w:rsidRPr="00E705C4">
        <w:rPr>
          <w:sz w:val="21"/>
          <w:szCs w:val="21"/>
        </w:rPr>
        <w:fldChar w:fldCharType="begin"/>
      </w:r>
      <w:r w:rsidR="00E34B45" w:rsidRPr="00872656">
        <w:rPr>
          <w:sz w:val="21"/>
          <w:szCs w:val="21"/>
        </w:rPr>
        <w:instrText xml:space="preserve"> TOC \o "1-3" \h \z \u </w:instrText>
      </w:r>
      <w:r w:rsidRPr="00E705C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705C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705C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705C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705C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94854">
        <w:rPr>
          <w:rFonts w:asciiTheme="minorEastAsia" w:hAnsiTheme="minorEastAsia" w:hint="eastAsia"/>
          <w:sz w:val="24"/>
        </w:rPr>
        <w:t>显微红外仪（广州化学）</w:t>
      </w:r>
      <w:r w:rsidR="00B07705">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394854">
        <w:rPr>
          <w:rFonts w:asciiTheme="minorEastAsia" w:eastAsiaTheme="minorEastAsia" w:hAnsiTheme="minorEastAsia" w:hint="eastAsia"/>
          <w:sz w:val="24"/>
        </w:rPr>
        <w:t>2018年1月17日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94854">
        <w:rPr>
          <w:rFonts w:asciiTheme="minorEastAsia" w:eastAsiaTheme="minorEastAsia" w:hAnsiTheme="minorEastAsia" w:hint="eastAsia"/>
          <w:bCs/>
          <w:sz w:val="24"/>
        </w:rPr>
        <w:t>GDJL-18/01-005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94854">
        <w:rPr>
          <w:rFonts w:asciiTheme="minorEastAsia" w:hAnsiTheme="minorEastAsia" w:hint="eastAsia"/>
          <w:sz w:val="24"/>
        </w:rPr>
        <w:t>显微红外仪（广州化学）</w:t>
      </w:r>
      <w:r w:rsidR="00B07705">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79"/>
        <w:gridCol w:w="1586"/>
        <w:gridCol w:w="1263"/>
        <w:gridCol w:w="1518"/>
        <w:gridCol w:w="1538"/>
      </w:tblGrid>
      <w:tr w:rsidR="00030AAE" w:rsidRPr="00614185" w:rsidTr="00394854">
        <w:trPr>
          <w:trHeight w:val="478"/>
          <w:tblCellSpacing w:w="20" w:type="dxa"/>
        </w:trPr>
        <w:tc>
          <w:tcPr>
            <w:tcW w:w="261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546"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23"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78"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478"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394854">
        <w:trPr>
          <w:trHeight w:val="70"/>
          <w:tblCellSpacing w:w="20" w:type="dxa"/>
        </w:trPr>
        <w:tc>
          <w:tcPr>
            <w:tcW w:w="2619" w:type="dxa"/>
            <w:shd w:val="clear" w:color="auto" w:fill="FFFFFF"/>
            <w:vAlign w:val="center"/>
            <w:hideMark/>
          </w:tcPr>
          <w:p w:rsidR="00030AAE" w:rsidRPr="0091131A" w:rsidRDefault="0039485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显微红外仪</w:t>
            </w:r>
          </w:p>
        </w:tc>
        <w:tc>
          <w:tcPr>
            <w:tcW w:w="1546" w:type="dxa"/>
            <w:shd w:val="clear" w:color="auto" w:fill="FFFFFF"/>
            <w:vAlign w:val="center"/>
          </w:tcPr>
          <w:p w:rsidR="00030AAE" w:rsidRPr="00614185" w:rsidRDefault="00394854" w:rsidP="002B261F">
            <w:pPr>
              <w:widowControl/>
              <w:spacing w:after="150"/>
              <w:jc w:val="center"/>
              <w:rPr>
                <w:rFonts w:ascii="宋体" w:hAnsi="宋体" w:cs="宋体"/>
                <w:kern w:val="0"/>
                <w:sz w:val="24"/>
              </w:rPr>
            </w:pPr>
            <w:r>
              <w:rPr>
                <w:rFonts w:hAnsi="宋体" w:hint="eastAsia"/>
                <w:sz w:val="24"/>
              </w:rPr>
              <w:t>/</w:t>
            </w:r>
          </w:p>
        </w:tc>
        <w:tc>
          <w:tcPr>
            <w:tcW w:w="1223"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478" w:type="dxa"/>
            <w:shd w:val="clear" w:color="auto" w:fill="FFFFFF"/>
            <w:vAlign w:val="center"/>
          </w:tcPr>
          <w:p w:rsidR="00030AAE" w:rsidRPr="00614185" w:rsidRDefault="00394854"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478"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394854">
        <w:rPr>
          <w:rFonts w:asciiTheme="minorEastAsia" w:eastAsiaTheme="minorEastAsia" w:hAnsiTheme="minorEastAsia" w:hint="eastAsia"/>
          <w:sz w:val="24"/>
        </w:rPr>
        <w:t>2018年2月7日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94854">
        <w:rPr>
          <w:rFonts w:asciiTheme="minorEastAsia" w:eastAsiaTheme="minorEastAsia" w:hAnsiTheme="minorEastAsia" w:hint="eastAsia"/>
          <w:sz w:val="24"/>
        </w:rPr>
        <w:t>2018年2月7日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394854">
        <w:rPr>
          <w:rFonts w:asciiTheme="minorEastAsia" w:eastAsiaTheme="minorEastAsia" w:hAnsiTheme="minorEastAsia" w:hint="eastAsia"/>
          <w:sz w:val="24"/>
          <w:shd w:val="clear" w:color="auto" w:fill="FFFF00"/>
        </w:rPr>
        <w:t>1月24日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94854">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94854">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94854">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94854">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394854">
        <w:rPr>
          <w:rFonts w:asciiTheme="minorEastAsia" w:eastAsiaTheme="minorEastAsia" w:hAnsiTheme="minorEastAsia" w:hint="eastAsia"/>
          <w:sz w:val="24"/>
        </w:rPr>
        <w:t>2018年1月17日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94854">
              <w:rPr>
                <w:rFonts w:asciiTheme="minorEastAsia" w:hAnsiTheme="minorEastAsia" w:hint="eastAsia"/>
                <w:szCs w:val="21"/>
              </w:rPr>
              <w:t>显微红外仪（广州化学）</w:t>
            </w:r>
            <w:r w:rsidR="00B07705">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394854">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94854">
              <w:rPr>
                <w:rFonts w:asciiTheme="minorEastAsia" w:eastAsiaTheme="minorEastAsia" w:hAnsiTheme="minorEastAsia"/>
                <w:szCs w:val="21"/>
                <w:highlight w:val="yellow"/>
              </w:rPr>
              <w:t>GDJL-18/01-005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394854">
              <w:rPr>
                <w:rFonts w:asciiTheme="minorEastAsia" w:eastAsiaTheme="minorEastAsia" w:hAnsiTheme="minorEastAsia" w:hint="eastAsia"/>
                <w:szCs w:val="21"/>
              </w:rPr>
              <w:t>2018年2月7日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94854">
              <w:rPr>
                <w:rFonts w:asciiTheme="minorEastAsia" w:eastAsiaTheme="minorEastAsia" w:hAnsiTheme="minorEastAsia"/>
                <w:szCs w:val="21"/>
              </w:rPr>
              <w:t>GDJL-18/01-005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394854">
              <w:rPr>
                <w:rFonts w:asciiTheme="minorEastAsia" w:eastAsiaTheme="minorEastAsia" w:hAnsiTheme="minorEastAsia" w:hint="eastAsia"/>
                <w:szCs w:val="21"/>
                <w:highlight w:val="yellow"/>
                <w:u w:val="single"/>
              </w:rPr>
              <w:t>2018年2月7日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94854">
              <w:rPr>
                <w:rFonts w:asciiTheme="minorEastAsia" w:eastAsiaTheme="minorEastAsia" w:hAnsiTheme="minorEastAsia" w:hint="eastAsia"/>
                <w:szCs w:val="21"/>
                <w:highlight w:val="yellow"/>
                <w:u w:val="single"/>
              </w:rPr>
              <w:t>2018年2月7日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394854" w:rsidP="00166A31">
            <w:pPr>
              <w:rPr>
                <w:rFonts w:asciiTheme="minorEastAsia" w:eastAsiaTheme="minorEastAsia" w:hAnsiTheme="minorEastAsia"/>
                <w:szCs w:val="21"/>
              </w:rPr>
            </w:pPr>
            <w:r w:rsidRPr="00394854">
              <w:rPr>
                <w:rFonts w:ascii="宋体" w:hAnsi="宋体" w:hint="eastAsia"/>
                <w:szCs w:val="21"/>
              </w:rPr>
              <w:t>提供整机1年或以上保修服务。电话及时响应，48小时内上门。</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394854">
        <w:rPr>
          <w:rFonts w:asciiTheme="minorEastAsia" w:eastAsiaTheme="minorEastAsia" w:hAnsiTheme="minorEastAsia" w:hint="eastAsia"/>
          <w:b/>
          <w:bCs/>
          <w:sz w:val="24"/>
        </w:rPr>
        <w:t>2018年2月7日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394854">
        <w:trPr>
          <w:trHeight w:val="618"/>
        </w:trPr>
        <w:tc>
          <w:tcPr>
            <w:tcW w:w="817" w:type="dxa"/>
            <w:vAlign w:val="center"/>
          </w:tcPr>
          <w:p w:rsidR="006D3C35" w:rsidRPr="00CA7FCD" w:rsidRDefault="006D3C35" w:rsidP="00394854">
            <w:pPr>
              <w:jc w:val="center"/>
              <w:rPr>
                <w:sz w:val="24"/>
              </w:rPr>
            </w:pPr>
            <w:r w:rsidRPr="00CA7FCD">
              <w:rPr>
                <w:rFonts w:hint="eastAsia"/>
                <w:sz w:val="24"/>
              </w:rPr>
              <w:t>序号</w:t>
            </w:r>
          </w:p>
        </w:tc>
        <w:tc>
          <w:tcPr>
            <w:tcW w:w="1276" w:type="dxa"/>
            <w:vAlign w:val="center"/>
          </w:tcPr>
          <w:p w:rsidR="006D3C35" w:rsidRPr="00CA7FCD" w:rsidRDefault="006D3C35" w:rsidP="00394854">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394854">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394854">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394854">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394854">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394854">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394854">
            <w:pPr>
              <w:spacing w:line="360" w:lineRule="auto"/>
              <w:jc w:val="center"/>
              <w:rPr>
                <w:sz w:val="24"/>
              </w:rPr>
            </w:pPr>
            <w:r w:rsidRPr="00CA7FCD">
              <w:rPr>
                <w:rFonts w:hint="eastAsia"/>
                <w:sz w:val="24"/>
              </w:rPr>
              <w:t>备注</w:t>
            </w:r>
          </w:p>
        </w:tc>
      </w:tr>
      <w:tr w:rsidR="006D3C35" w:rsidRPr="00CA7FCD" w:rsidTr="00394854">
        <w:trPr>
          <w:trHeight w:val="462"/>
        </w:trPr>
        <w:tc>
          <w:tcPr>
            <w:tcW w:w="817" w:type="dxa"/>
            <w:vAlign w:val="center"/>
          </w:tcPr>
          <w:p w:rsidR="006D3C35" w:rsidRPr="00CA7FCD" w:rsidRDefault="006D3C35" w:rsidP="00394854">
            <w:pPr>
              <w:spacing w:line="360" w:lineRule="auto"/>
              <w:jc w:val="center"/>
              <w:rPr>
                <w:sz w:val="24"/>
              </w:rPr>
            </w:pPr>
          </w:p>
        </w:tc>
        <w:tc>
          <w:tcPr>
            <w:tcW w:w="1276" w:type="dxa"/>
            <w:vAlign w:val="center"/>
          </w:tcPr>
          <w:p w:rsidR="006D3C35" w:rsidRDefault="006D3C35" w:rsidP="00394854">
            <w:pPr>
              <w:jc w:val="center"/>
              <w:rPr>
                <w:rFonts w:ascii="宋体" w:hAnsi="宋体" w:cs="宋体"/>
                <w:szCs w:val="21"/>
              </w:rPr>
            </w:pPr>
          </w:p>
        </w:tc>
        <w:tc>
          <w:tcPr>
            <w:tcW w:w="1276" w:type="dxa"/>
            <w:vAlign w:val="center"/>
          </w:tcPr>
          <w:p w:rsidR="006D3C35" w:rsidRDefault="006D3C35" w:rsidP="00394854">
            <w:pPr>
              <w:jc w:val="center"/>
              <w:rPr>
                <w:rFonts w:ascii="宋体" w:hAnsi="宋体" w:cs="宋体"/>
                <w:szCs w:val="21"/>
              </w:rPr>
            </w:pPr>
          </w:p>
        </w:tc>
        <w:tc>
          <w:tcPr>
            <w:tcW w:w="1149" w:type="dxa"/>
            <w:vAlign w:val="center"/>
          </w:tcPr>
          <w:p w:rsidR="006D3C35" w:rsidRDefault="006D3C35" w:rsidP="00394854">
            <w:pPr>
              <w:jc w:val="center"/>
              <w:rPr>
                <w:rFonts w:ascii="宋体" w:hAnsi="宋体" w:cs="宋体"/>
                <w:szCs w:val="21"/>
              </w:rPr>
            </w:pPr>
          </w:p>
        </w:tc>
        <w:tc>
          <w:tcPr>
            <w:tcW w:w="1260" w:type="dxa"/>
            <w:vAlign w:val="center"/>
          </w:tcPr>
          <w:p w:rsidR="006D3C35" w:rsidRDefault="006D3C35" w:rsidP="00394854">
            <w:pPr>
              <w:jc w:val="right"/>
              <w:rPr>
                <w:rFonts w:ascii="宋体" w:hAnsi="宋体" w:cs="宋体"/>
                <w:sz w:val="24"/>
              </w:rPr>
            </w:pPr>
          </w:p>
        </w:tc>
        <w:tc>
          <w:tcPr>
            <w:tcW w:w="735" w:type="dxa"/>
            <w:vAlign w:val="center"/>
          </w:tcPr>
          <w:p w:rsidR="006D3C35" w:rsidRDefault="006D3C35" w:rsidP="00394854">
            <w:pPr>
              <w:jc w:val="center"/>
              <w:rPr>
                <w:rFonts w:ascii="宋体" w:hAnsi="宋体" w:cs="宋体"/>
                <w:szCs w:val="21"/>
              </w:rPr>
            </w:pPr>
          </w:p>
        </w:tc>
        <w:tc>
          <w:tcPr>
            <w:tcW w:w="1365" w:type="dxa"/>
            <w:vAlign w:val="center"/>
          </w:tcPr>
          <w:p w:rsidR="006D3C35" w:rsidRDefault="006D3C35" w:rsidP="00394854">
            <w:pPr>
              <w:jc w:val="right"/>
              <w:rPr>
                <w:rFonts w:ascii="宋体" w:hAnsi="宋体" w:cs="宋体"/>
                <w:sz w:val="24"/>
              </w:rPr>
            </w:pPr>
          </w:p>
        </w:tc>
        <w:tc>
          <w:tcPr>
            <w:tcW w:w="1680" w:type="dxa"/>
            <w:vAlign w:val="center"/>
          </w:tcPr>
          <w:p w:rsidR="006D3C35" w:rsidRPr="00CA7FCD" w:rsidRDefault="006D3C35" w:rsidP="00394854">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72"/>
        <w:gridCol w:w="1586"/>
        <w:gridCol w:w="1261"/>
        <w:gridCol w:w="1515"/>
        <w:gridCol w:w="1550"/>
      </w:tblGrid>
      <w:tr w:rsidR="00403864" w:rsidRPr="00614185" w:rsidTr="00394854">
        <w:trPr>
          <w:trHeight w:val="478"/>
          <w:tblCellSpacing w:w="20" w:type="dxa"/>
        </w:trPr>
        <w:tc>
          <w:tcPr>
            <w:tcW w:w="2612"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546"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21"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75"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49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741C31" w:rsidRPr="00614185" w:rsidTr="00394854">
        <w:trPr>
          <w:trHeight w:val="70"/>
          <w:tblCellSpacing w:w="20" w:type="dxa"/>
        </w:trPr>
        <w:tc>
          <w:tcPr>
            <w:tcW w:w="2612" w:type="dxa"/>
            <w:shd w:val="clear" w:color="auto" w:fill="FFFFFF"/>
            <w:vAlign w:val="center"/>
            <w:hideMark/>
          </w:tcPr>
          <w:p w:rsidR="00741C31" w:rsidRPr="0091131A" w:rsidRDefault="00394854" w:rsidP="0039485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显微红外仪</w:t>
            </w:r>
          </w:p>
        </w:tc>
        <w:tc>
          <w:tcPr>
            <w:tcW w:w="1546" w:type="dxa"/>
            <w:shd w:val="clear" w:color="auto" w:fill="FFFFFF"/>
            <w:vAlign w:val="center"/>
          </w:tcPr>
          <w:p w:rsidR="00741C31" w:rsidRPr="00614185" w:rsidRDefault="00394854" w:rsidP="00394854">
            <w:pPr>
              <w:widowControl/>
              <w:spacing w:after="150"/>
              <w:jc w:val="center"/>
              <w:rPr>
                <w:rFonts w:ascii="宋体" w:hAnsi="宋体" w:cs="宋体"/>
                <w:kern w:val="0"/>
                <w:sz w:val="24"/>
              </w:rPr>
            </w:pPr>
            <w:r>
              <w:rPr>
                <w:rFonts w:hAnsi="宋体" w:hint="eastAsia"/>
                <w:sz w:val="24"/>
              </w:rPr>
              <w:t>/</w:t>
            </w:r>
          </w:p>
        </w:tc>
        <w:tc>
          <w:tcPr>
            <w:tcW w:w="1221" w:type="dxa"/>
            <w:shd w:val="clear" w:color="auto" w:fill="FFFFFF"/>
            <w:vAlign w:val="center"/>
          </w:tcPr>
          <w:p w:rsidR="00741C31" w:rsidRPr="00614185" w:rsidRDefault="00741C31" w:rsidP="00394854">
            <w:pPr>
              <w:widowControl/>
              <w:spacing w:after="150"/>
              <w:jc w:val="center"/>
              <w:rPr>
                <w:rFonts w:ascii="宋体" w:hAnsi="宋体" w:cs="宋体"/>
                <w:kern w:val="0"/>
                <w:sz w:val="24"/>
              </w:rPr>
            </w:pPr>
            <w:r>
              <w:rPr>
                <w:rFonts w:ascii="宋体" w:hAnsi="宋体" w:cs="宋体" w:hint="eastAsia"/>
                <w:kern w:val="0"/>
                <w:sz w:val="24"/>
              </w:rPr>
              <w:t>1</w:t>
            </w:r>
          </w:p>
        </w:tc>
        <w:tc>
          <w:tcPr>
            <w:tcW w:w="1475" w:type="dxa"/>
            <w:shd w:val="clear" w:color="auto" w:fill="FFFFFF"/>
            <w:vAlign w:val="center"/>
          </w:tcPr>
          <w:p w:rsidR="00741C31" w:rsidRPr="00614185" w:rsidRDefault="00394854" w:rsidP="00394854">
            <w:pPr>
              <w:widowControl/>
              <w:spacing w:after="150"/>
              <w:jc w:val="center"/>
              <w:rPr>
                <w:rFonts w:ascii="宋体" w:hAnsi="宋体" w:cs="宋体"/>
                <w:kern w:val="0"/>
                <w:sz w:val="24"/>
              </w:rPr>
            </w:pPr>
            <w:r>
              <w:rPr>
                <w:rFonts w:asciiTheme="minorEastAsia" w:hAnsiTheme="minorEastAsia" w:hint="eastAsia"/>
                <w:sz w:val="24"/>
              </w:rPr>
              <w:t>广州</w:t>
            </w:r>
          </w:p>
        </w:tc>
        <w:tc>
          <w:tcPr>
            <w:tcW w:w="1490" w:type="dxa"/>
            <w:shd w:val="clear" w:color="auto" w:fill="FFFFFF"/>
            <w:vAlign w:val="center"/>
          </w:tcPr>
          <w:p w:rsidR="00741C31" w:rsidRPr="00614185" w:rsidRDefault="00741C31"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061815" w:rsidRPr="00061815" w:rsidRDefault="00394854" w:rsidP="00061815">
      <w:pPr>
        <w:rPr>
          <w:b/>
          <w:color w:val="FF0000"/>
        </w:rPr>
      </w:pPr>
      <w:r>
        <w:rPr>
          <w:rFonts w:asciiTheme="minorEastAsia" w:hAnsiTheme="minorEastAsia" w:hint="eastAsia"/>
          <w:b/>
          <w:color w:val="FF0000"/>
          <w:sz w:val="24"/>
        </w:rPr>
        <w:t>显微红外仪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394854" w:rsidRPr="00394854" w:rsidRDefault="00394854" w:rsidP="00394854">
            <w:pPr>
              <w:tabs>
                <w:tab w:val="left" w:pos="792"/>
              </w:tabs>
              <w:spacing w:line="288" w:lineRule="auto"/>
              <w:rPr>
                <w:rFonts w:hint="eastAsia"/>
                <w:sz w:val="24"/>
              </w:rPr>
            </w:pPr>
            <w:r w:rsidRPr="00394854">
              <w:rPr>
                <w:rFonts w:hint="eastAsia"/>
                <w:sz w:val="24"/>
              </w:rPr>
              <w:t>1</w:t>
            </w:r>
            <w:r w:rsidRPr="00394854">
              <w:rPr>
                <w:rFonts w:hint="eastAsia"/>
                <w:sz w:val="24"/>
              </w:rPr>
              <w:t>主机：包括红外显微镜、密封干燥的光学系统、干涉仪、高灵敏度</w:t>
            </w:r>
            <w:r w:rsidRPr="00394854">
              <w:rPr>
                <w:rFonts w:hint="eastAsia"/>
                <w:sz w:val="24"/>
              </w:rPr>
              <w:t>MCT</w:t>
            </w:r>
            <w:r w:rsidRPr="00394854">
              <w:rPr>
                <w:rFonts w:hint="eastAsia"/>
                <w:sz w:val="24"/>
              </w:rPr>
              <w:t>检测器、工作站等。</w:t>
            </w:r>
          </w:p>
          <w:p w:rsidR="00394854" w:rsidRPr="00394854" w:rsidRDefault="00394854" w:rsidP="00394854">
            <w:pPr>
              <w:tabs>
                <w:tab w:val="left" w:pos="792"/>
              </w:tabs>
              <w:spacing w:line="288" w:lineRule="auto"/>
              <w:rPr>
                <w:rFonts w:hint="eastAsia"/>
                <w:sz w:val="24"/>
              </w:rPr>
            </w:pPr>
            <w:r w:rsidRPr="00394854">
              <w:rPr>
                <w:rFonts w:hint="eastAsia"/>
                <w:sz w:val="24"/>
              </w:rPr>
              <w:t>2</w:t>
            </w:r>
            <w:r w:rsidRPr="00394854">
              <w:rPr>
                <w:rFonts w:hint="eastAsia"/>
                <w:sz w:val="24"/>
              </w:rPr>
              <w:t>参数要求：</w:t>
            </w:r>
          </w:p>
          <w:p w:rsidR="00394854" w:rsidRPr="00394854" w:rsidRDefault="00394854" w:rsidP="00394854">
            <w:pPr>
              <w:tabs>
                <w:tab w:val="left" w:pos="792"/>
              </w:tabs>
              <w:spacing w:line="288" w:lineRule="auto"/>
              <w:rPr>
                <w:rFonts w:hint="eastAsia"/>
                <w:sz w:val="24"/>
              </w:rPr>
            </w:pPr>
            <w:r w:rsidRPr="00394854">
              <w:rPr>
                <w:rFonts w:hint="eastAsia"/>
                <w:sz w:val="24"/>
              </w:rPr>
              <w:t>光学系统：光谱范围至少为</w:t>
            </w:r>
            <w:r w:rsidRPr="00394854">
              <w:rPr>
                <w:rFonts w:hint="eastAsia"/>
                <w:sz w:val="24"/>
              </w:rPr>
              <w:t>650~4000cm-1</w:t>
            </w:r>
            <w:r w:rsidRPr="00394854">
              <w:rPr>
                <w:rFonts w:hint="eastAsia"/>
                <w:sz w:val="24"/>
              </w:rPr>
              <w:t>；检测极限：优于</w:t>
            </w:r>
            <w:r w:rsidRPr="00394854">
              <w:rPr>
                <w:rFonts w:hint="eastAsia"/>
                <w:sz w:val="24"/>
              </w:rPr>
              <w:t>10</w:t>
            </w:r>
            <w:r w:rsidRPr="00394854">
              <w:rPr>
                <w:rFonts w:hint="eastAsia"/>
                <w:sz w:val="24"/>
              </w:rPr>
              <w:t>μ</w:t>
            </w:r>
            <w:r w:rsidRPr="00394854">
              <w:rPr>
                <w:rFonts w:hint="eastAsia"/>
                <w:sz w:val="24"/>
              </w:rPr>
              <w:t>m</w:t>
            </w:r>
            <w:r w:rsidRPr="00394854">
              <w:rPr>
                <w:rFonts w:hint="eastAsia"/>
                <w:sz w:val="24"/>
              </w:rPr>
              <w:t>；分辨率：≤</w:t>
            </w:r>
            <w:r w:rsidRPr="00394854">
              <w:rPr>
                <w:rFonts w:hint="eastAsia"/>
                <w:sz w:val="24"/>
              </w:rPr>
              <w:t>0.5cm-1</w:t>
            </w:r>
            <w:r w:rsidRPr="00394854">
              <w:rPr>
                <w:rFonts w:hint="eastAsia"/>
                <w:sz w:val="24"/>
              </w:rPr>
              <w:t>；波数精度：≤</w:t>
            </w:r>
            <w:r w:rsidRPr="00394854">
              <w:rPr>
                <w:rFonts w:hint="eastAsia"/>
                <w:sz w:val="24"/>
              </w:rPr>
              <w:t>0.07cm-1</w:t>
            </w:r>
          </w:p>
          <w:p w:rsidR="00394854" w:rsidRPr="00394854" w:rsidRDefault="00394854" w:rsidP="00394854">
            <w:pPr>
              <w:tabs>
                <w:tab w:val="left" w:pos="792"/>
              </w:tabs>
              <w:spacing w:line="288" w:lineRule="auto"/>
              <w:rPr>
                <w:rFonts w:hint="eastAsia"/>
                <w:sz w:val="24"/>
              </w:rPr>
            </w:pPr>
            <w:r w:rsidRPr="00394854">
              <w:rPr>
                <w:rFonts w:hint="eastAsia"/>
                <w:sz w:val="24"/>
              </w:rPr>
              <w:t>检测器：高灵敏度的</w:t>
            </w:r>
            <w:r w:rsidRPr="00394854">
              <w:rPr>
                <w:rFonts w:hint="eastAsia"/>
                <w:sz w:val="24"/>
              </w:rPr>
              <w:t>MCT</w:t>
            </w:r>
            <w:r w:rsidRPr="00394854">
              <w:rPr>
                <w:rFonts w:hint="eastAsia"/>
                <w:sz w:val="24"/>
              </w:rPr>
              <w:t>检测器，保证检测的可靠性和准确性；</w:t>
            </w:r>
          </w:p>
          <w:p w:rsidR="00394854" w:rsidRPr="00394854" w:rsidRDefault="00394854" w:rsidP="00394854">
            <w:pPr>
              <w:tabs>
                <w:tab w:val="left" w:pos="792"/>
              </w:tabs>
              <w:spacing w:line="288" w:lineRule="auto"/>
              <w:rPr>
                <w:rFonts w:hint="eastAsia"/>
                <w:sz w:val="24"/>
              </w:rPr>
            </w:pPr>
            <w:r w:rsidRPr="00394854">
              <w:rPr>
                <w:rFonts w:hint="eastAsia"/>
                <w:sz w:val="24"/>
              </w:rPr>
              <w:t>样品台：保证控制精度的全自动样品台，并配备手动控制杆，调节精度</w:t>
            </w:r>
            <w:r w:rsidRPr="00394854">
              <w:rPr>
                <w:rFonts w:hint="eastAsia"/>
                <w:sz w:val="24"/>
              </w:rPr>
              <w:t>1</w:t>
            </w:r>
            <w:r w:rsidRPr="00394854">
              <w:rPr>
                <w:rFonts w:hint="eastAsia"/>
                <w:sz w:val="24"/>
              </w:rPr>
              <w:t>μ</w:t>
            </w:r>
            <w:r w:rsidRPr="00394854">
              <w:rPr>
                <w:rFonts w:hint="eastAsia"/>
                <w:sz w:val="24"/>
              </w:rPr>
              <w:t>m</w:t>
            </w:r>
            <w:r w:rsidRPr="00394854">
              <w:rPr>
                <w:rFonts w:hint="eastAsia"/>
                <w:sz w:val="24"/>
              </w:rPr>
              <w:t>；</w:t>
            </w:r>
          </w:p>
          <w:p w:rsidR="00394854" w:rsidRPr="00394854" w:rsidRDefault="00394854" w:rsidP="00394854">
            <w:pPr>
              <w:tabs>
                <w:tab w:val="left" w:pos="792"/>
              </w:tabs>
              <w:spacing w:line="288" w:lineRule="auto"/>
              <w:rPr>
                <w:rFonts w:hint="eastAsia"/>
                <w:sz w:val="24"/>
              </w:rPr>
            </w:pPr>
            <w:r w:rsidRPr="00394854">
              <w:rPr>
                <w:rFonts w:hint="eastAsia"/>
                <w:sz w:val="24"/>
              </w:rPr>
              <w:t>数据采集方式：透射、反射、</w:t>
            </w:r>
            <w:r w:rsidRPr="00394854">
              <w:rPr>
                <w:rFonts w:hint="eastAsia"/>
                <w:sz w:val="24"/>
              </w:rPr>
              <w:t>ATR</w:t>
            </w:r>
            <w:r w:rsidRPr="00394854">
              <w:rPr>
                <w:rFonts w:hint="eastAsia"/>
                <w:sz w:val="24"/>
              </w:rPr>
              <w:t>，</w:t>
            </w:r>
            <w:r w:rsidRPr="00394854">
              <w:rPr>
                <w:rFonts w:hint="eastAsia"/>
                <w:sz w:val="24"/>
              </w:rPr>
              <w:t>ATR</w:t>
            </w:r>
            <w:r w:rsidRPr="00394854">
              <w:rPr>
                <w:rFonts w:hint="eastAsia"/>
                <w:sz w:val="24"/>
              </w:rPr>
              <w:t>包括</w:t>
            </w:r>
            <w:r w:rsidRPr="00394854">
              <w:rPr>
                <w:rFonts w:hint="eastAsia"/>
                <w:sz w:val="24"/>
              </w:rPr>
              <w:t>Ge</w:t>
            </w:r>
            <w:r w:rsidRPr="00394854">
              <w:rPr>
                <w:rFonts w:hint="eastAsia"/>
                <w:sz w:val="24"/>
              </w:rPr>
              <w:t>晶体</w:t>
            </w:r>
            <w:r w:rsidRPr="00394854">
              <w:rPr>
                <w:rFonts w:hint="eastAsia"/>
                <w:sz w:val="24"/>
              </w:rPr>
              <w:t>ATR</w:t>
            </w:r>
            <w:r w:rsidRPr="00394854">
              <w:rPr>
                <w:rFonts w:hint="eastAsia"/>
                <w:sz w:val="24"/>
              </w:rPr>
              <w:t>和金刚石晶体</w:t>
            </w:r>
            <w:r w:rsidRPr="00394854">
              <w:rPr>
                <w:rFonts w:hint="eastAsia"/>
                <w:sz w:val="24"/>
              </w:rPr>
              <w:t>ATR</w:t>
            </w:r>
            <w:r w:rsidRPr="00394854">
              <w:rPr>
                <w:rFonts w:hint="eastAsia"/>
                <w:sz w:val="24"/>
              </w:rPr>
              <w:t>各一个。</w:t>
            </w:r>
          </w:p>
          <w:p w:rsidR="00394854" w:rsidRPr="00394854" w:rsidRDefault="00394854" w:rsidP="00394854">
            <w:pPr>
              <w:tabs>
                <w:tab w:val="left" w:pos="792"/>
              </w:tabs>
              <w:spacing w:line="288" w:lineRule="auto"/>
              <w:rPr>
                <w:rFonts w:hint="eastAsia"/>
                <w:sz w:val="24"/>
              </w:rPr>
            </w:pPr>
            <w:r w:rsidRPr="00394854">
              <w:rPr>
                <w:rFonts w:hint="eastAsia"/>
                <w:sz w:val="24"/>
              </w:rPr>
              <w:t>工作距离：≥</w:t>
            </w:r>
            <w:r w:rsidRPr="00394854">
              <w:rPr>
                <w:rFonts w:hint="eastAsia"/>
                <w:sz w:val="24"/>
              </w:rPr>
              <w:t>20mm</w:t>
            </w:r>
          </w:p>
          <w:p w:rsidR="00394854" w:rsidRPr="00394854" w:rsidRDefault="00394854" w:rsidP="00394854">
            <w:pPr>
              <w:tabs>
                <w:tab w:val="left" w:pos="792"/>
              </w:tabs>
              <w:spacing w:line="288" w:lineRule="auto"/>
              <w:rPr>
                <w:rFonts w:hint="eastAsia"/>
                <w:sz w:val="24"/>
              </w:rPr>
            </w:pPr>
            <w:r w:rsidRPr="00394854">
              <w:rPr>
                <w:rFonts w:hint="eastAsia"/>
                <w:sz w:val="24"/>
              </w:rPr>
              <w:t>红外显微镜信噪比优于</w:t>
            </w:r>
            <w:r w:rsidRPr="00394854">
              <w:rPr>
                <w:rFonts w:hint="eastAsia"/>
                <w:sz w:val="24"/>
              </w:rPr>
              <w:t>25000:1</w:t>
            </w:r>
            <w:r w:rsidRPr="00394854">
              <w:rPr>
                <w:rFonts w:hint="eastAsia"/>
                <w:sz w:val="24"/>
              </w:rPr>
              <w:t>；</w:t>
            </w:r>
          </w:p>
          <w:p w:rsidR="00394854" w:rsidRPr="00394854" w:rsidRDefault="00394854" w:rsidP="00394854">
            <w:pPr>
              <w:tabs>
                <w:tab w:val="left" w:pos="792"/>
              </w:tabs>
              <w:spacing w:line="288" w:lineRule="auto"/>
              <w:rPr>
                <w:rFonts w:hint="eastAsia"/>
                <w:sz w:val="24"/>
              </w:rPr>
            </w:pPr>
            <w:r w:rsidRPr="00394854">
              <w:rPr>
                <w:rFonts w:hint="eastAsia"/>
                <w:sz w:val="24"/>
              </w:rPr>
              <w:t xml:space="preserve">3 </w:t>
            </w:r>
            <w:r w:rsidRPr="00394854">
              <w:rPr>
                <w:rFonts w:hint="eastAsia"/>
                <w:sz w:val="24"/>
              </w:rPr>
              <w:t>配件：厂商标配采样工具包一套和金刚石池</w:t>
            </w:r>
          </w:p>
          <w:p w:rsidR="00394854" w:rsidRPr="00394854" w:rsidRDefault="00394854" w:rsidP="00394854">
            <w:pPr>
              <w:tabs>
                <w:tab w:val="left" w:pos="792"/>
              </w:tabs>
              <w:spacing w:line="288" w:lineRule="auto"/>
              <w:rPr>
                <w:rFonts w:hint="eastAsia"/>
                <w:sz w:val="24"/>
              </w:rPr>
            </w:pPr>
            <w:r w:rsidRPr="00394854">
              <w:rPr>
                <w:rFonts w:hint="eastAsia"/>
                <w:sz w:val="24"/>
              </w:rPr>
              <w:t>4</w:t>
            </w:r>
            <w:r w:rsidRPr="00394854">
              <w:rPr>
                <w:rFonts w:hint="eastAsia"/>
                <w:sz w:val="24"/>
              </w:rPr>
              <w:t>液氮罐：</w:t>
            </w:r>
            <w:r w:rsidRPr="00394854">
              <w:rPr>
                <w:rFonts w:hint="eastAsia"/>
                <w:sz w:val="24"/>
              </w:rPr>
              <w:t>10L</w:t>
            </w:r>
          </w:p>
          <w:p w:rsidR="00394854" w:rsidRPr="00394854" w:rsidRDefault="00394854" w:rsidP="00394854">
            <w:pPr>
              <w:tabs>
                <w:tab w:val="left" w:pos="792"/>
              </w:tabs>
              <w:spacing w:line="288" w:lineRule="auto"/>
              <w:rPr>
                <w:rFonts w:hint="eastAsia"/>
                <w:sz w:val="24"/>
              </w:rPr>
            </w:pPr>
            <w:r w:rsidRPr="00394854">
              <w:rPr>
                <w:rFonts w:hint="eastAsia"/>
                <w:sz w:val="24"/>
              </w:rPr>
              <w:t>5</w:t>
            </w:r>
            <w:r w:rsidRPr="00394854">
              <w:rPr>
                <w:rFonts w:hint="eastAsia"/>
                <w:sz w:val="24"/>
              </w:rPr>
              <w:t>软件工作站：必须配备原厂正版工作站，控制软件可以在中文版</w:t>
            </w:r>
            <w:r w:rsidRPr="00394854">
              <w:rPr>
                <w:rFonts w:hint="eastAsia"/>
                <w:sz w:val="24"/>
              </w:rPr>
              <w:t>Windows XP</w:t>
            </w:r>
            <w:r w:rsidRPr="00394854">
              <w:rPr>
                <w:rFonts w:hint="eastAsia"/>
                <w:sz w:val="24"/>
              </w:rPr>
              <w:t>或</w:t>
            </w:r>
          </w:p>
          <w:p w:rsidR="00394854" w:rsidRPr="00394854" w:rsidRDefault="00394854" w:rsidP="00394854">
            <w:pPr>
              <w:tabs>
                <w:tab w:val="left" w:pos="792"/>
              </w:tabs>
              <w:spacing w:line="288" w:lineRule="auto"/>
              <w:rPr>
                <w:rFonts w:hint="eastAsia"/>
                <w:sz w:val="24"/>
              </w:rPr>
            </w:pPr>
            <w:r w:rsidRPr="00394854">
              <w:rPr>
                <w:rFonts w:hint="eastAsia"/>
                <w:sz w:val="24"/>
              </w:rPr>
              <w:t>以上运行</w:t>
            </w:r>
            <w:r w:rsidRPr="00394854">
              <w:rPr>
                <w:rFonts w:hint="eastAsia"/>
                <w:sz w:val="24"/>
              </w:rPr>
              <w:t xml:space="preserve">, </w:t>
            </w:r>
            <w:r w:rsidRPr="00394854">
              <w:rPr>
                <w:rFonts w:hint="eastAsia"/>
                <w:sz w:val="24"/>
              </w:rPr>
              <w:t>提供离线数据处理（</w:t>
            </w:r>
            <w:r w:rsidRPr="00394854">
              <w:rPr>
                <w:rFonts w:hint="eastAsia"/>
                <w:sz w:val="24"/>
              </w:rPr>
              <w:t>Offline</w:t>
            </w:r>
            <w:r w:rsidRPr="00394854">
              <w:rPr>
                <w:rFonts w:hint="eastAsia"/>
                <w:sz w:val="24"/>
              </w:rPr>
              <w:t>）功能，可在仪器运行的同时处理以前的检测数据。配常用谱库，具有自动聚焦、自动校正、自动测试背景、控制样品台、面扫描等常用便捷功能。</w:t>
            </w:r>
          </w:p>
          <w:p w:rsidR="00394854" w:rsidRPr="00394854" w:rsidRDefault="00394854" w:rsidP="00394854">
            <w:pPr>
              <w:tabs>
                <w:tab w:val="left" w:pos="792"/>
              </w:tabs>
              <w:spacing w:line="288" w:lineRule="auto"/>
              <w:rPr>
                <w:rFonts w:hint="eastAsia"/>
                <w:sz w:val="24"/>
              </w:rPr>
            </w:pPr>
            <w:r w:rsidRPr="00394854">
              <w:rPr>
                <w:rFonts w:hint="eastAsia"/>
                <w:sz w:val="24"/>
              </w:rPr>
              <w:t>6</w:t>
            </w:r>
            <w:r w:rsidRPr="00394854">
              <w:rPr>
                <w:rFonts w:hint="eastAsia"/>
                <w:sz w:val="24"/>
              </w:rPr>
              <w:t>电脑：含数据处理系统</w:t>
            </w:r>
            <w:r w:rsidRPr="00394854">
              <w:rPr>
                <w:rFonts w:hint="eastAsia"/>
                <w:sz w:val="24"/>
              </w:rPr>
              <w:t>,</w:t>
            </w:r>
            <w:r w:rsidRPr="00394854">
              <w:rPr>
                <w:rFonts w:hint="eastAsia"/>
                <w:sz w:val="24"/>
              </w:rPr>
              <w:t>配制为酷睿</w:t>
            </w:r>
            <w:r w:rsidRPr="00394854">
              <w:rPr>
                <w:rFonts w:hint="eastAsia"/>
                <w:sz w:val="24"/>
              </w:rPr>
              <w:t>I5</w:t>
            </w:r>
            <w:r w:rsidRPr="00394854">
              <w:rPr>
                <w:rFonts w:hint="eastAsia"/>
                <w:sz w:val="24"/>
              </w:rPr>
              <w:t>或以上，内存</w:t>
            </w:r>
            <w:r w:rsidRPr="00394854">
              <w:rPr>
                <w:rFonts w:hint="eastAsia"/>
                <w:sz w:val="24"/>
              </w:rPr>
              <w:t>4G</w:t>
            </w:r>
            <w:r w:rsidRPr="00394854">
              <w:rPr>
                <w:rFonts w:hint="eastAsia"/>
                <w:sz w:val="24"/>
              </w:rPr>
              <w:t>，硬盘</w:t>
            </w:r>
            <w:r w:rsidRPr="00394854">
              <w:rPr>
                <w:rFonts w:hint="eastAsia"/>
                <w:sz w:val="24"/>
              </w:rPr>
              <w:t>1T</w:t>
            </w:r>
            <w:r w:rsidRPr="00394854">
              <w:rPr>
                <w:rFonts w:hint="eastAsia"/>
                <w:sz w:val="24"/>
              </w:rPr>
              <w:t>或以上的电脑，惠普</w:t>
            </w:r>
            <w:r w:rsidRPr="00394854">
              <w:rPr>
                <w:rFonts w:hint="eastAsia"/>
                <w:sz w:val="24"/>
              </w:rPr>
              <w:t>P3005</w:t>
            </w:r>
            <w:r w:rsidRPr="00394854">
              <w:rPr>
                <w:rFonts w:hint="eastAsia"/>
                <w:sz w:val="24"/>
              </w:rPr>
              <w:t>或相当以上的激光打印机。</w:t>
            </w:r>
          </w:p>
          <w:p w:rsidR="00394854" w:rsidRPr="00394854" w:rsidRDefault="00394854" w:rsidP="00394854">
            <w:pPr>
              <w:tabs>
                <w:tab w:val="left" w:pos="792"/>
              </w:tabs>
              <w:spacing w:line="288" w:lineRule="auto"/>
              <w:rPr>
                <w:rFonts w:hint="eastAsia"/>
                <w:sz w:val="24"/>
              </w:rPr>
            </w:pPr>
            <w:r w:rsidRPr="00394854">
              <w:rPr>
                <w:rFonts w:hint="eastAsia"/>
                <w:sz w:val="24"/>
              </w:rPr>
              <w:t>7</w:t>
            </w:r>
            <w:r w:rsidRPr="00394854">
              <w:rPr>
                <w:rFonts w:hint="eastAsia"/>
                <w:sz w:val="24"/>
              </w:rPr>
              <w:t>售后及保修：提供整机</w:t>
            </w:r>
            <w:r w:rsidRPr="00394854">
              <w:rPr>
                <w:rFonts w:hint="eastAsia"/>
                <w:sz w:val="24"/>
              </w:rPr>
              <w:t>1</w:t>
            </w:r>
            <w:r w:rsidRPr="00394854">
              <w:rPr>
                <w:rFonts w:hint="eastAsia"/>
                <w:sz w:val="24"/>
              </w:rPr>
              <w:t>年或以上保修服务。电话及时响应，</w:t>
            </w:r>
            <w:r w:rsidRPr="00394854">
              <w:rPr>
                <w:rFonts w:hint="eastAsia"/>
                <w:sz w:val="24"/>
              </w:rPr>
              <w:t>48</w:t>
            </w:r>
            <w:r w:rsidRPr="00394854">
              <w:rPr>
                <w:rFonts w:hint="eastAsia"/>
                <w:sz w:val="24"/>
              </w:rPr>
              <w:t>小时内上门。</w:t>
            </w:r>
          </w:p>
          <w:p w:rsidR="005F071B" w:rsidRPr="00061815" w:rsidRDefault="00394854" w:rsidP="00394854">
            <w:pPr>
              <w:tabs>
                <w:tab w:val="left" w:pos="792"/>
              </w:tabs>
              <w:spacing w:line="288" w:lineRule="auto"/>
              <w:rPr>
                <w:sz w:val="24"/>
              </w:rPr>
            </w:pPr>
            <w:r w:rsidRPr="00394854">
              <w:rPr>
                <w:rFonts w:hint="eastAsia"/>
                <w:sz w:val="24"/>
              </w:rPr>
              <w:t>8</w:t>
            </w:r>
            <w:r w:rsidRPr="00394854">
              <w:rPr>
                <w:rFonts w:hint="eastAsia"/>
                <w:sz w:val="24"/>
              </w:rPr>
              <w:t>技术服务和培训：免费安装、调试。提供免费培训，保证两名以上工程师可以独立操作仪器并具有基本的日常维护、方法应用能力。</w:t>
            </w:r>
          </w:p>
        </w:tc>
      </w:tr>
    </w:tbl>
    <w:p w:rsidR="00061815" w:rsidRPr="00394854" w:rsidRDefault="00061815" w:rsidP="001809C0">
      <w:pPr>
        <w:widowControl/>
        <w:jc w:val="left"/>
        <w:rPr>
          <w:rFonts w:asciiTheme="minorEastAsia" w:hAnsiTheme="minorEastAsia"/>
          <w:b/>
          <w:color w:val="FF0000"/>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94854">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94854">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94854">
        <w:rPr>
          <w:rFonts w:ascii="宋体" w:hAnsi="宋体" w:hint="eastAsia"/>
          <w:sz w:val="24"/>
        </w:rPr>
        <w:t>GDJL-18/01-005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94854">
        <w:rPr>
          <w:rFonts w:asciiTheme="minorEastAsia" w:hAnsiTheme="minorEastAsia" w:hint="eastAsia"/>
          <w:sz w:val="24"/>
        </w:rPr>
        <w:t>显微红外仪（广州化学）</w:t>
      </w:r>
      <w:r w:rsidR="00B07705">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94854">
        <w:rPr>
          <w:rFonts w:ascii="宋体" w:hAnsi="宋体" w:hint="eastAsia"/>
          <w:sz w:val="24"/>
        </w:rPr>
        <w:t>GDJL-18/01-005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394854">
        <w:rPr>
          <w:rFonts w:ascii="宋体" w:hAnsi="宋体" w:hint="eastAsia"/>
          <w:bCs/>
          <w:sz w:val="24"/>
        </w:rPr>
        <w:t>GDJL-18/01-005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630" w:rsidRDefault="002C0630" w:rsidP="004E6772">
      <w:r>
        <w:separator/>
      </w:r>
    </w:p>
  </w:endnote>
  <w:endnote w:type="continuationSeparator" w:id="1">
    <w:p w:rsidR="002C0630" w:rsidRDefault="002C063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54" w:rsidRDefault="003948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94854" w:rsidRPr="00EA057E" w:rsidRDefault="003948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25E66" w:rsidRPr="00D25E66">
          <w:rPr>
            <w:rFonts w:asciiTheme="minorEastAsia" w:hAnsiTheme="minorEastAsia"/>
            <w:b/>
            <w:noProof/>
            <w:sz w:val="24"/>
            <w:szCs w:val="24"/>
            <w:lang w:val="zh-CN"/>
          </w:rPr>
          <w:t>42</w:t>
        </w:r>
        <w:r w:rsidRPr="00EA057E">
          <w:rPr>
            <w:rFonts w:asciiTheme="minorEastAsia" w:eastAsiaTheme="minorEastAsia" w:hAnsiTheme="minorEastAsia"/>
            <w:b/>
            <w:sz w:val="24"/>
            <w:szCs w:val="24"/>
          </w:rPr>
          <w:fldChar w:fldCharType="end"/>
        </w:r>
      </w:p>
    </w:sdtContent>
  </w:sdt>
  <w:p w:rsidR="00394854" w:rsidRDefault="003948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630" w:rsidRDefault="002C0630" w:rsidP="004E6772">
      <w:r>
        <w:separator/>
      </w:r>
    </w:p>
  </w:footnote>
  <w:footnote w:type="continuationSeparator" w:id="1">
    <w:p w:rsidR="002C0630" w:rsidRDefault="002C063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54" w:rsidRPr="004E6772" w:rsidRDefault="003948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显微红外仪（广州化学）采购项目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54" w:rsidRPr="004E6772" w:rsidRDefault="003948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显微红外仪（广州化学）采购项目邀请招标书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1F2E97"/>
    <w:multiLevelType w:val="hybridMultilevel"/>
    <w:tmpl w:val="073000F6"/>
    <w:lvl w:ilvl="0" w:tplc="FBEACB00">
      <w:start w:val="1"/>
      <w:numFmt w:val="decimal"/>
      <w:lvlText w:val="%1）"/>
      <w:lvlJc w:val="left"/>
      <w:pPr>
        <w:ind w:left="857" w:hanging="420"/>
      </w:pPr>
      <w:rPr>
        <w:rFonts w:hint="eastAsia"/>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366992"/>
    <w:multiLevelType w:val="hybridMultilevel"/>
    <w:tmpl w:val="871A8F72"/>
    <w:lvl w:ilvl="0" w:tplc="04090011">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nsid w:val="7FD90908"/>
    <w:multiLevelType w:val="hybridMultilevel"/>
    <w:tmpl w:val="66040D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4"/>
  </w:num>
  <w:num w:numId="3">
    <w:abstractNumId w:val="33"/>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9"/>
  </w:num>
  <w:num w:numId="12">
    <w:abstractNumId w:val="9"/>
  </w:num>
  <w:num w:numId="13">
    <w:abstractNumId w:val="37"/>
  </w:num>
  <w:num w:numId="14">
    <w:abstractNumId w:val="28"/>
  </w:num>
  <w:num w:numId="15">
    <w:abstractNumId w:val="0"/>
  </w:num>
  <w:num w:numId="16">
    <w:abstractNumId w:val="17"/>
  </w:num>
  <w:num w:numId="17">
    <w:abstractNumId w:val="11"/>
  </w:num>
  <w:num w:numId="18">
    <w:abstractNumId w:val="3"/>
  </w:num>
  <w:num w:numId="19">
    <w:abstractNumId w:val="8"/>
  </w:num>
  <w:num w:numId="20">
    <w:abstractNumId w:val="32"/>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5"/>
  </w:num>
  <w:num w:numId="28">
    <w:abstractNumId w:val="5"/>
  </w:num>
  <w:num w:numId="29">
    <w:abstractNumId w:val="19"/>
  </w:num>
  <w:num w:numId="30">
    <w:abstractNumId w:val="4"/>
  </w:num>
  <w:num w:numId="31">
    <w:abstractNumId w:val="16"/>
  </w:num>
  <w:num w:numId="32">
    <w:abstractNumId w:val="36"/>
  </w:num>
  <w:num w:numId="33">
    <w:abstractNumId w:val="23"/>
  </w:num>
  <w:num w:numId="34">
    <w:abstractNumId w:val="31"/>
  </w:num>
  <w:num w:numId="35">
    <w:abstractNumId w:val="30"/>
  </w:num>
  <w:num w:numId="36">
    <w:abstractNumId w:val="15"/>
  </w:num>
  <w:num w:numId="37">
    <w:abstractNumId w:val="21"/>
  </w:num>
  <w:num w:numId="38">
    <w:abstractNumId w:val="38"/>
  </w:num>
  <w:num w:numId="3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1815"/>
    <w:rsid w:val="000660D6"/>
    <w:rsid w:val="00073691"/>
    <w:rsid w:val="00085E60"/>
    <w:rsid w:val="000A0915"/>
    <w:rsid w:val="000A16CE"/>
    <w:rsid w:val="000D202A"/>
    <w:rsid w:val="000D316D"/>
    <w:rsid w:val="000E1D0B"/>
    <w:rsid w:val="000E2A3C"/>
    <w:rsid w:val="000E4795"/>
    <w:rsid w:val="000E5EC6"/>
    <w:rsid w:val="000F02DF"/>
    <w:rsid w:val="000F0F0D"/>
    <w:rsid w:val="00100B3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0630"/>
    <w:rsid w:val="002C57F6"/>
    <w:rsid w:val="002D114A"/>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94854"/>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176B"/>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31DE1"/>
    <w:rsid w:val="00631F95"/>
    <w:rsid w:val="00633855"/>
    <w:rsid w:val="00633B29"/>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DD4"/>
    <w:rsid w:val="00726E94"/>
    <w:rsid w:val="00731BD8"/>
    <w:rsid w:val="00741B66"/>
    <w:rsid w:val="00741C31"/>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07705"/>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25E66"/>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46C1"/>
    <w:rsid w:val="00DE7A25"/>
    <w:rsid w:val="00E05921"/>
    <w:rsid w:val="00E103D6"/>
    <w:rsid w:val="00E26C8C"/>
    <w:rsid w:val="00E27FBA"/>
    <w:rsid w:val="00E31D41"/>
    <w:rsid w:val="00E32F1D"/>
    <w:rsid w:val="00E34B45"/>
    <w:rsid w:val="00E35362"/>
    <w:rsid w:val="00E434E7"/>
    <w:rsid w:val="00E43A18"/>
    <w:rsid w:val="00E516D1"/>
    <w:rsid w:val="00E5495B"/>
    <w:rsid w:val="00E61AA2"/>
    <w:rsid w:val="00E67C9A"/>
    <w:rsid w:val="00E705C4"/>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7779F"/>
    <w:rsid w:val="00F87F4B"/>
    <w:rsid w:val="00F929D9"/>
    <w:rsid w:val="00F94E08"/>
    <w:rsid w:val="00FA3ADA"/>
    <w:rsid w:val="00FC2B46"/>
    <w:rsid w:val="00FC386A"/>
    <w:rsid w:val="00FD147C"/>
    <w:rsid w:val="00FD4C32"/>
    <w:rsid w:val="00FD4F1B"/>
    <w:rsid w:val="00FD7B5F"/>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47</Pages>
  <Words>4450</Words>
  <Characters>25365</Characters>
  <Application>Microsoft Office Word</Application>
  <DocSecurity>0</DocSecurity>
  <Lines>211</Lines>
  <Paragraphs>59</Paragraphs>
  <ScaleCrop>false</ScaleCrop>
  <Company>Lenovo</Company>
  <LinksUpToDate>false</LinksUpToDate>
  <CharactersWithSpaces>29756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111</cp:revision>
  <cp:lastPrinted>2015-12-14T05:56:00Z</cp:lastPrinted>
  <dcterms:created xsi:type="dcterms:W3CDTF">2017-08-23T07:30:00Z</dcterms:created>
  <dcterms:modified xsi:type="dcterms:W3CDTF">2018-01-17T02:16:00Z</dcterms:modified>
</cp:coreProperties>
</file>