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BF49F4">
        <w:rPr>
          <w:rFonts w:ascii="宋体" w:hAnsi="宋体" w:cs="宋体" w:hint="eastAsia"/>
          <w:b/>
          <w:kern w:val="0"/>
          <w:sz w:val="44"/>
          <w:szCs w:val="44"/>
        </w:rPr>
        <w:t>超低温校准装置</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BF49F4">
        <w:rPr>
          <w:rFonts w:ascii="仿宋_GB2312" w:eastAsia="仿宋_GB2312" w:hint="eastAsia"/>
          <w:b/>
          <w:sz w:val="36"/>
          <w:szCs w:val="36"/>
        </w:rPr>
        <w:t>GDJL-18/02-027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471D9E" w:rsidP="00872656">
      <w:pPr>
        <w:pStyle w:val="10"/>
        <w:tabs>
          <w:tab w:val="right" w:leader="dot" w:pos="9402"/>
        </w:tabs>
        <w:rPr>
          <w:rFonts w:eastAsiaTheme="minorEastAsia" w:cstheme="minorBidi"/>
          <w:b w:val="0"/>
          <w:bCs w:val="0"/>
          <w:caps w:val="0"/>
          <w:noProof/>
          <w:sz w:val="21"/>
          <w:szCs w:val="21"/>
        </w:rPr>
      </w:pPr>
      <w:r w:rsidRPr="00471D9E">
        <w:rPr>
          <w:sz w:val="21"/>
          <w:szCs w:val="21"/>
        </w:rPr>
        <w:fldChar w:fldCharType="begin"/>
      </w:r>
      <w:r w:rsidR="00E34B45" w:rsidRPr="00872656">
        <w:rPr>
          <w:sz w:val="21"/>
          <w:szCs w:val="21"/>
        </w:rPr>
        <w:instrText xml:space="preserve"> TOC \o "1-3" \h \z \u </w:instrText>
      </w:r>
      <w:r w:rsidRPr="00471D9E">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471D9E"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71D9E"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471D9E"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71D9E"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71D9E"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471D9E"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71D9E"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71D9E"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71D9E"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71D9E"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471D9E"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471D9E"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71D9E"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471D9E"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71D9E"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71D9E"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71D9E"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71D9E"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71D9E"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71D9E"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471D9E"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471D9E"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471D9E"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471D9E"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471D9E"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471D9E"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BF49F4">
        <w:rPr>
          <w:rFonts w:asciiTheme="minorEastAsia" w:hAnsiTheme="minorEastAsia" w:hint="eastAsia"/>
          <w:sz w:val="24"/>
        </w:rPr>
        <w:t>超低温校准装置</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B2C94">
        <w:rPr>
          <w:rFonts w:asciiTheme="minorEastAsia" w:eastAsiaTheme="minorEastAsia" w:hAnsiTheme="minorEastAsia" w:hint="eastAsia"/>
          <w:sz w:val="24"/>
        </w:rPr>
        <w:t>2018年2月1日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F49F4">
        <w:rPr>
          <w:rFonts w:asciiTheme="minorEastAsia" w:eastAsiaTheme="minorEastAsia" w:hAnsiTheme="minorEastAsia" w:hint="eastAsia"/>
          <w:bCs/>
          <w:sz w:val="24"/>
        </w:rPr>
        <w:t>GDJL-18/02-027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BF49F4">
        <w:rPr>
          <w:rFonts w:asciiTheme="minorEastAsia" w:hAnsiTheme="minorEastAsia" w:hint="eastAsia"/>
          <w:sz w:val="24"/>
        </w:rPr>
        <w:t>超低温校准装置</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BF49F4"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超低温校准装置</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BF49F4"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BF49F4" w:rsidP="002B261F">
            <w:pPr>
              <w:widowControl/>
              <w:spacing w:after="150"/>
              <w:jc w:val="center"/>
              <w:rPr>
                <w:rFonts w:ascii="宋体" w:hAnsi="宋体" w:cs="宋体"/>
                <w:kern w:val="0"/>
                <w:sz w:val="24"/>
              </w:rPr>
            </w:pPr>
            <w:r>
              <w:rPr>
                <w:rFonts w:asciiTheme="minorEastAsia" w:hAnsiTheme="minorEastAsia" w:hint="eastAsia"/>
                <w:sz w:val="24"/>
              </w:rPr>
              <w:t>广州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B2C94">
        <w:rPr>
          <w:rFonts w:asciiTheme="minorEastAsia" w:eastAsiaTheme="minorEastAsia" w:hAnsiTheme="minorEastAsia" w:hint="eastAsia"/>
          <w:sz w:val="24"/>
        </w:rPr>
        <w:t>2018年2月28日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B2C94">
        <w:rPr>
          <w:rFonts w:asciiTheme="minorEastAsia" w:eastAsiaTheme="minorEastAsia" w:hAnsiTheme="minorEastAsia" w:hint="eastAsia"/>
          <w:sz w:val="24"/>
        </w:rPr>
        <w:t>2018年2月28日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2B2C94">
        <w:rPr>
          <w:rFonts w:asciiTheme="minorEastAsia" w:eastAsiaTheme="minorEastAsia" w:hAnsiTheme="minorEastAsia" w:hint="eastAsia"/>
          <w:sz w:val="24"/>
          <w:shd w:val="clear" w:color="auto" w:fill="FFFF00"/>
        </w:rPr>
        <w:t>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B2C94">
        <w:rPr>
          <w:rFonts w:asciiTheme="minorEastAsia" w:eastAsiaTheme="minorEastAsia" w:hAnsiTheme="minorEastAsia" w:hint="eastAsia"/>
          <w:sz w:val="24"/>
        </w:rPr>
        <w:t>2018年2月1日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BF49F4">
              <w:rPr>
                <w:rFonts w:asciiTheme="minorEastAsia" w:hAnsiTheme="minorEastAsia" w:hint="eastAsia"/>
                <w:szCs w:val="21"/>
              </w:rPr>
              <w:t>超低温校准装置</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BF49F4">
              <w:rPr>
                <w:rFonts w:asciiTheme="minorEastAsia" w:eastAsiaTheme="minorEastAsia" w:hAnsiTheme="minorEastAsia"/>
                <w:szCs w:val="21"/>
                <w:highlight w:val="yellow"/>
              </w:rPr>
              <w:t>GDJL-18/02-027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B2C94">
              <w:rPr>
                <w:rFonts w:asciiTheme="minorEastAsia" w:eastAsiaTheme="minorEastAsia" w:hAnsiTheme="minorEastAsia" w:hint="eastAsia"/>
                <w:szCs w:val="21"/>
              </w:rPr>
              <w:t>2018年2月28日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BF49F4">
              <w:rPr>
                <w:rFonts w:asciiTheme="minorEastAsia" w:eastAsiaTheme="minorEastAsia" w:hAnsiTheme="minorEastAsia"/>
                <w:szCs w:val="21"/>
              </w:rPr>
              <w:t>GDJL-18/02-027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B2C94">
              <w:rPr>
                <w:rFonts w:asciiTheme="minorEastAsia" w:eastAsiaTheme="minorEastAsia" w:hAnsiTheme="minorEastAsia" w:hint="eastAsia"/>
                <w:szCs w:val="21"/>
                <w:highlight w:val="yellow"/>
                <w:u w:val="single"/>
              </w:rPr>
              <w:t>2018年2月28日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B2C94">
              <w:rPr>
                <w:rFonts w:asciiTheme="minorEastAsia" w:eastAsiaTheme="minorEastAsia" w:hAnsiTheme="minorEastAsia" w:hint="eastAsia"/>
                <w:szCs w:val="21"/>
                <w:highlight w:val="yellow"/>
                <w:u w:val="single"/>
              </w:rPr>
              <w:t>2018年2月28日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B2C94">
        <w:rPr>
          <w:rFonts w:asciiTheme="minorEastAsia" w:eastAsiaTheme="minorEastAsia" w:hAnsiTheme="minorEastAsia" w:hint="eastAsia"/>
          <w:b/>
          <w:bCs/>
          <w:sz w:val="24"/>
        </w:rPr>
        <w:t>2018年2月28日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D076EC">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备注</w:t>
            </w:r>
          </w:p>
        </w:tc>
      </w:tr>
      <w:tr w:rsidR="00BF49F4" w:rsidRPr="00614185" w:rsidTr="00B152DA">
        <w:trPr>
          <w:trHeight w:val="70"/>
          <w:tblCellSpacing w:w="20" w:type="dxa"/>
        </w:trPr>
        <w:tc>
          <w:tcPr>
            <w:tcW w:w="2674" w:type="dxa"/>
            <w:shd w:val="clear" w:color="auto" w:fill="FFFFFF"/>
            <w:vAlign w:val="center"/>
            <w:hideMark/>
          </w:tcPr>
          <w:p w:rsidR="00BF49F4" w:rsidRPr="0091131A" w:rsidRDefault="00BF49F4" w:rsidP="00914B47">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超低温校准装置</w:t>
            </w:r>
          </w:p>
        </w:tc>
        <w:tc>
          <w:tcPr>
            <w:tcW w:w="1406" w:type="dxa"/>
            <w:shd w:val="clear" w:color="auto" w:fill="FFFFFF"/>
            <w:vAlign w:val="center"/>
          </w:tcPr>
          <w:p w:rsidR="00BF49F4" w:rsidRPr="00614185" w:rsidRDefault="00BF49F4" w:rsidP="00914B47">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BF49F4" w:rsidRPr="00614185" w:rsidRDefault="00BF49F4" w:rsidP="00914B47">
            <w:pPr>
              <w:widowControl/>
              <w:spacing w:after="150"/>
              <w:jc w:val="center"/>
              <w:rPr>
                <w:rFonts w:ascii="宋体" w:hAnsi="宋体" w:cs="宋体"/>
                <w:kern w:val="0"/>
                <w:sz w:val="24"/>
              </w:rPr>
            </w:pPr>
            <w:r>
              <w:rPr>
                <w:rFonts w:ascii="宋体" w:hAnsi="宋体" w:cs="宋体" w:hint="eastAsia"/>
                <w:kern w:val="0"/>
                <w:sz w:val="24"/>
              </w:rPr>
              <w:t>1</w:t>
            </w:r>
          </w:p>
        </w:tc>
        <w:tc>
          <w:tcPr>
            <w:tcW w:w="1508" w:type="dxa"/>
            <w:shd w:val="clear" w:color="auto" w:fill="FFFFFF"/>
            <w:vAlign w:val="center"/>
          </w:tcPr>
          <w:p w:rsidR="00BF49F4" w:rsidRPr="00614185" w:rsidRDefault="00BF49F4" w:rsidP="00914B47">
            <w:pPr>
              <w:widowControl/>
              <w:spacing w:after="150"/>
              <w:jc w:val="center"/>
              <w:rPr>
                <w:rFonts w:ascii="宋体" w:hAnsi="宋体" w:cs="宋体"/>
                <w:kern w:val="0"/>
                <w:sz w:val="24"/>
              </w:rPr>
            </w:pPr>
            <w:r>
              <w:rPr>
                <w:rFonts w:asciiTheme="minorEastAsia" w:hAnsiTheme="minorEastAsia" w:hint="eastAsia"/>
                <w:sz w:val="24"/>
              </w:rPr>
              <w:t>广州</w:t>
            </w:r>
          </w:p>
        </w:tc>
        <w:tc>
          <w:tcPr>
            <w:tcW w:w="1507" w:type="dxa"/>
            <w:shd w:val="clear" w:color="auto" w:fill="FFFFFF"/>
            <w:vAlign w:val="center"/>
          </w:tcPr>
          <w:p w:rsidR="00BF49F4" w:rsidRPr="00614185" w:rsidRDefault="00BF49F4" w:rsidP="00D076EC">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BF49F4" w:rsidRDefault="00BF49F4" w:rsidP="00BF49F4">
            <w:pPr>
              <w:tabs>
                <w:tab w:val="left" w:pos="792"/>
              </w:tabs>
              <w:spacing w:line="360" w:lineRule="auto"/>
              <w:rPr>
                <w:rFonts w:hint="eastAsia"/>
                <w:sz w:val="24"/>
              </w:rPr>
            </w:pPr>
            <w:r>
              <w:rPr>
                <w:rFonts w:hint="eastAsia"/>
                <w:sz w:val="24"/>
              </w:rPr>
              <w:t>一、外观要求</w:t>
            </w:r>
          </w:p>
          <w:p w:rsidR="00BF49F4" w:rsidRDefault="00BF49F4" w:rsidP="00BF49F4">
            <w:pPr>
              <w:tabs>
                <w:tab w:val="left" w:pos="792"/>
              </w:tabs>
              <w:spacing w:line="360" w:lineRule="auto"/>
              <w:rPr>
                <w:rFonts w:hint="eastAsia"/>
                <w:sz w:val="24"/>
              </w:rPr>
            </w:pPr>
            <w:r>
              <w:rPr>
                <w:rFonts w:hint="eastAsia"/>
                <w:sz w:val="24"/>
              </w:rPr>
              <w:t>无特殊要求</w:t>
            </w:r>
          </w:p>
          <w:p w:rsidR="00BF49F4" w:rsidRDefault="00BF49F4" w:rsidP="00BF49F4">
            <w:pPr>
              <w:tabs>
                <w:tab w:val="left" w:pos="792"/>
              </w:tabs>
              <w:spacing w:line="360" w:lineRule="auto"/>
              <w:rPr>
                <w:rFonts w:hint="eastAsia"/>
                <w:sz w:val="24"/>
              </w:rPr>
            </w:pPr>
            <w:r>
              <w:rPr>
                <w:rFonts w:hint="eastAsia"/>
                <w:sz w:val="24"/>
              </w:rPr>
              <w:t>二、功能指标要求</w:t>
            </w:r>
          </w:p>
          <w:p w:rsidR="00BF49F4" w:rsidRDefault="00BF49F4" w:rsidP="00BF49F4">
            <w:pPr>
              <w:tabs>
                <w:tab w:val="left" w:pos="792"/>
              </w:tabs>
              <w:spacing w:line="360" w:lineRule="auto"/>
              <w:rPr>
                <w:rFonts w:hint="eastAsia"/>
                <w:sz w:val="24"/>
              </w:rPr>
            </w:pPr>
            <w:r>
              <w:rPr>
                <w:rFonts w:hint="eastAsia"/>
                <w:sz w:val="24"/>
              </w:rPr>
              <w:t>校准低温铂电阻传感器</w:t>
            </w:r>
          </w:p>
          <w:p w:rsidR="00BF49F4" w:rsidRDefault="00BF49F4" w:rsidP="00BF49F4">
            <w:pPr>
              <w:tabs>
                <w:tab w:val="left" w:pos="792"/>
              </w:tabs>
              <w:spacing w:line="360" w:lineRule="auto"/>
              <w:rPr>
                <w:rFonts w:hint="eastAsia"/>
                <w:sz w:val="24"/>
              </w:rPr>
            </w:pPr>
            <w:r>
              <w:rPr>
                <w:rFonts w:hint="eastAsia"/>
                <w:sz w:val="24"/>
              </w:rPr>
              <w:t>三、性能指标要求</w:t>
            </w:r>
          </w:p>
          <w:p w:rsidR="00BF49F4" w:rsidRDefault="00BF49F4" w:rsidP="00BF49F4">
            <w:pPr>
              <w:jc w:val="left"/>
              <w:rPr>
                <w:rFonts w:ascii="Arial" w:hAnsi="Arial" w:cs="Arial"/>
              </w:rPr>
            </w:pPr>
            <w:r>
              <w:rPr>
                <w:rFonts w:ascii="Arial" w:hAnsi="Arial" w:cs="Arial"/>
              </w:rPr>
              <w:t>温度范围：</w:t>
            </w:r>
            <w:r>
              <w:rPr>
                <w:rFonts w:ascii="Arial" w:eastAsia="TimesNewRomanPS-BoldMT" w:hAnsi="Arial" w:cs="Arial" w:hint="eastAsia"/>
                <w:b/>
              </w:rPr>
              <w:t>13K</w:t>
            </w:r>
            <w:r>
              <w:rPr>
                <w:rFonts w:ascii="Arial" w:eastAsia="TimesNewRomanPS-BoldMT" w:hAnsi="Arial" w:cs="Arial"/>
                <w:b/>
              </w:rPr>
              <w:t xml:space="preserve">~ </w:t>
            </w:r>
            <w:r>
              <w:rPr>
                <w:rFonts w:ascii="Arial" w:eastAsia="TimesNewRomanPS-BoldMT" w:hAnsi="Arial" w:cs="Arial" w:hint="eastAsia"/>
                <w:b/>
              </w:rPr>
              <w:t>9</w:t>
            </w:r>
            <w:r>
              <w:rPr>
                <w:rFonts w:ascii="Arial" w:eastAsia="TimesNewRomanPS-BoldMT" w:hAnsi="Arial" w:cs="Arial"/>
                <w:b/>
              </w:rPr>
              <w:t>0</w:t>
            </w:r>
            <w:r>
              <w:rPr>
                <w:rFonts w:ascii="Arial" w:eastAsia="TimesNewRomanPS-BoldMT" w:hAnsi="Arial" w:cs="Arial" w:hint="eastAsia"/>
                <w:b/>
              </w:rPr>
              <w:t>K</w:t>
            </w:r>
            <w:r>
              <w:rPr>
                <w:rFonts w:ascii="Arial" w:hAnsi="Arial" w:cs="Arial"/>
              </w:rPr>
              <w:t>。</w:t>
            </w:r>
          </w:p>
          <w:p w:rsidR="00BF49F4" w:rsidRDefault="00BF49F4" w:rsidP="00BF49F4">
            <w:pPr>
              <w:jc w:val="left"/>
              <w:rPr>
                <w:rFonts w:ascii="Arial" w:hAnsi="Arial" w:cs="Arial"/>
              </w:rPr>
            </w:pPr>
            <w:r>
              <w:rPr>
                <w:rFonts w:ascii="Arial" w:hAnsi="Arial" w:cs="Arial"/>
              </w:rPr>
              <w:t>控温精度：优于</w:t>
            </w:r>
            <w:r>
              <w:rPr>
                <w:rFonts w:ascii="Arial" w:eastAsia="TimesNewRomanPS-BoldMT" w:hAnsi="Arial" w:cs="Arial" w:hint="eastAsia"/>
                <w:b/>
              </w:rPr>
              <w:t>0.25</w:t>
            </w:r>
            <w:r>
              <w:rPr>
                <w:rFonts w:ascii="Arial" w:eastAsia="TimesNewRomanPS-BoldMT" w:hAnsi="Arial" w:cs="Arial"/>
                <w:b/>
              </w:rPr>
              <w:t>K</w:t>
            </w:r>
            <w:r>
              <w:rPr>
                <w:rFonts w:ascii="Arial" w:hAnsi="Arial" w:cs="Arial"/>
              </w:rPr>
              <w:t>。</w:t>
            </w:r>
          </w:p>
          <w:p w:rsidR="00BF49F4" w:rsidRDefault="00BF49F4" w:rsidP="00BF49F4">
            <w:pPr>
              <w:tabs>
                <w:tab w:val="left" w:pos="792"/>
              </w:tabs>
              <w:spacing w:line="360" w:lineRule="auto"/>
              <w:rPr>
                <w:rFonts w:hint="eastAsia"/>
                <w:sz w:val="24"/>
              </w:rPr>
            </w:pPr>
            <w:r>
              <w:rPr>
                <w:rFonts w:hint="eastAsia"/>
                <w:sz w:val="24"/>
              </w:rPr>
              <w:t>四、配件或选件要求</w:t>
            </w:r>
          </w:p>
          <w:p w:rsidR="00BF49F4" w:rsidRDefault="00BF49F4" w:rsidP="00BF49F4">
            <w:pPr>
              <w:tabs>
                <w:tab w:val="left" w:pos="792"/>
              </w:tabs>
              <w:spacing w:line="360" w:lineRule="auto"/>
              <w:rPr>
                <w:rFonts w:hint="eastAsia"/>
                <w:sz w:val="24"/>
              </w:rPr>
            </w:pPr>
            <w:r>
              <w:rPr>
                <w:rFonts w:hint="eastAsia"/>
                <w:sz w:val="24"/>
              </w:rPr>
              <w:t>无特殊要求</w:t>
            </w:r>
          </w:p>
          <w:p w:rsidR="00BF49F4" w:rsidRDefault="00BF49F4" w:rsidP="00BF49F4">
            <w:pPr>
              <w:tabs>
                <w:tab w:val="left" w:pos="792"/>
              </w:tabs>
              <w:spacing w:line="360" w:lineRule="auto"/>
              <w:rPr>
                <w:rFonts w:hint="eastAsia"/>
                <w:sz w:val="24"/>
              </w:rPr>
            </w:pPr>
            <w:r>
              <w:rPr>
                <w:rFonts w:hint="eastAsia"/>
                <w:sz w:val="24"/>
              </w:rPr>
              <w:t>五、安装调试要求</w:t>
            </w:r>
          </w:p>
          <w:p w:rsidR="00BF49F4" w:rsidRDefault="00BF49F4" w:rsidP="00BF49F4">
            <w:pPr>
              <w:tabs>
                <w:tab w:val="left" w:pos="792"/>
              </w:tabs>
              <w:spacing w:line="360" w:lineRule="auto"/>
              <w:rPr>
                <w:rFonts w:hint="eastAsia"/>
                <w:sz w:val="24"/>
              </w:rPr>
            </w:pPr>
            <w:r>
              <w:rPr>
                <w:rFonts w:hint="eastAsia"/>
                <w:sz w:val="24"/>
              </w:rPr>
              <w:t>需要现场安装、调试、培训</w:t>
            </w:r>
          </w:p>
          <w:p w:rsidR="00BF49F4" w:rsidRDefault="00BF49F4" w:rsidP="00BF49F4">
            <w:pPr>
              <w:tabs>
                <w:tab w:val="left" w:pos="792"/>
              </w:tabs>
              <w:spacing w:line="360" w:lineRule="auto"/>
              <w:rPr>
                <w:rFonts w:hint="eastAsia"/>
                <w:sz w:val="24"/>
              </w:rPr>
            </w:pPr>
            <w:r>
              <w:rPr>
                <w:rFonts w:hint="eastAsia"/>
                <w:sz w:val="24"/>
              </w:rPr>
              <w:t>六、溯源要求</w:t>
            </w:r>
          </w:p>
          <w:p w:rsidR="00BF49F4" w:rsidRPr="008E0160" w:rsidRDefault="00BF49F4" w:rsidP="00BF49F4">
            <w:pPr>
              <w:tabs>
                <w:tab w:val="left" w:pos="792"/>
              </w:tabs>
              <w:spacing w:line="360" w:lineRule="auto"/>
              <w:rPr>
                <w:sz w:val="24"/>
              </w:rPr>
            </w:pPr>
            <w:r>
              <w:rPr>
                <w:rFonts w:hint="eastAsia"/>
                <w:sz w:val="24"/>
              </w:rPr>
              <w:t>与中国计量院比对</w:t>
            </w:r>
          </w:p>
          <w:p w:rsidR="005F071B" w:rsidRPr="00BF49F4" w:rsidRDefault="005F071B" w:rsidP="00C34497">
            <w:pPr>
              <w:tabs>
                <w:tab w:val="left" w:pos="792"/>
              </w:tabs>
              <w:rPr>
                <w:szCs w:val="21"/>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F49F4">
        <w:rPr>
          <w:rFonts w:ascii="宋体" w:hAnsi="宋体" w:hint="eastAsia"/>
          <w:sz w:val="24"/>
        </w:rPr>
        <w:t>GDJL-18/02-027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BF49F4">
        <w:rPr>
          <w:rFonts w:asciiTheme="minorEastAsia" w:hAnsiTheme="minorEastAsia" w:hint="eastAsia"/>
          <w:sz w:val="24"/>
        </w:rPr>
        <w:t>超低温校准装置</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F49F4">
        <w:rPr>
          <w:rFonts w:ascii="宋体" w:hAnsi="宋体" w:hint="eastAsia"/>
          <w:sz w:val="24"/>
        </w:rPr>
        <w:t>GDJL-18/02-027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BF49F4">
        <w:rPr>
          <w:rFonts w:ascii="宋体" w:hAnsi="宋体" w:hint="eastAsia"/>
          <w:bCs/>
          <w:sz w:val="24"/>
        </w:rPr>
        <w:t>GDJL-18/02-027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21B" w:rsidRDefault="00E5421B" w:rsidP="004E6772">
      <w:r>
        <w:separator/>
      </w:r>
    </w:p>
  </w:endnote>
  <w:endnote w:type="continuationSeparator" w:id="1">
    <w:p w:rsidR="00E5421B" w:rsidRDefault="00E5421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imesNewRomanPS-BoldMT">
    <w:altName w:val="宋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Default="00C3449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34497" w:rsidRPr="00EA057E" w:rsidRDefault="00471D9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34497"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F49F4" w:rsidRPr="00BF49F4">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C34497" w:rsidRDefault="00C344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21B" w:rsidRDefault="00E5421B" w:rsidP="004E6772">
      <w:r>
        <w:separator/>
      </w:r>
    </w:p>
  </w:footnote>
  <w:footnote w:type="continuationSeparator" w:id="1">
    <w:p w:rsidR="00E5421B" w:rsidRDefault="00E5421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Pr="004E6772" w:rsidRDefault="00C34497"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BF49F4">
      <w:rPr>
        <w:rFonts w:ascii="宋体" w:hAnsi="宋体" w:cs="宋体" w:hint="eastAsia"/>
        <w:kern w:val="0"/>
        <w:sz w:val="21"/>
        <w:szCs w:val="21"/>
      </w:rPr>
      <w:t>超低温校准装置</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Pr="004E6772" w:rsidRDefault="00C34497"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BF49F4">
      <w:rPr>
        <w:rFonts w:ascii="宋体" w:hAnsi="宋体" w:cs="宋体" w:hint="eastAsia"/>
        <w:kern w:val="0"/>
        <w:sz w:val="21"/>
        <w:szCs w:val="21"/>
      </w:rPr>
      <w:t>超低温校准装置</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32"/>
  </w:num>
  <w:num w:numId="3">
    <w:abstractNumId w:val="31"/>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5"/>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0"/>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3"/>
  </w:num>
  <w:num w:numId="28">
    <w:abstractNumId w:val="5"/>
  </w:num>
  <w:num w:numId="29">
    <w:abstractNumId w:val="18"/>
  </w:num>
  <w:num w:numId="30">
    <w:abstractNumId w:val="4"/>
  </w:num>
  <w:num w:numId="31">
    <w:abstractNumId w:val="15"/>
  </w:num>
  <w:num w:numId="32">
    <w:abstractNumId w:val="34"/>
  </w:num>
  <w:num w:numId="33">
    <w:abstractNumId w:val="21"/>
  </w:num>
  <w:num w:numId="34">
    <w:abstractNumId w:val="29"/>
  </w:num>
  <w:num w:numId="35">
    <w:abstractNumId w:val="28"/>
  </w:num>
  <w:num w:numId="36">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3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C3BCF"/>
    <w:rsid w:val="000D202A"/>
    <w:rsid w:val="000D316D"/>
    <w:rsid w:val="000E1D0B"/>
    <w:rsid w:val="000E2A3C"/>
    <w:rsid w:val="000E4795"/>
    <w:rsid w:val="000E5EC6"/>
    <w:rsid w:val="000F02DF"/>
    <w:rsid w:val="000F0F0D"/>
    <w:rsid w:val="000F339A"/>
    <w:rsid w:val="00100B3D"/>
    <w:rsid w:val="0011279F"/>
    <w:rsid w:val="00117F7C"/>
    <w:rsid w:val="001310AD"/>
    <w:rsid w:val="001326B2"/>
    <w:rsid w:val="001332DA"/>
    <w:rsid w:val="00133A67"/>
    <w:rsid w:val="0013460A"/>
    <w:rsid w:val="00141AF1"/>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D63"/>
    <w:rsid w:val="00224C10"/>
    <w:rsid w:val="00234A58"/>
    <w:rsid w:val="00237C5F"/>
    <w:rsid w:val="00242F10"/>
    <w:rsid w:val="00244C7F"/>
    <w:rsid w:val="00246E15"/>
    <w:rsid w:val="0025107C"/>
    <w:rsid w:val="0025473E"/>
    <w:rsid w:val="002638EC"/>
    <w:rsid w:val="00263C2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47664"/>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045BB"/>
    <w:rsid w:val="006122B8"/>
    <w:rsid w:val="00620612"/>
    <w:rsid w:val="006207A9"/>
    <w:rsid w:val="0062117B"/>
    <w:rsid w:val="00621233"/>
    <w:rsid w:val="0062496A"/>
    <w:rsid w:val="00631DE1"/>
    <w:rsid w:val="00631F95"/>
    <w:rsid w:val="00633855"/>
    <w:rsid w:val="00633B29"/>
    <w:rsid w:val="00634EE1"/>
    <w:rsid w:val="00651187"/>
    <w:rsid w:val="0065584A"/>
    <w:rsid w:val="00663622"/>
    <w:rsid w:val="00665B76"/>
    <w:rsid w:val="006714CA"/>
    <w:rsid w:val="00674F19"/>
    <w:rsid w:val="006925EC"/>
    <w:rsid w:val="00694324"/>
    <w:rsid w:val="006A0313"/>
    <w:rsid w:val="006B1D3D"/>
    <w:rsid w:val="006B2444"/>
    <w:rsid w:val="006C2120"/>
    <w:rsid w:val="006C2123"/>
    <w:rsid w:val="006C3EC5"/>
    <w:rsid w:val="006D1670"/>
    <w:rsid w:val="006D3C35"/>
    <w:rsid w:val="006D424D"/>
    <w:rsid w:val="006E03D8"/>
    <w:rsid w:val="006E7288"/>
    <w:rsid w:val="006F0B17"/>
    <w:rsid w:val="006F27A7"/>
    <w:rsid w:val="006F5865"/>
    <w:rsid w:val="006F609B"/>
    <w:rsid w:val="00701076"/>
    <w:rsid w:val="00707DB5"/>
    <w:rsid w:val="007123CE"/>
    <w:rsid w:val="00714EC2"/>
    <w:rsid w:val="00716DD4"/>
    <w:rsid w:val="00726E94"/>
    <w:rsid w:val="00731BD8"/>
    <w:rsid w:val="00741B66"/>
    <w:rsid w:val="0074456A"/>
    <w:rsid w:val="0074659F"/>
    <w:rsid w:val="00747725"/>
    <w:rsid w:val="00761BEF"/>
    <w:rsid w:val="0076484D"/>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02A30"/>
    <w:rsid w:val="009134EE"/>
    <w:rsid w:val="009150E2"/>
    <w:rsid w:val="00917835"/>
    <w:rsid w:val="009263FC"/>
    <w:rsid w:val="00927E4D"/>
    <w:rsid w:val="00932054"/>
    <w:rsid w:val="00932C54"/>
    <w:rsid w:val="0093487D"/>
    <w:rsid w:val="009358C0"/>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3940"/>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330A5"/>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306BB"/>
    <w:rsid w:val="00B32ECA"/>
    <w:rsid w:val="00B40DEC"/>
    <w:rsid w:val="00B41812"/>
    <w:rsid w:val="00B473CD"/>
    <w:rsid w:val="00B529B9"/>
    <w:rsid w:val="00B534DF"/>
    <w:rsid w:val="00B62766"/>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525F"/>
    <w:rsid w:val="00BE7B46"/>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7A96"/>
    <w:rsid w:val="00C856F8"/>
    <w:rsid w:val="00C86518"/>
    <w:rsid w:val="00C87297"/>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D99"/>
    <w:rsid w:val="00F245E1"/>
    <w:rsid w:val="00F31D32"/>
    <w:rsid w:val="00F37105"/>
    <w:rsid w:val="00F464E0"/>
    <w:rsid w:val="00F522D3"/>
    <w:rsid w:val="00F54DF3"/>
    <w:rsid w:val="00F55D57"/>
    <w:rsid w:val="00F75E60"/>
    <w:rsid w:val="00F776D9"/>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3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47</Pages>
  <Words>4385</Words>
  <Characters>24997</Characters>
  <Application>Microsoft Office Word</Application>
  <DocSecurity>0</DocSecurity>
  <Lines>208</Lines>
  <Paragraphs>58</Paragraphs>
  <ScaleCrop>false</ScaleCrop>
  <Company>Lenovo</Company>
  <LinksUpToDate>false</LinksUpToDate>
  <CharactersWithSpaces>29324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127</cp:revision>
  <cp:lastPrinted>2015-12-14T05:56:00Z</cp:lastPrinted>
  <dcterms:created xsi:type="dcterms:W3CDTF">2017-08-23T07:30:00Z</dcterms:created>
  <dcterms:modified xsi:type="dcterms:W3CDTF">2018-02-01T09:17:00Z</dcterms:modified>
</cp:coreProperties>
</file>