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B07705">
        <w:rPr>
          <w:rFonts w:ascii="宋体" w:hAnsi="宋体" w:cs="宋体" w:hint="eastAsia"/>
          <w:b/>
          <w:kern w:val="0"/>
          <w:sz w:val="44"/>
          <w:szCs w:val="44"/>
        </w:rPr>
        <w:t>试验变压器及配套（昆明）采购项目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B07705">
        <w:rPr>
          <w:rFonts w:ascii="仿宋_GB2312" w:eastAsia="仿宋_GB2312" w:hint="eastAsia"/>
          <w:b/>
          <w:sz w:val="36"/>
          <w:szCs w:val="36"/>
        </w:rPr>
        <w:t>GDJL-18/01-004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FD7B5F" w:rsidP="00872656">
      <w:pPr>
        <w:pStyle w:val="10"/>
        <w:tabs>
          <w:tab w:val="right" w:leader="dot" w:pos="9402"/>
        </w:tabs>
        <w:rPr>
          <w:rFonts w:eastAsiaTheme="minorEastAsia" w:cstheme="minorBidi"/>
          <w:b w:val="0"/>
          <w:bCs w:val="0"/>
          <w:caps w:val="0"/>
          <w:noProof/>
          <w:sz w:val="21"/>
          <w:szCs w:val="21"/>
        </w:rPr>
      </w:pPr>
      <w:r w:rsidRPr="00FD7B5F">
        <w:rPr>
          <w:sz w:val="21"/>
          <w:szCs w:val="21"/>
        </w:rPr>
        <w:fldChar w:fldCharType="begin"/>
      </w:r>
      <w:r w:rsidR="00E34B45" w:rsidRPr="00872656">
        <w:rPr>
          <w:sz w:val="21"/>
          <w:szCs w:val="21"/>
        </w:rPr>
        <w:instrText xml:space="preserve"> TOC \o "1-3" \h \z \u </w:instrText>
      </w:r>
      <w:r w:rsidRPr="00FD7B5F">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FD7B5F"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FD7B5F"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FD7B5F"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FD7B5F"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07705">
        <w:rPr>
          <w:rFonts w:asciiTheme="minorEastAsia" w:hAnsiTheme="minorEastAsia" w:hint="eastAsia"/>
          <w:sz w:val="24"/>
        </w:rPr>
        <w:t>试验变压器及配套（昆明）采购项目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AB1FFB">
        <w:rPr>
          <w:rFonts w:asciiTheme="minorEastAsia" w:eastAsiaTheme="minorEastAsia" w:hAnsiTheme="minorEastAsia" w:hint="eastAsia"/>
          <w:sz w:val="24"/>
        </w:rPr>
        <w:t>2018年</w:t>
      </w:r>
      <w:r w:rsidR="00B07705">
        <w:rPr>
          <w:rFonts w:asciiTheme="minorEastAsia" w:eastAsiaTheme="minorEastAsia" w:hAnsiTheme="minorEastAsia" w:hint="eastAsia"/>
          <w:sz w:val="24"/>
        </w:rPr>
        <w:t>1月1</w:t>
      </w:r>
      <w:r w:rsidR="0042176B">
        <w:rPr>
          <w:rFonts w:asciiTheme="minorEastAsia" w:eastAsiaTheme="minorEastAsia" w:hAnsiTheme="minorEastAsia" w:hint="eastAsia"/>
          <w:sz w:val="24"/>
        </w:rPr>
        <w:t>6</w:t>
      </w:r>
      <w:r w:rsidR="00B0770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B07705">
        <w:rPr>
          <w:rFonts w:asciiTheme="minorEastAsia" w:eastAsiaTheme="minorEastAsia" w:hAnsiTheme="minorEastAsia" w:hint="eastAsia"/>
          <w:bCs/>
          <w:sz w:val="24"/>
        </w:rPr>
        <w:t>GDJL-18/01-004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B07705">
        <w:rPr>
          <w:rFonts w:asciiTheme="minorEastAsia" w:hAnsiTheme="minorEastAsia" w:hint="eastAsia"/>
          <w:sz w:val="24"/>
        </w:rPr>
        <w:t>试验变压器及配套（昆明）采购项目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79"/>
        <w:gridCol w:w="1586"/>
        <w:gridCol w:w="1263"/>
        <w:gridCol w:w="1518"/>
        <w:gridCol w:w="1538"/>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B07705"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试验变压器</w:t>
            </w:r>
          </w:p>
        </w:tc>
        <w:tc>
          <w:tcPr>
            <w:tcW w:w="1375" w:type="dxa"/>
            <w:shd w:val="clear" w:color="auto" w:fill="FFFFFF"/>
            <w:vAlign w:val="center"/>
          </w:tcPr>
          <w:p w:rsidR="00030AAE" w:rsidRPr="00614185" w:rsidRDefault="00B07705" w:rsidP="002B261F">
            <w:pPr>
              <w:widowControl/>
              <w:spacing w:after="150"/>
              <w:jc w:val="center"/>
              <w:rPr>
                <w:rFonts w:ascii="宋体" w:hAnsi="宋体" w:cs="宋体"/>
                <w:kern w:val="0"/>
                <w:sz w:val="24"/>
              </w:rPr>
            </w:pPr>
            <w:r w:rsidRPr="00855BAB">
              <w:rPr>
                <w:rFonts w:hAnsi="宋体" w:hint="eastAsia"/>
                <w:sz w:val="24"/>
              </w:rPr>
              <w:t>100kVA/600kV</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B07705" w:rsidP="002B261F">
            <w:pPr>
              <w:widowControl/>
              <w:spacing w:after="150"/>
              <w:jc w:val="center"/>
              <w:rPr>
                <w:rFonts w:ascii="宋体" w:hAnsi="宋体" w:cs="宋体"/>
                <w:kern w:val="0"/>
                <w:sz w:val="24"/>
              </w:rPr>
            </w:pPr>
            <w:r>
              <w:rPr>
                <w:rFonts w:asciiTheme="minorEastAsia" w:hAnsiTheme="minorEastAsia" w:hint="eastAsia"/>
                <w:sz w:val="24"/>
              </w:rPr>
              <w:t>昆明</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r w:rsidR="00B07705" w:rsidRPr="00614185" w:rsidTr="00030AAE">
        <w:trPr>
          <w:trHeight w:val="70"/>
          <w:tblCellSpacing w:w="20" w:type="dxa"/>
        </w:trPr>
        <w:tc>
          <w:tcPr>
            <w:tcW w:w="2689" w:type="dxa"/>
            <w:shd w:val="clear" w:color="auto" w:fill="FFFFFF"/>
            <w:vAlign w:val="center"/>
            <w:hideMark/>
          </w:tcPr>
          <w:p w:rsidR="00B07705" w:rsidRDefault="00B07705" w:rsidP="002B261F">
            <w:pPr>
              <w:widowControl/>
              <w:spacing w:after="150"/>
              <w:jc w:val="center"/>
              <w:rPr>
                <w:rFonts w:asciiTheme="minorEastAsia" w:hAnsiTheme="minorEastAsia"/>
                <w:sz w:val="24"/>
              </w:rPr>
            </w:pPr>
            <w:r w:rsidRPr="00B07705">
              <w:rPr>
                <w:rFonts w:asciiTheme="minorEastAsia" w:hAnsiTheme="minorEastAsia" w:hint="eastAsia"/>
                <w:sz w:val="24"/>
              </w:rPr>
              <w:t>绝缘杆类试验支架</w:t>
            </w:r>
          </w:p>
        </w:tc>
        <w:tc>
          <w:tcPr>
            <w:tcW w:w="1375" w:type="dxa"/>
            <w:shd w:val="clear" w:color="auto" w:fill="FFFFFF"/>
            <w:vAlign w:val="center"/>
          </w:tcPr>
          <w:p w:rsidR="00B07705" w:rsidRDefault="00B07705" w:rsidP="002B261F">
            <w:pPr>
              <w:widowControl/>
              <w:spacing w:after="150"/>
              <w:jc w:val="center"/>
              <w:rPr>
                <w:rFonts w:asciiTheme="minorEastAsia" w:hAnsiTheme="minorEastAsia"/>
                <w:sz w:val="24"/>
              </w:rPr>
            </w:pPr>
            <w:r w:rsidRPr="00855BAB">
              <w:rPr>
                <w:rFonts w:hAnsi="宋体" w:hint="eastAsia"/>
                <w:sz w:val="24"/>
              </w:rPr>
              <w:t>600kV</w:t>
            </w:r>
          </w:p>
        </w:tc>
        <w:tc>
          <w:tcPr>
            <w:tcW w:w="1252" w:type="dxa"/>
            <w:shd w:val="clear" w:color="auto" w:fill="FFFFFF"/>
            <w:vAlign w:val="center"/>
          </w:tcPr>
          <w:p w:rsidR="00B07705" w:rsidRPr="00614185" w:rsidRDefault="00B07705" w:rsidP="00BA3B36">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B07705" w:rsidRPr="00614185" w:rsidRDefault="00B07705" w:rsidP="00BA3B36">
            <w:pPr>
              <w:widowControl/>
              <w:spacing w:after="150"/>
              <w:jc w:val="center"/>
              <w:rPr>
                <w:rFonts w:ascii="宋体" w:hAnsi="宋体" w:cs="宋体"/>
                <w:kern w:val="0"/>
                <w:sz w:val="24"/>
              </w:rPr>
            </w:pPr>
            <w:r>
              <w:rPr>
                <w:rFonts w:asciiTheme="minorEastAsia" w:hAnsiTheme="minorEastAsia" w:hint="eastAsia"/>
                <w:sz w:val="24"/>
              </w:rPr>
              <w:t>昆明</w:t>
            </w:r>
          </w:p>
        </w:tc>
        <w:tc>
          <w:tcPr>
            <w:tcW w:w="1514" w:type="dxa"/>
            <w:shd w:val="clear" w:color="auto" w:fill="FFFFFF"/>
            <w:vAlign w:val="center"/>
          </w:tcPr>
          <w:p w:rsidR="00B07705" w:rsidRPr="00614185" w:rsidRDefault="00B07705"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2176B">
        <w:rPr>
          <w:rFonts w:asciiTheme="minorEastAsia" w:eastAsiaTheme="minorEastAsia" w:hAnsiTheme="minorEastAsia" w:hint="eastAsia"/>
          <w:sz w:val="24"/>
        </w:rPr>
        <w:t>2018年2月6日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42176B">
        <w:rPr>
          <w:rFonts w:asciiTheme="minorEastAsia" w:eastAsiaTheme="minorEastAsia" w:hAnsiTheme="minorEastAsia" w:hint="eastAsia"/>
          <w:sz w:val="24"/>
        </w:rPr>
        <w:t>2018年2月6日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AB1FFB">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月</w:t>
      </w:r>
      <w:r w:rsidR="00B07705">
        <w:rPr>
          <w:rFonts w:asciiTheme="minorEastAsia" w:eastAsiaTheme="minorEastAsia" w:hAnsiTheme="minorEastAsia" w:hint="eastAsia"/>
          <w:sz w:val="24"/>
          <w:shd w:val="clear" w:color="auto" w:fill="FFFF00"/>
        </w:rPr>
        <w:t>2</w:t>
      </w:r>
      <w:r w:rsidR="0042176B">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AB1FFB">
        <w:rPr>
          <w:rFonts w:asciiTheme="minorEastAsia" w:eastAsiaTheme="minorEastAsia" w:hAnsiTheme="minorEastAsia" w:hint="eastAsia"/>
          <w:sz w:val="24"/>
        </w:rPr>
        <w:t>2018年</w:t>
      </w:r>
      <w:r w:rsidR="00B07705">
        <w:rPr>
          <w:rFonts w:asciiTheme="minorEastAsia" w:eastAsiaTheme="minorEastAsia" w:hAnsiTheme="minorEastAsia" w:hint="eastAsia"/>
          <w:sz w:val="24"/>
        </w:rPr>
        <w:t>1月1</w:t>
      </w:r>
      <w:r w:rsidR="0042176B">
        <w:rPr>
          <w:rFonts w:asciiTheme="minorEastAsia" w:eastAsiaTheme="minorEastAsia" w:hAnsiTheme="minorEastAsia" w:hint="eastAsia"/>
          <w:sz w:val="24"/>
        </w:rPr>
        <w:t>6</w:t>
      </w:r>
      <w:r w:rsidR="00B0770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B07705">
              <w:rPr>
                <w:rFonts w:asciiTheme="minorEastAsia" w:hAnsiTheme="minorEastAsia" w:hint="eastAsia"/>
                <w:szCs w:val="21"/>
              </w:rPr>
              <w:t>试验变压器及配套（昆明）采购项目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B07705">
              <w:rPr>
                <w:rFonts w:asciiTheme="minorEastAsia" w:eastAsiaTheme="minorEastAsia" w:hAnsiTheme="minorEastAsia"/>
                <w:szCs w:val="21"/>
                <w:highlight w:val="yellow"/>
              </w:rPr>
              <w:t>GDJL-18/01-004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2176B">
              <w:rPr>
                <w:rFonts w:asciiTheme="minorEastAsia" w:eastAsiaTheme="minorEastAsia" w:hAnsiTheme="minorEastAsia" w:hint="eastAsia"/>
                <w:szCs w:val="21"/>
              </w:rPr>
              <w:t>2018年2月6日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B07705">
              <w:rPr>
                <w:rFonts w:asciiTheme="minorEastAsia" w:eastAsiaTheme="minorEastAsia" w:hAnsiTheme="minorEastAsia"/>
                <w:szCs w:val="21"/>
              </w:rPr>
              <w:t>GDJL-18/01-004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2176B">
              <w:rPr>
                <w:rFonts w:asciiTheme="minorEastAsia" w:eastAsiaTheme="minorEastAsia" w:hAnsiTheme="minorEastAsia" w:hint="eastAsia"/>
                <w:szCs w:val="21"/>
                <w:highlight w:val="yellow"/>
                <w:u w:val="single"/>
              </w:rPr>
              <w:t>2018年2月6日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42176B">
              <w:rPr>
                <w:rFonts w:asciiTheme="minorEastAsia" w:eastAsiaTheme="minorEastAsia" w:hAnsiTheme="minorEastAsia" w:hint="eastAsia"/>
                <w:szCs w:val="21"/>
                <w:highlight w:val="yellow"/>
                <w:u w:val="single"/>
              </w:rPr>
              <w:t>2018年2月6日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2176B">
        <w:rPr>
          <w:rFonts w:asciiTheme="minorEastAsia" w:eastAsiaTheme="minorEastAsia" w:hAnsiTheme="minorEastAsia" w:hint="eastAsia"/>
          <w:b/>
          <w:bCs/>
          <w:sz w:val="24"/>
        </w:rPr>
        <w:t>2018年2月6日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63904">
        <w:trPr>
          <w:trHeight w:val="618"/>
        </w:trPr>
        <w:tc>
          <w:tcPr>
            <w:tcW w:w="817" w:type="dxa"/>
            <w:vAlign w:val="center"/>
          </w:tcPr>
          <w:p w:rsidR="006D3C35" w:rsidRPr="00CA7FCD" w:rsidRDefault="006D3C35" w:rsidP="00763904">
            <w:pPr>
              <w:jc w:val="center"/>
              <w:rPr>
                <w:sz w:val="24"/>
              </w:rPr>
            </w:pPr>
            <w:r w:rsidRPr="00CA7FCD">
              <w:rPr>
                <w:rFonts w:hint="eastAsia"/>
                <w:sz w:val="24"/>
              </w:rPr>
              <w:t>序号</w:t>
            </w:r>
          </w:p>
        </w:tc>
        <w:tc>
          <w:tcPr>
            <w:tcW w:w="1276" w:type="dxa"/>
            <w:vAlign w:val="center"/>
          </w:tcPr>
          <w:p w:rsidR="006D3C35" w:rsidRPr="00CA7FCD" w:rsidRDefault="006D3C35" w:rsidP="00763904">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63904">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63904">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63904">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63904">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63904">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63904">
            <w:pPr>
              <w:spacing w:line="360" w:lineRule="auto"/>
              <w:jc w:val="center"/>
              <w:rPr>
                <w:sz w:val="24"/>
              </w:rPr>
            </w:pPr>
            <w:r w:rsidRPr="00CA7FCD">
              <w:rPr>
                <w:rFonts w:hint="eastAsia"/>
                <w:sz w:val="24"/>
              </w:rPr>
              <w:t>备注</w:t>
            </w:r>
          </w:p>
        </w:tc>
      </w:tr>
      <w:tr w:rsidR="006D3C35" w:rsidRPr="00CA7FCD" w:rsidTr="00763904">
        <w:trPr>
          <w:trHeight w:val="462"/>
        </w:trPr>
        <w:tc>
          <w:tcPr>
            <w:tcW w:w="817" w:type="dxa"/>
            <w:vAlign w:val="center"/>
          </w:tcPr>
          <w:p w:rsidR="006D3C35" w:rsidRPr="00CA7FCD" w:rsidRDefault="006D3C35" w:rsidP="00763904">
            <w:pPr>
              <w:spacing w:line="360" w:lineRule="auto"/>
              <w:jc w:val="center"/>
              <w:rPr>
                <w:sz w:val="24"/>
              </w:rPr>
            </w:pPr>
          </w:p>
        </w:tc>
        <w:tc>
          <w:tcPr>
            <w:tcW w:w="1276" w:type="dxa"/>
            <w:vAlign w:val="center"/>
          </w:tcPr>
          <w:p w:rsidR="006D3C35" w:rsidRDefault="006D3C35" w:rsidP="00763904">
            <w:pPr>
              <w:jc w:val="center"/>
              <w:rPr>
                <w:rFonts w:ascii="宋体" w:hAnsi="宋体" w:cs="宋体"/>
                <w:szCs w:val="21"/>
              </w:rPr>
            </w:pPr>
          </w:p>
        </w:tc>
        <w:tc>
          <w:tcPr>
            <w:tcW w:w="1276" w:type="dxa"/>
            <w:vAlign w:val="center"/>
          </w:tcPr>
          <w:p w:rsidR="006D3C35" w:rsidRDefault="006D3C35" w:rsidP="00763904">
            <w:pPr>
              <w:jc w:val="center"/>
              <w:rPr>
                <w:rFonts w:ascii="宋体" w:hAnsi="宋体" w:cs="宋体"/>
                <w:szCs w:val="21"/>
              </w:rPr>
            </w:pPr>
          </w:p>
        </w:tc>
        <w:tc>
          <w:tcPr>
            <w:tcW w:w="1149" w:type="dxa"/>
            <w:vAlign w:val="center"/>
          </w:tcPr>
          <w:p w:rsidR="006D3C35" w:rsidRDefault="006D3C35" w:rsidP="00763904">
            <w:pPr>
              <w:jc w:val="center"/>
              <w:rPr>
                <w:rFonts w:ascii="宋体" w:hAnsi="宋体" w:cs="宋体"/>
                <w:szCs w:val="21"/>
              </w:rPr>
            </w:pPr>
          </w:p>
        </w:tc>
        <w:tc>
          <w:tcPr>
            <w:tcW w:w="1260" w:type="dxa"/>
            <w:vAlign w:val="center"/>
          </w:tcPr>
          <w:p w:rsidR="006D3C35" w:rsidRDefault="006D3C35" w:rsidP="00763904">
            <w:pPr>
              <w:jc w:val="right"/>
              <w:rPr>
                <w:rFonts w:ascii="宋体" w:hAnsi="宋体" w:cs="宋体"/>
                <w:sz w:val="24"/>
              </w:rPr>
            </w:pPr>
          </w:p>
        </w:tc>
        <w:tc>
          <w:tcPr>
            <w:tcW w:w="735" w:type="dxa"/>
            <w:vAlign w:val="center"/>
          </w:tcPr>
          <w:p w:rsidR="006D3C35" w:rsidRDefault="006D3C35" w:rsidP="00763904">
            <w:pPr>
              <w:jc w:val="center"/>
              <w:rPr>
                <w:rFonts w:ascii="宋体" w:hAnsi="宋体" w:cs="宋体"/>
                <w:szCs w:val="21"/>
              </w:rPr>
            </w:pPr>
          </w:p>
        </w:tc>
        <w:tc>
          <w:tcPr>
            <w:tcW w:w="1365" w:type="dxa"/>
            <w:vAlign w:val="center"/>
          </w:tcPr>
          <w:p w:rsidR="006D3C35" w:rsidRDefault="006D3C35" w:rsidP="00763904">
            <w:pPr>
              <w:jc w:val="right"/>
              <w:rPr>
                <w:rFonts w:ascii="宋体" w:hAnsi="宋体" w:cs="宋体"/>
                <w:sz w:val="24"/>
              </w:rPr>
            </w:pPr>
          </w:p>
        </w:tc>
        <w:tc>
          <w:tcPr>
            <w:tcW w:w="1680" w:type="dxa"/>
            <w:vAlign w:val="center"/>
          </w:tcPr>
          <w:p w:rsidR="006D3C35" w:rsidRPr="00CA7FCD" w:rsidRDefault="006D3C35" w:rsidP="00763904">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72"/>
        <w:gridCol w:w="1586"/>
        <w:gridCol w:w="1261"/>
        <w:gridCol w:w="1515"/>
        <w:gridCol w:w="1550"/>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741C31" w:rsidRPr="00614185" w:rsidTr="00403864">
        <w:trPr>
          <w:trHeight w:val="70"/>
          <w:tblCellSpacing w:w="20" w:type="dxa"/>
        </w:trPr>
        <w:tc>
          <w:tcPr>
            <w:tcW w:w="2684" w:type="dxa"/>
            <w:shd w:val="clear" w:color="auto" w:fill="FFFFFF"/>
            <w:vAlign w:val="center"/>
            <w:hideMark/>
          </w:tcPr>
          <w:p w:rsidR="00741C31" w:rsidRPr="0091131A" w:rsidRDefault="00741C31" w:rsidP="00BA3B36">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试验变压器</w:t>
            </w:r>
          </w:p>
        </w:tc>
        <w:tc>
          <w:tcPr>
            <w:tcW w:w="1370" w:type="dxa"/>
            <w:shd w:val="clear" w:color="auto" w:fill="FFFFFF"/>
            <w:vAlign w:val="center"/>
          </w:tcPr>
          <w:p w:rsidR="00741C31" w:rsidRPr="00614185" w:rsidRDefault="00741C31" w:rsidP="00BA3B36">
            <w:pPr>
              <w:widowControl/>
              <w:spacing w:after="150"/>
              <w:jc w:val="center"/>
              <w:rPr>
                <w:rFonts w:ascii="宋体" w:hAnsi="宋体" w:cs="宋体"/>
                <w:kern w:val="0"/>
                <w:sz w:val="24"/>
              </w:rPr>
            </w:pPr>
            <w:r w:rsidRPr="00855BAB">
              <w:rPr>
                <w:rFonts w:hAnsi="宋体" w:hint="eastAsia"/>
                <w:sz w:val="24"/>
              </w:rPr>
              <w:t>100kVA/600kV</w:t>
            </w:r>
          </w:p>
        </w:tc>
        <w:tc>
          <w:tcPr>
            <w:tcW w:w="1250" w:type="dxa"/>
            <w:shd w:val="clear" w:color="auto" w:fill="FFFFFF"/>
            <w:vAlign w:val="center"/>
          </w:tcPr>
          <w:p w:rsidR="00741C31" w:rsidRPr="00614185" w:rsidRDefault="00741C31" w:rsidP="00BA3B36">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741C31" w:rsidRPr="00614185" w:rsidRDefault="00741C31" w:rsidP="00BA3B36">
            <w:pPr>
              <w:widowControl/>
              <w:spacing w:after="150"/>
              <w:jc w:val="center"/>
              <w:rPr>
                <w:rFonts w:ascii="宋体" w:hAnsi="宋体" w:cs="宋体"/>
                <w:kern w:val="0"/>
                <w:sz w:val="24"/>
              </w:rPr>
            </w:pPr>
            <w:r>
              <w:rPr>
                <w:rFonts w:asciiTheme="minorEastAsia" w:hAnsiTheme="minorEastAsia" w:hint="eastAsia"/>
                <w:sz w:val="24"/>
              </w:rPr>
              <w:t>昆明</w:t>
            </w:r>
          </w:p>
        </w:tc>
        <w:tc>
          <w:tcPr>
            <w:tcW w:w="1528" w:type="dxa"/>
            <w:shd w:val="clear" w:color="auto" w:fill="FFFFFF"/>
            <w:vAlign w:val="center"/>
          </w:tcPr>
          <w:p w:rsidR="00741C31" w:rsidRPr="00614185" w:rsidRDefault="00741C31" w:rsidP="002B261F">
            <w:pPr>
              <w:widowControl/>
              <w:spacing w:after="150"/>
              <w:jc w:val="center"/>
              <w:rPr>
                <w:rFonts w:ascii="宋体" w:hAnsi="宋体" w:cs="宋体"/>
                <w:kern w:val="0"/>
                <w:sz w:val="24"/>
              </w:rPr>
            </w:pPr>
          </w:p>
        </w:tc>
      </w:tr>
      <w:tr w:rsidR="00741C31" w:rsidRPr="00614185" w:rsidTr="00403864">
        <w:trPr>
          <w:trHeight w:val="70"/>
          <w:tblCellSpacing w:w="20" w:type="dxa"/>
        </w:trPr>
        <w:tc>
          <w:tcPr>
            <w:tcW w:w="2684" w:type="dxa"/>
            <w:shd w:val="clear" w:color="auto" w:fill="FFFFFF"/>
            <w:vAlign w:val="center"/>
            <w:hideMark/>
          </w:tcPr>
          <w:p w:rsidR="00741C31" w:rsidRDefault="00741C31" w:rsidP="00BA3B36">
            <w:pPr>
              <w:widowControl/>
              <w:spacing w:after="150"/>
              <w:jc w:val="center"/>
              <w:rPr>
                <w:rFonts w:asciiTheme="minorEastAsia" w:hAnsiTheme="minorEastAsia"/>
                <w:sz w:val="24"/>
              </w:rPr>
            </w:pPr>
            <w:r w:rsidRPr="00B07705">
              <w:rPr>
                <w:rFonts w:asciiTheme="minorEastAsia" w:hAnsiTheme="minorEastAsia" w:hint="eastAsia"/>
                <w:sz w:val="24"/>
              </w:rPr>
              <w:t>绝缘杆类试验支架</w:t>
            </w:r>
          </w:p>
        </w:tc>
        <w:tc>
          <w:tcPr>
            <w:tcW w:w="1370" w:type="dxa"/>
            <w:shd w:val="clear" w:color="auto" w:fill="FFFFFF"/>
            <w:vAlign w:val="center"/>
          </w:tcPr>
          <w:p w:rsidR="00741C31" w:rsidRDefault="00741C31" w:rsidP="00BA3B36">
            <w:pPr>
              <w:widowControl/>
              <w:spacing w:after="150"/>
              <w:jc w:val="center"/>
              <w:rPr>
                <w:rFonts w:asciiTheme="minorEastAsia" w:hAnsiTheme="minorEastAsia"/>
                <w:sz w:val="24"/>
              </w:rPr>
            </w:pPr>
            <w:r w:rsidRPr="00855BAB">
              <w:rPr>
                <w:rFonts w:hAnsi="宋体" w:hint="eastAsia"/>
                <w:sz w:val="24"/>
              </w:rPr>
              <w:t>600kV</w:t>
            </w:r>
          </w:p>
        </w:tc>
        <w:tc>
          <w:tcPr>
            <w:tcW w:w="1250" w:type="dxa"/>
            <w:shd w:val="clear" w:color="auto" w:fill="FFFFFF"/>
            <w:vAlign w:val="center"/>
          </w:tcPr>
          <w:p w:rsidR="00741C31" w:rsidRPr="00614185" w:rsidRDefault="00741C31" w:rsidP="00BA3B36">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741C31" w:rsidRPr="00614185" w:rsidRDefault="00741C31" w:rsidP="00BA3B36">
            <w:pPr>
              <w:widowControl/>
              <w:spacing w:after="150"/>
              <w:jc w:val="center"/>
              <w:rPr>
                <w:rFonts w:ascii="宋体" w:hAnsi="宋体" w:cs="宋体"/>
                <w:kern w:val="0"/>
                <w:sz w:val="24"/>
              </w:rPr>
            </w:pPr>
            <w:r>
              <w:rPr>
                <w:rFonts w:asciiTheme="minorEastAsia" w:hAnsiTheme="minorEastAsia" w:hint="eastAsia"/>
                <w:sz w:val="24"/>
              </w:rPr>
              <w:t>昆明</w:t>
            </w:r>
          </w:p>
        </w:tc>
        <w:tc>
          <w:tcPr>
            <w:tcW w:w="1528" w:type="dxa"/>
            <w:shd w:val="clear" w:color="auto" w:fill="FFFFFF"/>
            <w:vAlign w:val="center"/>
          </w:tcPr>
          <w:p w:rsidR="00741C31" w:rsidRPr="00614185" w:rsidRDefault="00741C31"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p w:rsidR="00061815" w:rsidRPr="00061815" w:rsidRDefault="00061815" w:rsidP="00061815">
      <w:pPr>
        <w:rPr>
          <w:b/>
          <w:color w:val="FF0000"/>
        </w:rPr>
      </w:pPr>
      <w:r w:rsidRPr="00061815">
        <w:rPr>
          <w:rFonts w:asciiTheme="minorEastAsia" w:hAnsiTheme="minorEastAsia" w:hint="eastAsia"/>
          <w:b/>
          <w:color w:val="FF0000"/>
          <w:sz w:val="24"/>
        </w:rPr>
        <w:t>试验变压器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061815" w:rsidRDefault="00061815" w:rsidP="00061815">
            <w:pPr>
              <w:tabs>
                <w:tab w:val="left" w:pos="792"/>
              </w:tabs>
              <w:spacing w:line="288" w:lineRule="auto"/>
              <w:rPr>
                <w:sz w:val="24"/>
              </w:rPr>
            </w:pPr>
            <w:r>
              <w:rPr>
                <w:rFonts w:hint="eastAsia"/>
                <w:sz w:val="24"/>
              </w:rPr>
              <w:t>一、外观要求</w:t>
            </w:r>
          </w:p>
          <w:p w:rsidR="00061815" w:rsidRPr="003C0D0E" w:rsidRDefault="00061815" w:rsidP="00061815">
            <w:pPr>
              <w:spacing w:line="288" w:lineRule="auto"/>
              <w:ind w:firstLineChars="200" w:firstLine="420"/>
              <w:jc w:val="left"/>
              <w:rPr>
                <w:rFonts w:ascii="宋体" w:hAnsi="宋体" w:cs="宋体"/>
                <w:bCs/>
                <w:szCs w:val="21"/>
              </w:rPr>
            </w:pPr>
            <w:r>
              <w:rPr>
                <w:rFonts w:ascii="宋体" w:hAnsi="宋体" w:cs="宋体" w:hint="eastAsia"/>
                <w:bCs/>
                <w:szCs w:val="21"/>
              </w:rPr>
              <w:t>变压器为</w:t>
            </w:r>
            <w:r w:rsidRPr="00E966E8">
              <w:rPr>
                <w:rFonts w:ascii="宋体" w:hAnsi="宋体" w:hint="eastAsia"/>
                <w:szCs w:val="21"/>
              </w:rPr>
              <w:t>绝缘圆桶、固定式</w:t>
            </w:r>
            <w:r>
              <w:rPr>
                <w:rFonts w:ascii="宋体" w:hAnsi="宋体" w:hint="eastAsia"/>
                <w:szCs w:val="21"/>
              </w:rPr>
              <w:t>（配备可移动或起吊的附件），</w:t>
            </w:r>
            <w:r>
              <w:rPr>
                <w:rFonts w:ascii="宋体" w:hAnsi="宋体" w:cs="宋体" w:hint="eastAsia"/>
                <w:bCs/>
                <w:szCs w:val="21"/>
              </w:rPr>
              <w:t>主色为红色，铭牌指标清晰。</w:t>
            </w:r>
          </w:p>
          <w:p w:rsidR="00061815" w:rsidRDefault="00061815" w:rsidP="00061815">
            <w:pPr>
              <w:tabs>
                <w:tab w:val="left" w:pos="792"/>
              </w:tabs>
              <w:spacing w:line="288" w:lineRule="auto"/>
              <w:rPr>
                <w:sz w:val="24"/>
              </w:rPr>
            </w:pPr>
            <w:r>
              <w:rPr>
                <w:rFonts w:hint="eastAsia"/>
                <w:sz w:val="24"/>
              </w:rPr>
              <w:t>二、功能指标要求</w:t>
            </w:r>
          </w:p>
          <w:p w:rsidR="00061815" w:rsidRPr="00391D71" w:rsidRDefault="00061815" w:rsidP="00061815">
            <w:pPr>
              <w:spacing w:line="288" w:lineRule="auto"/>
              <w:ind w:firstLineChars="200" w:firstLine="420"/>
              <w:rPr>
                <w:rFonts w:ascii="宋体" w:hAnsi="宋体"/>
                <w:szCs w:val="21"/>
              </w:rPr>
            </w:pPr>
            <w:r>
              <w:rPr>
                <w:rFonts w:ascii="宋体" w:hAnsi="宋体" w:hint="eastAsia"/>
                <w:szCs w:val="21"/>
              </w:rPr>
              <w:t>主要满足500kV绝缘工器具工频耐压试验要求（580kV），以及满足部分仪器设备的耐压要求。</w:t>
            </w:r>
          </w:p>
          <w:p w:rsidR="00061815" w:rsidRDefault="00061815" w:rsidP="00061815">
            <w:pPr>
              <w:tabs>
                <w:tab w:val="left" w:pos="792"/>
              </w:tabs>
              <w:spacing w:line="288" w:lineRule="auto"/>
              <w:rPr>
                <w:sz w:val="24"/>
              </w:rPr>
            </w:pPr>
            <w:r>
              <w:rPr>
                <w:rFonts w:hint="eastAsia"/>
                <w:sz w:val="24"/>
              </w:rPr>
              <w:t>三、性能指标要求</w:t>
            </w:r>
          </w:p>
          <w:p w:rsidR="00061815" w:rsidRDefault="00061815" w:rsidP="00061815">
            <w:pPr>
              <w:numPr>
                <w:ilvl w:val="0"/>
                <w:numId w:val="37"/>
              </w:numPr>
              <w:spacing w:line="288" w:lineRule="auto"/>
              <w:rPr>
                <w:rFonts w:ascii="宋体" w:hAnsi="宋体"/>
                <w:szCs w:val="21"/>
              </w:rPr>
            </w:pPr>
            <w:r w:rsidRPr="00855BAB">
              <w:rPr>
                <w:rFonts w:ascii="宋体" w:hAnsi="宋体" w:hint="eastAsia"/>
                <w:szCs w:val="21"/>
              </w:rPr>
              <w:t>额定容量</w:t>
            </w:r>
            <w:r>
              <w:rPr>
                <w:rFonts w:ascii="宋体" w:hAnsi="宋体" w:hint="eastAsia"/>
                <w:szCs w:val="21"/>
              </w:rPr>
              <w:t>：</w:t>
            </w:r>
            <w:r w:rsidRPr="00855BAB">
              <w:rPr>
                <w:rFonts w:ascii="宋体" w:hAnsi="宋体" w:hint="eastAsia"/>
                <w:szCs w:val="21"/>
              </w:rPr>
              <w:t>1</w:t>
            </w:r>
            <w:r w:rsidRPr="00855BAB">
              <w:rPr>
                <w:rFonts w:ascii="宋体" w:hAnsi="宋体"/>
                <w:szCs w:val="21"/>
              </w:rPr>
              <w:t>00kVA</w:t>
            </w:r>
          </w:p>
          <w:p w:rsidR="00061815" w:rsidRPr="00855BAB" w:rsidRDefault="00061815" w:rsidP="00061815">
            <w:pPr>
              <w:numPr>
                <w:ilvl w:val="0"/>
                <w:numId w:val="37"/>
              </w:numPr>
              <w:spacing w:line="288" w:lineRule="auto"/>
              <w:rPr>
                <w:rFonts w:ascii="宋体" w:hAnsi="宋体"/>
                <w:szCs w:val="21"/>
              </w:rPr>
            </w:pPr>
            <w:r>
              <w:rPr>
                <w:rFonts w:ascii="宋体" w:hAnsi="宋体" w:hint="eastAsia"/>
                <w:szCs w:val="21"/>
              </w:rPr>
              <w:t>额定电压：600kV</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szCs w:val="21"/>
              </w:rPr>
              <w:t>输入电压：</w:t>
            </w:r>
            <w:r>
              <w:rPr>
                <w:rFonts w:ascii="宋体" w:hAnsi="宋体" w:hint="eastAsia"/>
                <w:szCs w:val="21"/>
              </w:rPr>
              <w:t>380</w:t>
            </w:r>
            <w:r w:rsidRPr="00E966E8">
              <w:rPr>
                <w:rFonts w:ascii="宋体" w:hAnsi="宋体"/>
                <w:szCs w:val="21"/>
              </w:rPr>
              <w:t>V</w:t>
            </w:r>
            <w:r>
              <w:rPr>
                <w:rFonts w:ascii="宋体" w:hAnsi="宋体" w:hint="eastAsia"/>
                <w:szCs w:val="21"/>
              </w:rPr>
              <w:t>±10%</w:t>
            </w:r>
          </w:p>
          <w:p w:rsidR="00061815" w:rsidRPr="00855BAB" w:rsidRDefault="00061815" w:rsidP="00061815">
            <w:pPr>
              <w:numPr>
                <w:ilvl w:val="0"/>
                <w:numId w:val="37"/>
              </w:numPr>
              <w:spacing w:line="288" w:lineRule="auto"/>
              <w:rPr>
                <w:rFonts w:ascii="宋体" w:hAnsi="宋体"/>
                <w:szCs w:val="21"/>
              </w:rPr>
            </w:pPr>
            <w:r w:rsidRPr="00E966E8">
              <w:rPr>
                <w:rFonts w:ascii="宋体" w:hAnsi="宋体"/>
                <w:szCs w:val="21"/>
              </w:rPr>
              <w:t>输入电流：</w:t>
            </w:r>
            <w:r w:rsidRPr="00E966E8">
              <w:rPr>
                <w:rFonts w:ascii="宋体" w:hAnsi="宋体" w:hint="eastAsia"/>
                <w:szCs w:val="21"/>
              </w:rPr>
              <w:t>250</w:t>
            </w:r>
            <w:r w:rsidRPr="00E966E8">
              <w:rPr>
                <w:rFonts w:ascii="宋体" w:hAnsi="宋体"/>
                <w:szCs w:val="21"/>
              </w:rPr>
              <w:t>A</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szCs w:val="21"/>
              </w:rPr>
              <w:t>过流保护：</w:t>
            </w:r>
            <w:r w:rsidRPr="00E966E8">
              <w:rPr>
                <w:rFonts w:ascii="宋体" w:hAnsi="宋体" w:hint="eastAsia"/>
                <w:szCs w:val="21"/>
              </w:rPr>
              <w:t>25</w:t>
            </w:r>
            <w:r w:rsidRPr="00E966E8">
              <w:rPr>
                <w:rFonts w:ascii="宋体" w:hAnsi="宋体"/>
                <w:szCs w:val="21"/>
              </w:rPr>
              <w:t>0A（可调）</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szCs w:val="21"/>
              </w:rPr>
              <w:t>工作频率：50Hz</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szCs w:val="21"/>
              </w:rPr>
              <w:t>工作时间：额定容量时≤</w:t>
            </w:r>
            <w:r w:rsidRPr="00E966E8">
              <w:rPr>
                <w:rFonts w:ascii="宋体" w:hAnsi="宋体" w:hint="eastAsia"/>
                <w:szCs w:val="21"/>
              </w:rPr>
              <w:t>0.5</w:t>
            </w:r>
            <w:r w:rsidRPr="00E966E8">
              <w:rPr>
                <w:rFonts w:ascii="宋体" w:hAnsi="宋体"/>
                <w:szCs w:val="21"/>
              </w:rPr>
              <w:t>h；2/3容量时连续运行</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hint="eastAsia"/>
                <w:szCs w:val="21"/>
              </w:rPr>
              <w:t>调压方式：电动调压</w:t>
            </w:r>
          </w:p>
          <w:p w:rsidR="00061815" w:rsidRPr="00855BAB" w:rsidRDefault="00061815" w:rsidP="00061815">
            <w:pPr>
              <w:numPr>
                <w:ilvl w:val="0"/>
                <w:numId w:val="37"/>
              </w:numPr>
              <w:spacing w:line="288" w:lineRule="auto"/>
              <w:rPr>
                <w:rFonts w:ascii="宋体" w:hAnsi="宋体"/>
                <w:szCs w:val="21"/>
              </w:rPr>
            </w:pPr>
            <w:r w:rsidRPr="00E966E8">
              <w:rPr>
                <w:rFonts w:ascii="宋体" w:hAnsi="宋体" w:hint="eastAsia"/>
                <w:szCs w:val="21"/>
              </w:rPr>
              <w:t>波形畸变率：≤3%</w:t>
            </w:r>
          </w:p>
          <w:p w:rsidR="00061815" w:rsidRPr="00E966E8" w:rsidRDefault="00061815" w:rsidP="00061815">
            <w:pPr>
              <w:numPr>
                <w:ilvl w:val="0"/>
                <w:numId w:val="37"/>
              </w:numPr>
              <w:spacing w:line="288" w:lineRule="auto"/>
              <w:rPr>
                <w:rFonts w:ascii="宋体" w:hAnsi="宋体"/>
                <w:szCs w:val="21"/>
              </w:rPr>
            </w:pPr>
            <w:r>
              <w:rPr>
                <w:rFonts w:ascii="宋体" w:hAnsi="宋体" w:hint="eastAsia"/>
                <w:szCs w:val="21"/>
              </w:rPr>
              <w:t>短路、过流、过压等保护功能齐全</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hint="eastAsia"/>
                <w:szCs w:val="21"/>
              </w:rPr>
              <w:t>调压器</w:t>
            </w:r>
            <w:r>
              <w:rPr>
                <w:rFonts w:ascii="宋体" w:hAnsi="宋体" w:hint="eastAsia"/>
                <w:szCs w:val="21"/>
              </w:rPr>
              <w:t>设有上、下限位功能</w:t>
            </w:r>
          </w:p>
          <w:p w:rsidR="00061815" w:rsidRPr="00855BAB" w:rsidRDefault="00061815" w:rsidP="00061815">
            <w:pPr>
              <w:numPr>
                <w:ilvl w:val="0"/>
                <w:numId w:val="37"/>
              </w:numPr>
              <w:spacing w:line="288" w:lineRule="auto"/>
              <w:rPr>
                <w:rFonts w:ascii="宋体" w:hAnsi="宋体"/>
                <w:szCs w:val="21"/>
              </w:rPr>
            </w:pPr>
            <w:r>
              <w:rPr>
                <w:rFonts w:ascii="宋体" w:hAnsi="宋体" w:hint="eastAsia"/>
                <w:szCs w:val="21"/>
              </w:rPr>
              <w:t>承重能够满足</w:t>
            </w:r>
          </w:p>
          <w:p w:rsidR="00061815" w:rsidRDefault="00061815" w:rsidP="00061815">
            <w:pPr>
              <w:numPr>
                <w:ilvl w:val="0"/>
                <w:numId w:val="37"/>
              </w:numPr>
              <w:spacing w:line="288" w:lineRule="auto"/>
              <w:rPr>
                <w:rFonts w:ascii="宋体" w:hAnsi="宋体"/>
                <w:szCs w:val="21"/>
              </w:rPr>
            </w:pPr>
            <w:r w:rsidRPr="00E966E8">
              <w:rPr>
                <w:rFonts w:ascii="宋体" w:hAnsi="宋体" w:hint="eastAsia"/>
                <w:szCs w:val="21"/>
              </w:rPr>
              <w:t>绝缘介质：油</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hint="eastAsia"/>
                <w:szCs w:val="21"/>
              </w:rPr>
              <w:t>相数：单相</w:t>
            </w:r>
          </w:p>
          <w:p w:rsidR="00061815" w:rsidRPr="00391D71" w:rsidRDefault="00061815" w:rsidP="00061815">
            <w:pPr>
              <w:numPr>
                <w:ilvl w:val="0"/>
                <w:numId w:val="37"/>
              </w:numPr>
              <w:spacing w:line="288" w:lineRule="auto"/>
              <w:rPr>
                <w:rFonts w:ascii="宋体" w:hAnsi="宋体"/>
                <w:szCs w:val="21"/>
              </w:rPr>
            </w:pPr>
            <w:r w:rsidRPr="00391D71">
              <w:rPr>
                <w:rFonts w:ascii="宋体" w:hAnsi="宋体" w:hint="eastAsia"/>
                <w:szCs w:val="21"/>
              </w:rPr>
              <w:t>空载电流：IO＜10%</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hint="eastAsia"/>
                <w:szCs w:val="21"/>
              </w:rPr>
              <w:t>阻抗电压：单节＜4%，串联后＜12%</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hint="eastAsia"/>
                <w:szCs w:val="21"/>
              </w:rPr>
              <w:t>绝缘水平：低压输入端子对地工频耐压水平5kV/1min</w:t>
            </w:r>
          </w:p>
          <w:p w:rsidR="00061815" w:rsidRPr="00E966E8" w:rsidRDefault="00061815" w:rsidP="00061815">
            <w:pPr>
              <w:numPr>
                <w:ilvl w:val="0"/>
                <w:numId w:val="37"/>
              </w:numPr>
              <w:spacing w:line="288" w:lineRule="auto"/>
              <w:rPr>
                <w:rFonts w:ascii="宋体" w:hAnsi="宋体"/>
                <w:szCs w:val="21"/>
              </w:rPr>
            </w:pPr>
            <w:r w:rsidRPr="00E966E8">
              <w:rPr>
                <w:rFonts w:ascii="宋体" w:hAnsi="宋体" w:hint="eastAsia"/>
                <w:szCs w:val="21"/>
              </w:rPr>
              <w:t>介质损耗：＜0.5%</w:t>
            </w:r>
          </w:p>
          <w:p w:rsidR="00061815" w:rsidRDefault="00061815" w:rsidP="00061815">
            <w:pPr>
              <w:numPr>
                <w:ilvl w:val="0"/>
                <w:numId w:val="37"/>
              </w:numPr>
              <w:spacing w:line="288" w:lineRule="auto"/>
              <w:rPr>
                <w:rFonts w:ascii="宋体" w:hAnsi="宋体"/>
                <w:szCs w:val="21"/>
              </w:rPr>
            </w:pPr>
            <w:r w:rsidRPr="00E966E8">
              <w:rPr>
                <w:rFonts w:ascii="宋体" w:hAnsi="宋体" w:hint="eastAsia"/>
                <w:szCs w:val="21"/>
              </w:rPr>
              <w:t>噪声：≤60d</w:t>
            </w:r>
            <w:r w:rsidRPr="00E966E8">
              <w:rPr>
                <w:rFonts w:ascii="宋体" w:hAnsi="宋体"/>
                <w:szCs w:val="21"/>
              </w:rPr>
              <w:t>B</w:t>
            </w:r>
          </w:p>
          <w:p w:rsidR="00061815" w:rsidRPr="00E966E8" w:rsidRDefault="00061815" w:rsidP="00061815">
            <w:pPr>
              <w:numPr>
                <w:ilvl w:val="0"/>
                <w:numId w:val="37"/>
              </w:numPr>
              <w:spacing w:line="288" w:lineRule="auto"/>
              <w:rPr>
                <w:rFonts w:ascii="宋体" w:hAnsi="宋体"/>
                <w:szCs w:val="21"/>
              </w:rPr>
            </w:pPr>
            <w:r>
              <w:rPr>
                <w:rFonts w:ascii="宋体" w:hAnsi="宋体" w:hint="eastAsia"/>
                <w:szCs w:val="21"/>
              </w:rPr>
              <w:t>分压器：</w:t>
            </w:r>
          </w:p>
          <w:p w:rsidR="00061815" w:rsidRDefault="00061815" w:rsidP="00061815">
            <w:pPr>
              <w:numPr>
                <w:ilvl w:val="0"/>
                <w:numId w:val="38"/>
              </w:numPr>
              <w:spacing w:line="288" w:lineRule="auto"/>
              <w:rPr>
                <w:rFonts w:ascii="宋体" w:hAnsi="宋体"/>
                <w:szCs w:val="21"/>
              </w:rPr>
            </w:pPr>
            <w:r w:rsidRPr="00E966E8">
              <w:rPr>
                <w:rFonts w:ascii="宋体" w:hAnsi="宋体"/>
                <w:szCs w:val="21"/>
              </w:rPr>
              <w:t>测量范围：AC</w:t>
            </w:r>
            <w:r>
              <w:rPr>
                <w:rFonts w:ascii="宋体" w:hAnsi="宋体" w:hint="eastAsia"/>
                <w:szCs w:val="21"/>
              </w:rPr>
              <w:t xml:space="preserve"> 0</w:t>
            </w:r>
            <w:r w:rsidRPr="00E966E8">
              <w:rPr>
                <w:rFonts w:ascii="宋体" w:hAnsi="宋体"/>
                <w:szCs w:val="21"/>
              </w:rPr>
              <w:t>-600kV</w:t>
            </w:r>
          </w:p>
          <w:p w:rsidR="00061815" w:rsidRDefault="00061815" w:rsidP="00061815">
            <w:pPr>
              <w:numPr>
                <w:ilvl w:val="0"/>
                <w:numId w:val="38"/>
              </w:numPr>
              <w:spacing w:line="288" w:lineRule="auto"/>
              <w:rPr>
                <w:rFonts w:ascii="宋体" w:hAnsi="宋体"/>
                <w:szCs w:val="21"/>
              </w:rPr>
            </w:pPr>
            <w:r w:rsidRPr="00391D71">
              <w:rPr>
                <w:rFonts w:ascii="宋体" w:hAnsi="宋体"/>
                <w:szCs w:val="21"/>
              </w:rPr>
              <w:t>精度：AC 1.</w:t>
            </w:r>
            <w:r>
              <w:rPr>
                <w:rFonts w:ascii="宋体" w:hAnsi="宋体" w:hint="eastAsia"/>
                <w:szCs w:val="21"/>
              </w:rPr>
              <w:t>0</w:t>
            </w:r>
            <w:r w:rsidRPr="00391D71">
              <w:rPr>
                <w:rFonts w:ascii="宋体" w:hAnsi="宋体"/>
                <w:szCs w:val="21"/>
              </w:rPr>
              <w:t>级</w:t>
            </w:r>
          </w:p>
          <w:p w:rsidR="00061815" w:rsidRDefault="00061815" w:rsidP="00061815">
            <w:pPr>
              <w:numPr>
                <w:ilvl w:val="0"/>
                <w:numId w:val="38"/>
              </w:numPr>
              <w:spacing w:line="288" w:lineRule="auto"/>
              <w:rPr>
                <w:rFonts w:ascii="宋体" w:hAnsi="宋体"/>
                <w:szCs w:val="21"/>
              </w:rPr>
            </w:pPr>
            <w:r>
              <w:rPr>
                <w:rFonts w:ascii="宋体" w:hAnsi="宋体" w:hint="eastAsia"/>
                <w:szCs w:val="21"/>
              </w:rPr>
              <w:t>有</w:t>
            </w:r>
            <w:r w:rsidRPr="00E966E8">
              <w:rPr>
                <w:rFonts w:ascii="宋体" w:hAnsi="宋体"/>
                <w:szCs w:val="21"/>
              </w:rPr>
              <w:t>交流有效值</w:t>
            </w:r>
            <w:r>
              <w:rPr>
                <w:rFonts w:ascii="宋体" w:hAnsi="宋体" w:hint="eastAsia"/>
                <w:szCs w:val="21"/>
              </w:rPr>
              <w:t>、</w:t>
            </w:r>
            <w:r w:rsidRPr="00E966E8">
              <w:rPr>
                <w:rFonts w:ascii="宋体" w:hAnsi="宋体"/>
                <w:szCs w:val="21"/>
              </w:rPr>
              <w:t>峰值</w:t>
            </w:r>
            <w:r>
              <w:rPr>
                <w:rFonts w:ascii="宋体" w:hAnsi="宋体" w:hint="eastAsia"/>
                <w:szCs w:val="21"/>
              </w:rPr>
              <w:t>、量程切换等功能按钮</w:t>
            </w:r>
          </w:p>
          <w:p w:rsidR="00061815" w:rsidRPr="00391D71" w:rsidRDefault="00061815" w:rsidP="00061815">
            <w:pPr>
              <w:numPr>
                <w:ilvl w:val="0"/>
                <w:numId w:val="38"/>
              </w:numPr>
              <w:spacing w:line="288" w:lineRule="auto"/>
              <w:rPr>
                <w:rFonts w:ascii="宋体" w:hAnsi="宋体"/>
                <w:szCs w:val="21"/>
              </w:rPr>
            </w:pPr>
            <w:r w:rsidRPr="00391D71">
              <w:rPr>
                <w:rFonts w:ascii="宋体" w:hAnsi="宋体" w:hint="eastAsia"/>
                <w:szCs w:val="21"/>
              </w:rPr>
              <w:t>绝缘支架</w:t>
            </w:r>
            <w:r w:rsidRPr="00391D71">
              <w:rPr>
                <w:rFonts w:ascii="宋体" w:hAnsi="宋体"/>
                <w:szCs w:val="21"/>
              </w:rPr>
              <w:t>带轮，可移动可固定</w:t>
            </w:r>
          </w:p>
          <w:p w:rsidR="00061815" w:rsidRDefault="00061815" w:rsidP="00061815">
            <w:pPr>
              <w:numPr>
                <w:ilvl w:val="0"/>
                <w:numId w:val="37"/>
              </w:numPr>
              <w:spacing w:line="288" w:lineRule="auto"/>
              <w:rPr>
                <w:rFonts w:ascii="宋体" w:hAnsi="宋体"/>
                <w:szCs w:val="21"/>
              </w:rPr>
            </w:pPr>
            <w:r>
              <w:rPr>
                <w:rFonts w:ascii="宋体" w:hAnsi="宋体" w:hint="eastAsia"/>
                <w:szCs w:val="21"/>
              </w:rPr>
              <w:t>操作台</w:t>
            </w:r>
          </w:p>
          <w:p w:rsidR="00061815" w:rsidRDefault="00061815" w:rsidP="00061815">
            <w:pPr>
              <w:numPr>
                <w:ilvl w:val="0"/>
                <w:numId w:val="38"/>
              </w:numPr>
              <w:spacing w:line="288" w:lineRule="auto"/>
              <w:rPr>
                <w:rFonts w:ascii="宋体" w:hAnsi="宋体"/>
                <w:szCs w:val="21"/>
              </w:rPr>
            </w:pPr>
            <w:r>
              <w:rPr>
                <w:rFonts w:ascii="宋体" w:hAnsi="宋体" w:hint="eastAsia"/>
                <w:szCs w:val="21"/>
              </w:rPr>
              <w:t>满足100kV/600kVA相匹配的能力</w:t>
            </w:r>
          </w:p>
          <w:p w:rsidR="00061815" w:rsidRDefault="00061815" w:rsidP="00061815">
            <w:pPr>
              <w:numPr>
                <w:ilvl w:val="0"/>
                <w:numId w:val="38"/>
              </w:numPr>
              <w:spacing w:line="288" w:lineRule="auto"/>
              <w:rPr>
                <w:rFonts w:ascii="宋体" w:hAnsi="宋体"/>
                <w:szCs w:val="21"/>
              </w:rPr>
            </w:pPr>
            <w:r>
              <w:rPr>
                <w:rFonts w:ascii="宋体" w:hAnsi="宋体" w:hint="eastAsia"/>
                <w:szCs w:val="21"/>
              </w:rPr>
              <w:t>计时器以单位秒显示并不低于百位（即至少显示10min）</w:t>
            </w:r>
          </w:p>
          <w:p w:rsidR="00061815" w:rsidRDefault="00061815" w:rsidP="00061815">
            <w:pPr>
              <w:numPr>
                <w:ilvl w:val="0"/>
                <w:numId w:val="38"/>
              </w:numPr>
              <w:spacing w:line="288" w:lineRule="auto"/>
              <w:rPr>
                <w:rFonts w:ascii="宋体" w:hAnsi="宋体"/>
                <w:szCs w:val="21"/>
              </w:rPr>
            </w:pPr>
            <w:r>
              <w:rPr>
                <w:rFonts w:ascii="宋体" w:hAnsi="宋体" w:hint="eastAsia"/>
                <w:szCs w:val="21"/>
              </w:rPr>
              <w:t>电压表、电流表、指示器、按钮等齐备</w:t>
            </w:r>
          </w:p>
          <w:p w:rsidR="00061815" w:rsidRPr="008854C1" w:rsidRDefault="00061815" w:rsidP="00061815">
            <w:pPr>
              <w:numPr>
                <w:ilvl w:val="0"/>
                <w:numId w:val="38"/>
              </w:numPr>
              <w:spacing w:line="288" w:lineRule="auto"/>
              <w:rPr>
                <w:rFonts w:ascii="宋体" w:hAnsi="宋体"/>
                <w:szCs w:val="21"/>
              </w:rPr>
            </w:pPr>
            <w:r>
              <w:rPr>
                <w:rFonts w:ascii="宋体" w:hAnsi="宋体" w:hint="eastAsia"/>
                <w:szCs w:val="21"/>
              </w:rPr>
              <w:lastRenderedPageBreak/>
              <w:t>继电保护齐全</w:t>
            </w:r>
          </w:p>
          <w:p w:rsidR="00061815" w:rsidRDefault="00061815" w:rsidP="00061815">
            <w:pPr>
              <w:tabs>
                <w:tab w:val="left" w:pos="792"/>
              </w:tabs>
              <w:spacing w:line="288" w:lineRule="auto"/>
              <w:rPr>
                <w:rFonts w:ascii="宋体" w:hAnsi="宋体"/>
                <w:sz w:val="24"/>
              </w:rPr>
            </w:pPr>
            <w:r w:rsidRPr="00E966E8">
              <w:rPr>
                <w:rFonts w:ascii="宋体" w:hAnsi="宋体" w:hint="eastAsia"/>
                <w:sz w:val="24"/>
              </w:rPr>
              <w:t>四、配件或选件要求</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均压罩1套</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限流电阻1套</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高压引线1套+备品1套</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接地软铜线线（有第三方检测标签+报告）1套（根据场地需求而定）</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500kV放电棒（有第三方检测标签+报告）1套</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进线电缆、出线电缆、数据线、绝缘底座等</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绝缘胶垫（有第三方检测标签+报告）若干（根据场地需求而定）</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安全屏蔽网（按300㎡考虑）</w:t>
            </w:r>
          </w:p>
          <w:p w:rsidR="00061815" w:rsidRDefault="00061815" w:rsidP="00061815">
            <w:pPr>
              <w:tabs>
                <w:tab w:val="left" w:pos="792"/>
              </w:tabs>
              <w:spacing w:line="288" w:lineRule="auto"/>
              <w:rPr>
                <w:sz w:val="24"/>
              </w:rPr>
            </w:pPr>
            <w:r>
              <w:rPr>
                <w:rFonts w:hint="eastAsia"/>
                <w:sz w:val="24"/>
              </w:rPr>
              <w:t>五、安装调试要求</w:t>
            </w:r>
          </w:p>
          <w:p w:rsidR="00061815" w:rsidRPr="00510774" w:rsidRDefault="00061815" w:rsidP="00061815">
            <w:pPr>
              <w:numPr>
                <w:ilvl w:val="0"/>
                <w:numId w:val="38"/>
              </w:numPr>
              <w:spacing w:line="288" w:lineRule="auto"/>
              <w:rPr>
                <w:szCs w:val="21"/>
              </w:rPr>
            </w:pPr>
            <w:r w:rsidRPr="00510774">
              <w:rPr>
                <w:rFonts w:hint="eastAsia"/>
                <w:szCs w:val="21"/>
              </w:rPr>
              <w:t>进行一次现场勘查后，制订相关配套计划和安装计划（考虑装修）；</w:t>
            </w:r>
          </w:p>
          <w:p w:rsidR="00061815" w:rsidRPr="00510774" w:rsidRDefault="00061815" w:rsidP="00061815">
            <w:pPr>
              <w:numPr>
                <w:ilvl w:val="0"/>
                <w:numId w:val="38"/>
              </w:numPr>
              <w:spacing w:line="288" w:lineRule="auto"/>
              <w:rPr>
                <w:szCs w:val="21"/>
              </w:rPr>
            </w:pPr>
            <w:r w:rsidRPr="00510774">
              <w:rPr>
                <w:rFonts w:hint="eastAsia"/>
                <w:szCs w:val="21"/>
              </w:rPr>
              <w:t>由厂家负责运输、装卸、安装、调试、培训、校准等；</w:t>
            </w:r>
          </w:p>
          <w:p w:rsidR="00061815" w:rsidRPr="00510774" w:rsidRDefault="00061815" w:rsidP="00061815">
            <w:pPr>
              <w:numPr>
                <w:ilvl w:val="0"/>
                <w:numId w:val="38"/>
              </w:numPr>
              <w:spacing w:line="288" w:lineRule="auto"/>
              <w:rPr>
                <w:szCs w:val="21"/>
              </w:rPr>
            </w:pPr>
            <w:r w:rsidRPr="00510774">
              <w:rPr>
                <w:rFonts w:ascii="宋体" w:hAnsi="宋体" w:hint="eastAsia"/>
                <w:szCs w:val="21"/>
              </w:rPr>
              <w:t>安全屏蔽网的安装</w:t>
            </w:r>
            <w:r w:rsidRPr="00510774">
              <w:rPr>
                <w:rFonts w:hint="eastAsia"/>
                <w:szCs w:val="21"/>
              </w:rPr>
              <w:t>。</w:t>
            </w:r>
          </w:p>
          <w:p w:rsidR="00061815" w:rsidRDefault="00061815" w:rsidP="00061815">
            <w:pPr>
              <w:spacing w:line="288" w:lineRule="auto"/>
              <w:rPr>
                <w:sz w:val="24"/>
              </w:rPr>
            </w:pPr>
            <w:r>
              <w:rPr>
                <w:rFonts w:hint="eastAsia"/>
                <w:sz w:val="24"/>
              </w:rPr>
              <w:t>六、溯源要求</w:t>
            </w:r>
          </w:p>
          <w:p w:rsidR="00061815" w:rsidRPr="00510774" w:rsidRDefault="00061815" w:rsidP="00061815">
            <w:pPr>
              <w:tabs>
                <w:tab w:val="left" w:pos="792"/>
              </w:tabs>
              <w:spacing w:line="288" w:lineRule="auto"/>
              <w:ind w:firstLineChars="200" w:firstLine="420"/>
              <w:rPr>
                <w:szCs w:val="21"/>
              </w:rPr>
            </w:pPr>
            <w:r w:rsidRPr="00510774">
              <w:rPr>
                <w:rFonts w:hint="eastAsia"/>
                <w:szCs w:val="21"/>
              </w:rPr>
              <w:t>外校：</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分压器——</w:t>
            </w:r>
            <w:r w:rsidRPr="00510774">
              <w:rPr>
                <w:rFonts w:ascii="宋体" w:hAnsi="宋体"/>
                <w:szCs w:val="21"/>
              </w:rPr>
              <w:t>测量范围：AC</w:t>
            </w:r>
            <w:r w:rsidRPr="00510774">
              <w:rPr>
                <w:rFonts w:ascii="宋体" w:hAnsi="宋体" w:hint="eastAsia"/>
                <w:szCs w:val="21"/>
              </w:rPr>
              <w:t xml:space="preserve"> 0</w:t>
            </w:r>
            <w:r w:rsidRPr="00510774">
              <w:rPr>
                <w:rFonts w:ascii="宋体" w:hAnsi="宋体"/>
                <w:szCs w:val="21"/>
              </w:rPr>
              <w:t>-600kV</w:t>
            </w:r>
            <w:r w:rsidRPr="00510774">
              <w:rPr>
                <w:rFonts w:ascii="宋体" w:hAnsi="宋体" w:hint="eastAsia"/>
                <w:szCs w:val="21"/>
              </w:rPr>
              <w:t>，</w:t>
            </w:r>
            <w:r w:rsidRPr="00510774">
              <w:rPr>
                <w:rFonts w:ascii="宋体" w:hAnsi="宋体"/>
                <w:szCs w:val="21"/>
              </w:rPr>
              <w:t>精度：1.</w:t>
            </w:r>
            <w:r w:rsidRPr="00510774">
              <w:rPr>
                <w:rFonts w:ascii="宋体" w:hAnsi="宋体" w:hint="eastAsia"/>
                <w:szCs w:val="21"/>
              </w:rPr>
              <w:t>0</w:t>
            </w:r>
            <w:r w:rsidRPr="00510774">
              <w:rPr>
                <w:rFonts w:ascii="宋体" w:hAnsi="宋体"/>
                <w:szCs w:val="21"/>
              </w:rPr>
              <w:t>级</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计时器——</w:t>
            </w:r>
            <w:r w:rsidRPr="00510774">
              <w:rPr>
                <w:rFonts w:ascii="宋体" w:hAnsi="宋体"/>
                <w:szCs w:val="21"/>
              </w:rPr>
              <w:t>测量范围：</w:t>
            </w:r>
            <w:r w:rsidRPr="00510774">
              <w:rPr>
                <w:rFonts w:ascii="宋体" w:hAnsi="宋体" w:hint="eastAsia"/>
                <w:szCs w:val="21"/>
              </w:rPr>
              <w:t>0-</w:t>
            </w:r>
            <w:r>
              <w:rPr>
                <w:rFonts w:ascii="宋体" w:hAnsi="宋体" w:hint="eastAsia"/>
                <w:szCs w:val="21"/>
              </w:rPr>
              <w:t>999</w:t>
            </w:r>
            <w:r w:rsidRPr="00510774">
              <w:rPr>
                <w:rFonts w:ascii="宋体" w:hAnsi="宋体" w:hint="eastAsia"/>
                <w:szCs w:val="21"/>
              </w:rPr>
              <w:t>s，</w:t>
            </w:r>
            <w:r w:rsidRPr="00510774">
              <w:rPr>
                <w:rFonts w:ascii="宋体" w:hAnsi="宋体"/>
                <w:szCs w:val="21"/>
              </w:rPr>
              <w:t>精度：</w:t>
            </w:r>
            <w:r>
              <w:rPr>
                <w:rFonts w:ascii="宋体" w:hAnsi="宋体" w:hint="eastAsia"/>
                <w:szCs w:val="21"/>
              </w:rPr>
              <w:t>0.05</w:t>
            </w:r>
            <w:r w:rsidRPr="00510774">
              <w:rPr>
                <w:rFonts w:ascii="宋体" w:hAnsi="宋体"/>
                <w:szCs w:val="21"/>
              </w:rPr>
              <w:t>级</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电流表——</w:t>
            </w:r>
            <w:r w:rsidRPr="00510774">
              <w:rPr>
                <w:rFonts w:ascii="宋体" w:hAnsi="宋体"/>
                <w:szCs w:val="21"/>
              </w:rPr>
              <w:t>测量范围：</w:t>
            </w:r>
            <w:r w:rsidRPr="00510774">
              <w:rPr>
                <w:rFonts w:ascii="宋体" w:hAnsi="宋体" w:hint="eastAsia"/>
                <w:szCs w:val="21"/>
              </w:rPr>
              <w:t>0-</w:t>
            </w:r>
            <w:r>
              <w:rPr>
                <w:rFonts w:ascii="宋体" w:hAnsi="宋体" w:hint="eastAsia"/>
                <w:szCs w:val="21"/>
              </w:rPr>
              <w:t>250A</w:t>
            </w:r>
            <w:r w:rsidRPr="00510774">
              <w:rPr>
                <w:rFonts w:ascii="宋体" w:hAnsi="宋体" w:hint="eastAsia"/>
                <w:szCs w:val="21"/>
              </w:rPr>
              <w:t>，</w:t>
            </w:r>
            <w:r w:rsidRPr="00510774">
              <w:rPr>
                <w:rFonts w:ascii="宋体" w:hAnsi="宋体"/>
                <w:szCs w:val="21"/>
              </w:rPr>
              <w:t>精度：</w:t>
            </w:r>
            <w:r>
              <w:rPr>
                <w:rFonts w:ascii="宋体" w:hAnsi="宋体" w:hint="eastAsia"/>
                <w:szCs w:val="21"/>
              </w:rPr>
              <w:t>0.5</w:t>
            </w:r>
            <w:r w:rsidRPr="00510774">
              <w:rPr>
                <w:rFonts w:ascii="宋体" w:hAnsi="宋体"/>
                <w:szCs w:val="21"/>
              </w:rPr>
              <w:t>级</w:t>
            </w:r>
          </w:p>
          <w:p w:rsidR="00061815" w:rsidRPr="00510774" w:rsidRDefault="00061815" w:rsidP="00061815">
            <w:pPr>
              <w:numPr>
                <w:ilvl w:val="0"/>
                <w:numId w:val="38"/>
              </w:numPr>
              <w:spacing w:line="288" w:lineRule="auto"/>
              <w:rPr>
                <w:rFonts w:ascii="宋体" w:hAnsi="宋体"/>
                <w:szCs w:val="21"/>
              </w:rPr>
            </w:pPr>
            <w:r w:rsidRPr="00510774">
              <w:rPr>
                <w:rFonts w:ascii="宋体" w:hAnsi="宋体" w:hint="eastAsia"/>
                <w:szCs w:val="21"/>
              </w:rPr>
              <w:t>电压表——</w:t>
            </w:r>
            <w:r w:rsidRPr="00510774">
              <w:rPr>
                <w:rFonts w:ascii="宋体" w:hAnsi="宋体"/>
                <w:szCs w:val="21"/>
              </w:rPr>
              <w:t>测量范围：</w:t>
            </w:r>
            <w:r w:rsidRPr="00510774">
              <w:rPr>
                <w:rFonts w:ascii="宋体" w:hAnsi="宋体" w:hint="eastAsia"/>
                <w:szCs w:val="21"/>
              </w:rPr>
              <w:t>0-</w:t>
            </w:r>
            <w:r>
              <w:rPr>
                <w:rFonts w:ascii="宋体" w:hAnsi="宋体" w:hint="eastAsia"/>
                <w:szCs w:val="21"/>
              </w:rPr>
              <w:t>600kV</w:t>
            </w:r>
            <w:r w:rsidRPr="00510774">
              <w:rPr>
                <w:rFonts w:ascii="宋体" w:hAnsi="宋体" w:hint="eastAsia"/>
                <w:szCs w:val="21"/>
              </w:rPr>
              <w:t>，</w:t>
            </w:r>
            <w:r w:rsidRPr="00510774">
              <w:rPr>
                <w:rFonts w:ascii="宋体" w:hAnsi="宋体"/>
                <w:szCs w:val="21"/>
              </w:rPr>
              <w:t>精度：</w:t>
            </w:r>
            <w:r>
              <w:rPr>
                <w:rFonts w:ascii="宋体" w:hAnsi="宋体" w:hint="eastAsia"/>
                <w:szCs w:val="21"/>
              </w:rPr>
              <w:t>0.5</w:t>
            </w:r>
            <w:r w:rsidRPr="00510774">
              <w:rPr>
                <w:rFonts w:ascii="宋体" w:hAnsi="宋体"/>
                <w:szCs w:val="21"/>
              </w:rPr>
              <w:t>级</w:t>
            </w:r>
          </w:p>
          <w:p w:rsidR="005F071B" w:rsidRPr="00061815"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061815" w:rsidRDefault="00061815" w:rsidP="001809C0">
      <w:pPr>
        <w:widowControl/>
        <w:jc w:val="left"/>
        <w:rPr>
          <w:rFonts w:asciiTheme="minorEastAsia" w:hAnsiTheme="minorEastAsia"/>
          <w:b/>
          <w:color w:val="FF0000"/>
          <w:sz w:val="24"/>
        </w:rPr>
      </w:pPr>
      <w:r w:rsidRPr="00061815">
        <w:rPr>
          <w:rFonts w:asciiTheme="minorEastAsia" w:hAnsiTheme="minorEastAsia" w:hint="eastAsia"/>
          <w:b/>
          <w:color w:val="FF0000"/>
          <w:sz w:val="24"/>
        </w:rPr>
        <w:t>绝缘杆类试验支架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061815" w:rsidTr="00BA3B36">
        <w:trPr>
          <w:trHeight w:val="1892"/>
        </w:trPr>
        <w:tc>
          <w:tcPr>
            <w:tcW w:w="1548" w:type="dxa"/>
            <w:vAlign w:val="center"/>
          </w:tcPr>
          <w:p w:rsidR="00061815" w:rsidRDefault="00061815" w:rsidP="00BA3B36">
            <w:pPr>
              <w:spacing w:line="400" w:lineRule="exact"/>
              <w:jc w:val="center"/>
              <w:rPr>
                <w:sz w:val="24"/>
              </w:rPr>
            </w:pPr>
            <w:r>
              <w:rPr>
                <w:sz w:val="24"/>
              </w:rPr>
              <w:t>项目要求</w:t>
            </w:r>
          </w:p>
          <w:p w:rsidR="00061815" w:rsidRDefault="00061815" w:rsidP="00BA3B36">
            <w:pPr>
              <w:spacing w:line="400" w:lineRule="exact"/>
              <w:jc w:val="center"/>
              <w:rPr>
                <w:sz w:val="24"/>
              </w:rPr>
            </w:pPr>
            <w:r>
              <w:rPr>
                <w:sz w:val="24"/>
              </w:rPr>
              <w:t>技术指标</w:t>
            </w:r>
          </w:p>
        </w:tc>
        <w:tc>
          <w:tcPr>
            <w:tcW w:w="7708" w:type="dxa"/>
          </w:tcPr>
          <w:p w:rsidR="00061815" w:rsidRDefault="00061815" w:rsidP="00061815">
            <w:pPr>
              <w:tabs>
                <w:tab w:val="left" w:pos="792"/>
              </w:tabs>
              <w:rPr>
                <w:sz w:val="24"/>
              </w:rPr>
            </w:pPr>
            <w:r>
              <w:rPr>
                <w:rFonts w:hint="eastAsia"/>
                <w:sz w:val="24"/>
              </w:rPr>
              <w:t>一、外观要求</w:t>
            </w:r>
          </w:p>
          <w:p w:rsidR="00061815" w:rsidRPr="00A90483" w:rsidRDefault="00061815" w:rsidP="00061815">
            <w:pPr>
              <w:ind w:firstLineChars="200" w:firstLine="420"/>
              <w:jc w:val="left"/>
              <w:rPr>
                <w:rFonts w:ascii="宋体" w:hAnsi="宋体" w:cs="宋体"/>
                <w:bCs/>
                <w:szCs w:val="21"/>
              </w:rPr>
            </w:pPr>
            <w:r>
              <w:rPr>
                <w:rFonts w:ascii="宋体" w:hAnsi="宋体" w:cs="宋体" w:hint="eastAsia"/>
                <w:bCs/>
                <w:szCs w:val="21"/>
              </w:rPr>
              <w:t>支架绝缘表面光滑，可以升降。</w:t>
            </w:r>
          </w:p>
          <w:p w:rsidR="00061815" w:rsidRDefault="00061815" w:rsidP="00061815">
            <w:pPr>
              <w:tabs>
                <w:tab w:val="left" w:pos="792"/>
              </w:tabs>
              <w:rPr>
                <w:sz w:val="24"/>
              </w:rPr>
            </w:pPr>
            <w:r>
              <w:rPr>
                <w:rFonts w:hint="eastAsia"/>
                <w:sz w:val="24"/>
              </w:rPr>
              <w:t>二、功能指标要求</w:t>
            </w:r>
          </w:p>
          <w:p w:rsidR="00061815" w:rsidRPr="0077100F" w:rsidRDefault="00061815" w:rsidP="00061815">
            <w:pPr>
              <w:tabs>
                <w:tab w:val="left" w:pos="792"/>
              </w:tabs>
              <w:ind w:firstLineChars="200" w:firstLine="420"/>
              <w:rPr>
                <w:rFonts w:ascii="宋体" w:hAnsi="宋体" w:cs="宋体"/>
                <w:color w:val="000000"/>
                <w:kern w:val="0"/>
                <w:szCs w:val="21"/>
              </w:rPr>
            </w:pPr>
            <w:r>
              <w:rPr>
                <w:rFonts w:ascii="宋体" w:hAnsi="宋体" w:cs="宋体" w:hint="eastAsia"/>
                <w:color w:val="000000"/>
                <w:kern w:val="0"/>
                <w:szCs w:val="21"/>
              </w:rPr>
              <w:t>满足500kV及以下绝缘工器具工频耐压垂直试验要求，绝缘性能满足580kV耐压时自身不出现放电、闪络甚至绝缘击穿现象；高度要求其高压电极连接部分离地高度至少5.1m以上，可调并方便安装试验样品。</w:t>
            </w:r>
          </w:p>
          <w:p w:rsidR="00061815" w:rsidRDefault="00061815" w:rsidP="00061815">
            <w:pPr>
              <w:tabs>
                <w:tab w:val="left" w:pos="792"/>
              </w:tabs>
              <w:rPr>
                <w:sz w:val="24"/>
              </w:rPr>
            </w:pPr>
            <w:r>
              <w:rPr>
                <w:rFonts w:hint="eastAsia"/>
                <w:sz w:val="24"/>
              </w:rPr>
              <w:t>三、性能指标要求</w:t>
            </w:r>
          </w:p>
          <w:p w:rsidR="00061815" w:rsidRDefault="00061815" w:rsidP="00061815">
            <w:pPr>
              <w:numPr>
                <w:ilvl w:val="0"/>
                <w:numId w:val="39"/>
              </w:numPr>
              <w:rPr>
                <w:sz w:val="24"/>
              </w:rPr>
            </w:pPr>
            <w:r w:rsidRPr="00C61C6A">
              <w:rPr>
                <w:rFonts w:ascii="宋体" w:hAnsi="宋体" w:cs="宋体" w:hint="eastAsia"/>
                <w:color w:val="000000"/>
                <w:kern w:val="0"/>
                <w:szCs w:val="21"/>
              </w:rPr>
              <w:t>设备高度：2000 mm×1000 mm ×</w:t>
            </w:r>
            <w:r>
              <w:rPr>
                <w:rFonts w:ascii="宋体" w:hAnsi="宋体" w:cs="宋体" w:hint="eastAsia"/>
                <w:color w:val="000000"/>
                <w:kern w:val="0"/>
                <w:szCs w:val="21"/>
              </w:rPr>
              <w:t>8</w:t>
            </w:r>
            <w:r w:rsidRPr="00C61C6A">
              <w:rPr>
                <w:rFonts w:ascii="宋体" w:hAnsi="宋体" w:cs="宋体" w:hint="eastAsia"/>
                <w:color w:val="000000"/>
                <w:kern w:val="0"/>
                <w:szCs w:val="21"/>
              </w:rPr>
              <w:t>000mm</w:t>
            </w:r>
            <w:r>
              <w:rPr>
                <w:rFonts w:ascii="宋体" w:hAnsi="宋体" w:cs="宋体" w:hint="eastAsia"/>
                <w:color w:val="000000"/>
                <w:kern w:val="0"/>
                <w:szCs w:val="21"/>
              </w:rPr>
              <w:t xml:space="preserve">  环直径：2500mm。</w:t>
            </w:r>
          </w:p>
          <w:p w:rsidR="00061815" w:rsidRPr="0077100F" w:rsidRDefault="00061815" w:rsidP="00061815">
            <w:pPr>
              <w:numPr>
                <w:ilvl w:val="0"/>
                <w:numId w:val="39"/>
              </w:numPr>
              <w:rPr>
                <w:sz w:val="24"/>
              </w:rPr>
            </w:pPr>
            <w:r>
              <w:rPr>
                <w:rFonts w:hint="eastAsia"/>
                <w:sz w:val="24"/>
              </w:rPr>
              <w:t>适应环境温度：</w:t>
            </w:r>
            <w:r w:rsidRPr="0077100F">
              <w:rPr>
                <w:rFonts w:ascii="宋体" w:hAnsi="宋体" w:hint="eastAsia"/>
                <w:szCs w:val="21"/>
              </w:rPr>
              <w:t>-10℃</w:t>
            </w:r>
            <w:r>
              <w:rPr>
                <w:rFonts w:ascii="宋体" w:hAnsi="宋体" w:hint="eastAsia"/>
                <w:szCs w:val="21"/>
              </w:rPr>
              <w:t>~</w:t>
            </w:r>
            <w:r w:rsidRPr="0077100F">
              <w:rPr>
                <w:rFonts w:ascii="宋体" w:hAnsi="宋体" w:hint="eastAsia"/>
                <w:szCs w:val="21"/>
              </w:rPr>
              <w:t>40℃</w:t>
            </w:r>
          </w:p>
          <w:p w:rsidR="00061815" w:rsidRDefault="00061815" w:rsidP="00061815">
            <w:pPr>
              <w:numPr>
                <w:ilvl w:val="0"/>
                <w:numId w:val="39"/>
              </w:numPr>
              <w:rPr>
                <w:sz w:val="24"/>
              </w:rPr>
            </w:pPr>
            <w:r>
              <w:rPr>
                <w:rFonts w:ascii="宋体" w:hAnsi="宋体" w:hint="eastAsia"/>
                <w:szCs w:val="21"/>
              </w:rPr>
              <w:t>相对</w:t>
            </w:r>
            <w:r w:rsidRPr="0077100F">
              <w:rPr>
                <w:rFonts w:ascii="宋体" w:hAnsi="宋体" w:hint="eastAsia"/>
                <w:szCs w:val="21"/>
              </w:rPr>
              <w:t>湿度：≤90%RH，不结露、仪器不闪烁</w:t>
            </w:r>
          </w:p>
          <w:p w:rsidR="00061815" w:rsidRPr="0077100F" w:rsidRDefault="00061815" w:rsidP="00061815">
            <w:pPr>
              <w:numPr>
                <w:ilvl w:val="0"/>
                <w:numId w:val="39"/>
              </w:numPr>
              <w:rPr>
                <w:sz w:val="24"/>
              </w:rPr>
            </w:pPr>
            <w:r w:rsidRPr="0077100F">
              <w:rPr>
                <w:rFonts w:ascii="宋体" w:hAnsi="宋体" w:cs="宋体" w:hint="eastAsia"/>
                <w:color w:val="000000"/>
                <w:kern w:val="0"/>
                <w:szCs w:val="21"/>
              </w:rPr>
              <w:t>连续运行时间：可连续</w:t>
            </w:r>
          </w:p>
          <w:p w:rsidR="00061815" w:rsidRPr="0077100F" w:rsidRDefault="00061815" w:rsidP="00061815">
            <w:pPr>
              <w:numPr>
                <w:ilvl w:val="0"/>
                <w:numId w:val="39"/>
              </w:numPr>
              <w:rPr>
                <w:sz w:val="24"/>
              </w:rPr>
            </w:pPr>
            <w:r w:rsidRPr="00C61C6A">
              <w:rPr>
                <w:rFonts w:ascii="宋体" w:hAnsi="宋体" w:cs="宋体" w:hint="eastAsia"/>
                <w:color w:val="000000"/>
                <w:kern w:val="0"/>
                <w:szCs w:val="21"/>
              </w:rPr>
              <w:t>最高耐压：600KV</w:t>
            </w:r>
          </w:p>
          <w:p w:rsidR="00061815" w:rsidRPr="0077100F" w:rsidRDefault="00061815" w:rsidP="00061815">
            <w:pPr>
              <w:numPr>
                <w:ilvl w:val="0"/>
                <w:numId w:val="39"/>
              </w:numPr>
              <w:rPr>
                <w:sz w:val="24"/>
              </w:rPr>
            </w:pPr>
            <w:r w:rsidRPr="00C61C6A">
              <w:rPr>
                <w:rFonts w:ascii="宋体" w:hAnsi="宋体" w:cs="宋体" w:hint="eastAsia"/>
                <w:color w:val="000000"/>
                <w:kern w:val="0"/>
                <w:szCs w:val="21"/>
              </w:rPr>
              <w:t>测试数量：15根</w:t>
            </w:r>
          </w:p>
          <w:p w:rsidR="00061815" w:rsidRPr="0077100F" w:rsidRDefault="00061815" w:rsidP="00061815">
            <w:pPr>
              <w:numPr>
                <w:ilvl w:val="0"/>
                <w:numId w:val="39"/>
              </w:numPr>
              <w:rPr>
                <w:sz w:val="24"/>
              </w:rPr>
            </w:pPr>
            <w:r w:rsidRPr="00C61C6A">
              <w:rPr>
                <w:rFonts w:ascii="宋体" w:hAnsi="宋体" w:cs="宋体" w:hint="eastAsia"/>
                <w:color w:val="000000"/>
                <w:kern w:val="0"/>
                <w:szCs w:val="21"/>
              </w:rPr>
              <w:t>测试方式：垂直于地</w:t>
            </w:r>
          </w:p>
          <w:p w:rsidR="00061815" w:rsidRPr="0077100F" w:rsidRDefault="00061815" w:rsidP="00061815">
            <w:pPr>
              <w:numPr>
                <w:ilvl w:val="0"/>
                <w:numId w:val="39"/>
              </w:numPr>
              <w:rPr>
                <w:sz w:val="24"/>
              </w:rPr>
            </w:pPr>
            <w:r w:rsidRPr="00C61C6A">
              <w:rPr>
                <w:rFonts w:ascii="宋体" w:hAnsi="宋体" w:cs="宋体" w:hint="eastAsia"/>
                <w:color w:val="000000"/>
                <w:kern w:val="0"/>
                <w:szCs w:val="21"/>
              </w:rPr>
              <w:t>上电极夹具：15套</w:t>
            </w:r>
          </w:p>
          <w:p w:rsidR="00061815" w:rsidRDefault="00061815" w:rsidP="00061815">
            <w:pPr>
              <w:numPr>
                <w:ilvl w:val="0"/>
                <w:numId w:val="39"/>
              </w:numPr>
              <w:rPr>
                <w:sz w:val="24"/>
              </w:rPr>
            </w:pPr>
            <w:r w:rsidRPr="00C61C6A">
              <w:rPr>
                <w:rFonts w:ascii="宋体" w:hAnsi="宋体" w:cs="宋体" w:hint="eastAsia"/>
                <w:color w:val="000000"/>
                <w:kern w:val="0"/>
                <w:szCs w:val="21"/>
              </w:rPr>
              <w:t>下电极夹具：1套</w:t>
            </w:r>
          </w:p>
          <w:p w:rsidR="00061815" w:rsidRDefault="00061815" w:rsidP="00061815">
            <w:pPr>
              <w:numPr>
                <w:ilvl w:val="0"/>
                <w:numId w:val="39"/>
              </w:numPr>
              <w:rPr>
                <w:sz w:val="24"/>
              </w:rPr>
            </w:pPr>
            <w:r w:rsidRPr="0077100F">
              <w:rPr>
                <w:rFonts w:ascii="宋体" w:hAnsi="宋体" w:cs="宋体" w:hint="eastAsia"/>
                <w:color w:val="000000"/>
                <w:kern w:val="0"/>
                <w:szCs w:val="21"/>
              </w:rPr>
              <w:t>耐压有效距离：6000mm</w:t>
            </w:r>
          </w:p>
          <w:p w:rsidR="00061815" w:rsidRDefault="00061815" w:rsidP="00061815">
            <w:pPr>
              <w:numPr>
                <w:ilvl w:val="0"/>
                <w:numId w:val="39"/>
              </w:numPr>
              <w:rPr>
                <w:sz w:val="24"/>
              </w:rPr>
            </w:pPr>
            <w:r w:rsidRPr="0077100F">
              <w:rPr>
                <w:rFonts w:ascii="宋体" w:hAnsi="宋体" w:cs="宋体" w:hint="eastAsia"/>
                <w:color w:val="000000"/>
                <w:kern w:val="0"/>
                <w:szCs w:val="21"/>
              </w:rPr>
              <w:lastRenderedPageBreak/>
              <w:t>电动遥控升降：</w:t>
            </w:r>
            <w:r>
              <w:rPr>
                <w:rFonts w:ascii="宋体" w:hAnsi="宋体" w:cs="宋体" w:hint="eastAsia"/>
                <w:color w:val="000000"/>
                <w:kern w:val="0"/>
                <w:szCs w:val="21"/>
              </w:rPr>
              <w:t>≥</w:t>
            </w:r>
            <w:r w:rsidRPr="0077100F">
              <w:rPr>
                <w:rFonts w:ascii="宋体" w:hAnsi="宋体" w:cs="宋体" w:hint="eastAsia"/>
                <w:color w:val="000000"/>
                <w:kern w:val="0"/>
                <w:szCs w:val="21"/>
              </w:rPr>
              <w:t>3.5m</w:t>
            </w:r>
          </w:p>
          <w:p w:rsidR="00061815" w:rsidRPr="0077100F" w:rsidRDefault="00061815" w:rsidP="00061815">
            <w:pPr>
              <w:numPr>
                <w:ilvl w:val="0"/>
                <w:numId w:val="39"/>
              </w:numPr>
              <w:rPr>
                <w:sz w:val="24"/>
              </w:rPr>
            </w:pPr>
            <w:r w:rsidRPr="0077100F">
              <w:rPr>
                <w:rFonts w:ascii="宋体" w:hAnsi="宋体" w:cs="宋体" w:hint="eastAsia"/>
                <w:color w:val="000000"/>
                <w:kern w:val="0"/>
                <w:szCs w:val="21"/>
              </w:rPr>
              <w:t>控制方式：手动/电动</w:t>
            </w:r>
          </w:p>
          <w:p w:rsidR="00061815" w:rsidRDefault="00061815" w:rsidP="00061815">
            <w:pPr>
              <w:tabs>
                <w:tab w:val="left" w:pos="792"/>
              </w:tabs>
              <w:rPr>
                <w:sz w:val="24"/>
              </w:rPr>
            </w:pPr>
            <w:r>
              <w:rPr>
                <w:rFonts w:hint="eastAsia"/>
                <w:sz w:val="24"/>
              </w:rPr>
              <w:t>四、配件或选件要求</w:t>
            </w:r>
          </w:p>
          <w:p w:rsidR="00061815" w:rsidRDefault="00061815" w:rsidP="00061815">
            <w:pPr>
              <w:tabs>
                <w:tab w:val="left" w:pos="312"/>
              </w:tabs>
              <w:jc w:val="left"/>
              <w:rPr>
                <w:szCs w:val="21"/>
              </w:rPr>
            </w:pPr>
            <w:r>
              <w:rPr>
                <w:rFonts w:hint="eastAsia"/>
                <w:sz w:val="24"/>
              </w:rPr>
              <w:t xml:space="preserve">   </w:t>
            </w:r>
            <w:r>
              <w:rPr>
                <w:rFonts w:hint="eastAsia"/>
                <w:szCs w:val="21"/>
              </w:rPr>
              <w:t>有试验变压器配套。</w:t>
            </w:r>
          </w:p>
          <w:p w:rsidR="00061815" w:rsidRPr="00C61C6A" w:rsidRDefault="00061815" w:rsidP="00061815">
            <w:pPr>
              <w:tabs>
                <w:tab w:val="left" w:pos="312"/>
              </w:tabs>
              <w:jc w:val="left"/>
              <w:rPr>
                <w:szCs w:val="21"/>
              </w:rPr>
            </w:pPr>
            <w:r>
              <w:rPr>
                <w:rFonts w:hint="eastAsia"/>
                <w:szCs w:val="21"/>
              </w:rPr>
              <w:t xml:space="preserve">   2</w:t>
            </w:r>
            <w:r>
              <w:rPr>
                <w:rFonts w:hint="eastAsia"/>
                <w:szCs w:val="21"/>
              </w:rPr>
              <w:t>个操作平台供连接试验样品使用。</w:t>
            </w:r>
          </w:p>
          <w:p w:rsidR="00061815" w:rsidRDefault="00061815" w:rsidP="00061815">
            <w:pPr>
              <w:tabs>
                <w:tab w:val="left" w:pos="792"/>
              </w:tabs>
              <w:rPr>
                <w:sz w:val="24"/>
              </w:rPr>
            </w:pPr>
            <w:r>
              <w:rPr>
                <w:rFonts w:hint="eastAsia"/>
                <w:sz w:val="24"/>
              </w:rPr>
              <w:t>五、安装调试要求</w:t>
            </w:r>
          </w:p>
          <w:p w:rsidR="00061815" w:rsidRPr="0070606A" w:rsidRDefault="00061815" w:rsidP="00061815">
            <w:pPr>
              <w:numPr>
                <w:ilvl w:val="0"/>
                <w:numId w:val="38"/>
              </w:numPr>
              <w:rPr>
                <w:szCs w:val="21"/>
              </w:rPr>
            </w:pPr>
            <w:r w:rsidRPr="0070606A">
              <w:rPr>
                <w:rFonts w:hint="eastAsia"/>
                <w:szCs w:val="21"/>
              </w:rPr>
              <w:t>进行一次现场勘查后，制订相关配套计划和安装计划（考虑装修）；</w:t>
            </w:r>
          </w:p>
          <w:p w:rsidR="00061815" w:rsidRPr="0070606A" w:rsidRDefault="00061815" w:rsidP="00061815">
            <w:pPr>
              <w:numPr>
                <w:ilvl w:val="0"/>
                <w:numId w:val="38"/>
              </w:numPr>
              <w:rPr>
                <w:szCs w:val="21"/>
              </w:rPr>
            </w:pPr>
            <w:r w:rsidRPr="0070606A">
              <w:rPr>
                <w:rFonts w:hint="eastAsia"/>
                <w:szCs w:val="21"/>
              </w:rPr>
              <w:t>由厂家负责运输、装卸、安装、调试、培训等（与变压器配套使用）。</w:t>
            </w:r>
          </w:p>
          <w:p w:rsidR="00061815" w:rsidRDefault="00061815" w:rsidP="00061815">
            <w:pPr>
              <w:tabs>
                <w:tab w:val="left" w:pos="792"/>
              </w:tabs>
              <w:rPr>
                <w:sz w:val="24"/>
              </w:rPr>
            </w:pPr>
            <w:r>
              <w:rPr>
                <w:rFonts w:hint="eastAsia"/>
                <w:sz w:val="24"/>
              </w:rPr>
              <w:t>六、溯源要求</w:t>
            </w:r>
          </w:p>
          <w:p w:rsidR="00061815" w:rsidRPr="00061815" w:rsidRDefault="00061815" w:rsidP="00061815">
            <w:pPr>
              <w:tabs>
                <w:tab w:val="left" w:pos="792"/>
              </w:tabs>
              <w:spacing w:line="288" w:lineRule="auto"/>
              <w:rPr>
                <w:sz w:val="24"/>
              </w:rPr>
            </w:pPr>
            <w:r w:rsidRPr="00D82F9C">
              <w:rPr>
                <w:rFonts w:ascii="宋体" w:hAnsi="宋体" w:hint="eastAsia"/>
                <w:szCs w:val="21"/>
              </w:rPr>
              <w:t>外校（检测）：600kV，10min。</w:t>
            </w:r>
          </w:p>
        </w:tc>
      </w:tr>
    </w:tbl>
    <w:p w:rsidR="00061815" w:rsidRPr="00061815" w:rsidRDefault="00061815" w:rsidP="001809C0">
      <w:pPr>
        <w:widowControl/>
        <w:jc w:val="left"/>
        <w:rPr>
          <w:rFonts w:ascii="宋体" w:hAnsi="宋体" w:cs="Arial"/>
          <w:b/>
          <w:color w:val="FF0000"/>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B07705">
        <w:rPr>
          <w:rFonts w:ascii="宋体" w:hAnsi="宋体" w:hint="eastAsia"/>
          <w:sz w:val="24"/>
        </w:rPr>
        <w:t>GDJL-18/01-004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B07705">
        <w:rPr>
          <w:rFonts w:asciiTheme="minorEastAsia" w:hAnsiTheme="minorEastAsia" w:hint="eastAsia"/>
          <w:sz w:val="24"/>
        </w:rPr>
        <w:t>试验变压器及配套（昆明）采购项目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B07705">
        <w:rPr>
          <w:rFonts w:ascii="宋体" w:hAnsi="宋体" w:hint="eastAsia"/>
          <w:sz w:val="24"/>
        </w:rPr>
        <w:t>GDJL-18/01-004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B07705">
        <w:rPr>
          <w:rFonts w:ascii="宋体" w:hAnsi="宋体" w:hint="eastAsia"/>
          <w:bCs/>
          <w:sz w:val="24"/>
        </w:rPr>
        <w:t>GDJL-18/01-004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79F" w:rsidRDefault="00F7779F" w:rsidP="004E6772">
      <w:r>
        <w:separator/>
      </w:r>
    </w:p>
  </w:endnote>
  <w:endnote w:type="continuationSeparator" w:id="1">
    <w:p w:rsidR="00F7779F" w:rsidRDefault="00F7779F"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FD7B5F">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2176B" w:rsidRPr="0042176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79F" w:rsidRDefault="00F7779F" w:rsidP="004E6772">
      <w:r>
        <w:separator/>
      </w:r>
    </w:p>
  </w:footnote>
  <w:footnote w:type="continuationSeparator" w:id="1">
    <w:p w:rsidR="00F7779F" w:rsidRDefault="00F7779F"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AB1FFB" w:rsidRPr="00AB1FFB">
      <w:rPr>
        <w:rFonts w:ascii="宋体" w:hAnsi="宋体" w:cs="宋体" w:hint="eastAsia"/>
        <w:kern w:val="0"/>
        <w:sz w:val="21"/>
        <w:szCs w:val="21"/>
      </w:rPr>
      <w:t>广电计量2018年</w:t>
    </w:r>
    <w:r w:rsidR="00B07705">
      <w:rPr>
        <w:rFonts w:ascii="宋体" w:hAnsi="宋体" w:cs="宋体" w:hint="eastAsia"/>
        <w:kern w:val="0"/>
        <w:sz w:val="21"/>
        <w:szCs w:val="21"/>
      </w:rPr>
      <w:t>试验变压器及配套（昆明）采购项目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B07705">
      <w:rPr>
        <w:rFonts w:asciiTheme="minorEastAsia" w:hAnsiTheme="minorEastAsia" w:hint="eastAsia"/>
        <w:sz w:val="21"/>
        <w:szCs w:val="21"/>
      </w:rPr>
      <w:t xml:space="preserve">            </w:t>
    </w:r>
    <w:r w:rsidR="00802043">
      <w:rPr>
        <w:rFonts w:asciiTheme="minorEastAsia" w:hAnsiTheme="minorEastAsia" w:hint="eastAsia"/>
        <w:sz w:val="21"/>
        <w:szCs w:val="21"/>
      </w:rPr>
      <w:t xml:space="preserve"> </w:t>
    </w:r>
    <w:r w:rsidR="00AB1FFB" w:rsidRPr="00AB1FFB">
      <w:rPr>
        <w:rFonts w:ascii="宋体" w:hAnsi="宋体" w:cs="宋体" w:hint="eastAsia"/>
        <w:kern w:val="0"/>
        <w:sz w:val="21"/>
        <w:szCs w:val="21"/>
      </w:rPr>
      <w:t>广电计量2018年</w:t>
    </w:r>
    <w:r w:rsidR="00B07705">
      <w:rPr>
        <w:rFonts w:ascii="宋体" w:hAnsi="宋体" w:cs="宋体" w:hint="eastAsia"/>
        <w:kern w:val="0"/>
        <w:sz w:val="21"/>
        <w:szCs w:val="21"/>
      </w:rPr>
      <w:t>试验变压器及配套（昆明）采购项目</w:t>
    </w:r>
    <w:r w:rsidR="00AB1FFB">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1F2E97"/>
    <w:multiLevelType w:val="hybridMultilevel"/>
    <w:tmpl w:val="073000F6"/>
    <w:lvl w:ilvl="0" w:tplc="FBEACB00">
      <w:start w:val="1"/>
      <w:numFmt w:val="decimal"/>
      <w:lvlText w:val="%1）"/>
      <w:lvlJc w:val="left"/>
      <w:pPr>
        <w:ind w:left="857" w:hanging="420"/>
      </w:pPr>
      <w:rPr>
        <w:rFonts w:hint="eastAsia"/>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366992"/>
    <w:multiLevelType w:val="hybridMultilevel"/>
    <w:tmpl w:val="871A8F72"/>
    <w:lvl w:ilvl="0" w:tplc="04090011">
      <w:start w:val="1"/>
      <w:numFmt w:val="decimal"/>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2">
    <w:nsid w:val="54A8B6F1"/>
    <w:multiLevelType w:val="singleLevel"/>
    <w:tmpl w:val="54A8B6F1"/>
    <w:lvl w:ilvl="0">
      <w:start w:val="1"/>
      <w:numFmt w:val="decimal"/>
      <w:suff w:val="space"/>
      <w:lvlText w:val="%1."/>
      <w:lvlJc w:val="left"/>
    </w:lvl>
  </w:abstractNum>
  <w:abstractNum w:abstractNumId="23">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625F8EB"/>
    <w:multiLevelType w:val="singleLevel"/>
    <w:tmpl w:val="5625F8EB"/>
    <w:lvl w:ilvl="0">
      <w:start w:val="2"/>
      <w:numFmt w:val="chineseCounting"/>
      <w:suff w:val="nothing"/>
      <w:lvlText w:val="%1、"/>
      <w:lvlJc w:val="left"/>
    </w:lvl>
  </w:abstractNum>
  <w:abstractNum w:abstractNumId="25">
    <w:nsid w:val="5641AFC8"/>
    <w:multiLevelType w:val="singleLevel"/>
    <w:tmpl w:val="5641AFC8"/>
    <w:lvl w:ilvl="0">
      <w:start w:val="4"/>
      <w:numFmt w:val="chineseCounting"/>
      <w:suff w:val="nothing"/>
      <w:lvlText w:val="%1、"/>
      <w:lvlJc w:val="left"/>
    </w:lvl>
  </w:abstractNum>
  <w:abstractNum w:abstractNumId="26">
    <w:nsid w:val="570B1126"/>
    <w:multiLevelType w:val="singleLevel"/>
    <w:tmpl w:val="570B1126"/>
    <w:lvl w:ilvl="0">
      <w:start w:val="1"/>
      <w:numFmt w:val="decimal"/>
      <w:suff w:val="space"/>
      <w:lvlText w:val="%1."/>
      <w:lvlJc w:val="left"/>
    </w:lvl>
  </w:abstractNum>
  <w:abstractNum w:abstractNumId="27">
    <w:nsid w:val="570B14B8"/>
    <w:multiLevelType w:val="singleLevel"/>
    <w:tmpl w:val="570B14B8"/>
    <w:lvl w:ilvl="0">
      <w:start w:val="4"/>
      <w:numFmt w:val="decimal"/>
      <w:suff w:val="space"/>
      <w:lvlText w:val="%1."/>
      <w:lvlJc w:val="left"/>
    </w:lvl>
  </w:abstractNum>
  <w:abstractNum w:abstractNumId="28">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8">
    <w:nsid w:val="7FD90908"/>
    <w:multiLevelType w:val="hybridMultilevel"/>
    <w:tmpl w:val="66040D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34"/>
  </w:num>
  <w:num w:numId="3">
    <w:abstractNumId w:val="33"/>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9"/>
  </w:num>
  <w:num w:numId="12">
    <w:abstractNumId w:val="9"/>
  </w:num>
  <w:num w:numId="13">
    <w:abstractNumId w:val="37"/>
  </w:num>
  <w:num w:numId="14">
    <w:abstractNumId w:val="28"/>
  </w:num>
  <w:num w:numId="15">
    <w:abstractNumId w:val="0"/>
  </w:num>
  <w:num w:numId="16">
    <w:abstractNumId w:val="17"/>
  </w:num>
  <w:num w:numId="17">
    <w:abstractNumId w:val="11"/>
  </w:num>
  <w:num w:numId="18">
    <w:abstractNumId w:val="3"/>
  </w:num>
  <w:num w:numId="19">
    <w:abstractNumId w:val="8"/>
  </w:num>
  <w:num w:numId="20">
    <w:abstractNumId w:val="32"/>
  </w:num>
  <w:num w:numId="21">
    <w:abstractNumId w:val="24"/>
  </w:num>
  <w:num w:numId="22">
    <w:abstractNumId w:val="25"/>
  </w:num>
  <w:num w:numId="23">
    <w:abstractNumId w:val="14"/>
  </w:num>
  <w:num w:numId="24">
    <w:abstractNumId w:val="22"/>
  </w:num>
  <w:num w:numId="25">
    <w:abstractNumId w:val="26"/>
  </w:num>
  <w:num w:numId="26">
    <w:abstractNumId w:val="27"/>
  </w:num>
  <w:num w:numId="27">
    <w:abstractNumId w:val="35"/>
  </w:num>
  <w:num w:numId="28">
    <w:abstractNumId w:val="5"/>
  </w:num>
  <w:num w:numId="29">
    <w:abstractNumId w:val="19"/>
  </w:num>
  <w:num w:numId="30">
    <w:abstractNumId w:val="4"/>
  </w:num>
  <w:num w:numId="31">
    <w:abstractNumId w:val="16"/>
  </w:num>
  <w:num w:numId="32">
    <w:abstractNumId w:val="36"/>
  </w:num>
  <w:num w:numId="33">
    <w:abstractNumId w:val="23"/>
  </w:num>
  <w:num w:numId="34">
    <w:abstractNumId w:val="31"/>
  </w:num>
  <w:num w:numId="35">
    <w:abstractNumId w:val="30"/>
  </w:num>
  <w:num w:numId="36">
    <w:abstractNumId w:val="15"/>
  </w:num>
  <w:num w:numId="37">
    <w:abstractNumId w:val="21"/>
  </w:num>
  <w:num w:numId="38">
    <w:abstractNumId w:val="38"/>
  </w:num>
  <w:num w:numId="3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1815"/>
    <w:rsid w:val="000660D6"/>
    <w:rsid w:val="00073691"/>
    <w:rsid w:val="00085E60"/>
    <w:rsid w:val="000A0915"/>
    <w:rsid w:val="000A16CE"/>
    <w:rsid w:val="000D202A"/>
    <w:rsid w:val="000D316D"/>
    <w:rsid w:val="000E1D0B"/>
    <w:rsid w:val="000E2A3C"/>
    <w:rsid w:val="000E4795"/>
    <w:rsid w:val="000E5EC6"/>
    <w:rsid w:val="000F02DF"/>
    <w:rsid w:val="000F0F0D"/>
    <w:rsid w:val="00100B3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14A"/>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176B"/>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03213"/>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31DE1"/>
    <w:rsid w:val="00631F95"/>
    <w:rsid w:val="00633855"/>
    <w:rsid w:val="00633B29"/>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DD4"/>
    <w:rsid w:val="00726E94"/>
    <w:rsid w:val="00731BD8"/>
    <w:rsid w:val="00741B66"/>
    <w:rsid w:val="00741C31"/>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3940"/>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07705"/>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46C1"/>
    <w:rsid w:val="00DE7A25"/>
    <w:rsid w:val="00E05921"/>
    <w:rsid w:val="00E103D6"/>
    <w:rsid w:val="00E26C8C"/>
    <w:rsid w:val="00E27FBA"/>
    <w:rsid w:val="00E31D41"/>
    <w:rsid w:val="00E32F1D"/>
    <w:rsid w:val="00E34B45"/>
    <w:rsid w:val="00E35362"/>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7779F"/>
    <w:rsid w:val="00F87F4B"/>
    <w:rsid w:val="00F929D9"/>
    <w:rsid w:val="00F94E08"/>
    <w:rsid w:val="00FA3ADA"/>
    <w:rsid w:val="00FC2B46"/>
    <w:rsid w:val="00FC386A"/>
    <w:rsid w:val="00FD147C"/>
    <w:rsid w:val="00FD4C32"/>
    <w:rsid w:val="00FD4F1B"/>
    <w:rsid w:val="00FD7B5F"/>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49</Pages>
  <Words>4577</Words>
  <Characters>26091</Characters>
  <Application>Microsoft Office Word</Application>
  <DocSecurity>0</DocSecurity>
  <Lines>217</Lines>
  <Paragraphs>61</Paragraphs>
  <ScaleCrop>false</ScaleCrop>
  <Company>Lenovo</Company>
  <LinksUpToDate>false</LinksUpToDate>
  <CharactersWithSpaces>30607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110</cp:revision>
  <cp:lastPrinted>2015-12-14T05:56:00Z</cp:lastPrinted>
  <dcterms:created xsi:type="dcterms:W3CDTF">2017-08-23T07:30:00Z</dcterms:created>
  <dcterms:modified xsi:type="dcterms:W3CDTF">2018-01-16T00:20:00Z</dcterms:modified>
</cp:coreProperties>
</file>