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70D85" w:rsidP="00EA5F0B">
      <w:pPr>
        <w:spacing w:line="360" w:lineRule="auto"/>
        <w:jc w:val="center"/>
        <w:rPr>
          <w:b/>
          <w:bCs/>
          <w:sz w:val="44"/>
        </w:rPr>
      </w:pPr>
      <w:r>
        <w:rPr>
          <w:rFonts w:ascii="宋体" w:hAnsi="宋体" w:cs="宋体" w:hint="eastAsia"/>
          <w:b/>
          <w:kern w:val="0"/>
          <w:sz w:val="44"/>
          <w:szCs w:val="44"/>
        </w:rPr>
        <w:t>气相色谱仪（化学）</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70D85">
        <w:rPr>
          <w:rFonts w:ascii="仿宋_GB2312" w:eastAsia="仿宋_GB2312" w:hint="eastAsia"/>
          <w:b/>
          <w:sz w:val="36"/>
          <w:szCs w:val="36"/>
        </w:rPr>
        <w:t>GDJL-18/01-003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570D85">
        <w:rPr>
          <w:rFonts w:asciiTheme="minorEastAsia" w:eastAsiaTheme="minorEastAsia" w:hAnsiTheme="minorEastAsia" w:hint="eastAsia"/>
          <w:b/>
          <w:bCs/>
          <w:sz w:val="36"/>
          <w:szCs w:val="36"/>
        </w:rPr>
        <w:t>2018年1月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A6F62" w:rsidP="00872656">
      <w:pPr>
        <w:pStyle w:val="10"/>
        <w:tabs>
          <w:tab w:val="right" w:leader="dot" w:pos="9402"/>
        </w:tabs>
        <w:rPr>
          <w:rFonts w:eastAsiaTheme="minorEastAsia" w:cstheme="minorBidi"/>
          <w:b w:val="0"/>
          <w:bCs w:val="0"/>
          <w:caps w:val="0"/>
          <w:noProof/>
          <w:sz w:val="21"/>
          <w:szCs w:val="21"/>
        </w:rPr>
      </w:pPr>
      <w:r w:rsidRPr="008A6F62">
        <w:rPr>
          <w:sz w:val="21"/>
          <w:szCs w:val="21"/>
        </w:rPr>
        <w:fldChar w:fldCharType="begin"/>
      </w:r>
      <w:r w:rsidR="00E34B45" w:rsidRPr="00872656">
        <w:rPr>
          <w:sz w:val="21"/>
          <w:szCs w:val="21"/>
        </w:rPr>
        <w:instrText xml:space="preserve"> TOC \o "1-3" \h \z \u </w:instrText>
      </w:r>
      <w:r w:rsidRPr="008A6F6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A6F6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A6F6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A6F6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A6F6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70D85">
        <w:rPr>
          <w:rFonts w:asciiTheme="minorEastAsia" w:hAnsiTheme="minorEastAsia" w:hint="eastAsia"/>
          <w:sz w:val="24"/>
        </w:rPr>
        <w:t>气相色谱仪（化学）</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70D85">
        <w:rPr>
          <w:rFonts w:asciiTheme="minorEastAsia" w:eastAsiaTheme="minorEastAsia" w:hAnsiTheme="minorEastAsia" w:hint="eastAsia"/>
          <w:sz w:val="24"/>
        </w:rPr>
        <w:t>2018年1月</w:t>
      </w:r>
      <w:r w:rsidR="00D66625">
        <w:rPr>
          <w:rFonts w:asciiTheme="minorEastAsia" w:eastAsiaTheme="minorEastAsia" w:hAnsiTheme="minorEastAsia" w:hint="eastAsia"/>
          <w:sz w:val="24"/>
        </w:rPr>
        <w:t>12</w:t>
      </w:r>
      <w:r w:rsidR="00B52D69">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70D85">
        <w:rPr>
          <w:rFonts w:asciiTheme="minorEastAsia" w:eastAsiaTheme="minorEastAsia" w:hAnsiTheme="minorEastAsia" w:hint="eastAsia"/>
          <w:bCs/>
          <w:sz w:val="24"/>
        </w:rPr>
        <w:t>GDJL-18/01-003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70D85">
        <w:rPr>
          <w:rFonts w:asciiTheme="minorEastAsia" w:hAnsiTheme="minorEastAsia" w:hint="eastAsia"/>
          <w:sz w:val="24"/>
        </w:rPr>
        <w:t>气相色谱仪（化学）</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032"/>
        <w:gridCol w:w="1132"/>
        <w:gridCol w:w="1292"/>
        <w:gridCol w:w="1554"/>
        <w:gridCol w:w="1574"/>
      </w:tblGrid>
      <w:tr w:rsidR="00030AAE" w:rsidRPr="00614185" w:rsidTr="002B2FE0">
        <w:trPr>
          <w:trHeight w:val="478"/>
          <w:tblCellSpacing w:w="20" w:type="dxa"/>
        </w:trPr>
        <w:tc>
          <w:tcPr>
            <w:tcW w:w="2972"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9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2B2FE0">
        <w:trPr>
          <w:trHeight w:val="70"/>
          <w:tblCellSpacing w:w="20" w:type="dxa"/>
        </w:trPr>
        <w:tc>
          <w:tcPr>
            <w:tcW w:w="2972" w:type="dxa"/>
            <w:shd w:val="clear" w:color="auto" w:fill="FFFFFF"/>
            <w:vAlign w:val="center"/>
            <w:hideMark/>
          </w:tcPr>
          <w:p w:rsidR="00030AAE" w:rsidRPr="0091131A" w:rsidRDefault="00570D8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气相色谱仪（化学）</w:t>
            </w:r>
          </w:p>
        </w:tc>
        <w:tc>
          <w:tcPr>
            <w:tcW w:w="1092"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D66625"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66625" w:rsidP="002B261F">
            <w:pPr>
              <w:widowControl/>
              <w:spacing w:after="150"/>
              <w:jc w:val="center"/>
              <w:rPr>
                <w:rFonts w:ascii="宋体" w:hAnsi="宋体" w:cs="宋体"/>
                <w:kern w:val="0"/>
                <w:sz w:val="24"/>
              </w:rPr>
            </w:pPr>
            <w:r>
              <w:rPr>
                <w:rFonts w:asciiTheme="minorEastAsia" w:hAnsiTheme="minorEastAsia" w:hint="eastAsia"/>
                <w:sz w:val="24"/>
              </w:rPr>
              <w:t>上海</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F860A3">
        <w:rPr>
          <w:rFonts w:asciiTheme="minorEastAsia" w:eastAsiaTheme="minorEastAsia" w:hAnsiTheme="minorEastAsia" w:hint="eastAsia"/>
          <w:sz w:val="24"/>
        </w:rPr>
        <w:t>2月2日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66625">
        <w:rPr>
          <w:rFonts w:asciiTheme="minorEastAsia" w:eastAsiaTheme="minorEastAsia" w:hAnsiTheme="minorEastAsia" w:hint="eastAsia"/>
          <w:sz w:val="24"/>
        </w:rPr>
        <w:t>2018年2月2日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w:t>
      </w:r>
      <w:r w:rsidR="00F67697">
        <w:rPr>
          <w:rFonts w:asciiTheme="minorEastAsia" w:eastAsiaTheme="minorEastAsia" w:hAnsiTheme="minorEastAsia" w:hint="eastAsia"/>
          <w:sz w:val="24"/>
          <w:shd w:val="clear" w:color="auto" w:fill="FFFF00"/>
        </w:rPr>
        <w:t>1</w:t>
      </w:r>
      <w:r w:rsidR="00716060">
        <w:rPr>
          <w:rFonts w:asciiTheme="minorEastAsia" w:eastAsiaTheme="minorEastAsia" w:hAnsiTheme="minorEastAsia" w:hint="eastAsia"/>
          <w:sz w:val="24"/>
          <w:shd w:val="clear" w:color="auto" w:fill="FFFF00"/>
        </w:rPr>
        <w:t>月</w:t>
      </w:r>
      <w:r w:rsidR="00F67697">
        <w:rPr>
          <w:rFonts w:asciiTheme="minorEastAsia" w:eastAsiaTheme="minorEastAsia" w:hAnsiTheme="minorEastAsia" w:hint="eastAsia"/>
          <w:sz w:val="24"/>
          <w:shd w:val="clear" w:color="auto" w:fill="FFFF00"/>
        </w:rPr>
        <w:t>19</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sidR="00F860A3">
        <w:rPr>
          <w:rFonts w:hint="eastAsia"/>
          <w:sz w:val="24"/>
        </w:rPr>
        <w:t>168</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66625">
        <w:rPr>
          <w:rFonts w:asciiTheme="minorEastAsia" w:eastAsiaTheme="minorEastAsia" w:hAnsiTheme="minorEastAsia" w:hint="eastAsia"/>
          <w:sz w:val="24"/>
        </w:rPr>
        <w:t>2018年1月12日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70D85">
              <w:rPr>
                <w:rFonts w:asciiTheme="minorEastAsia" w:hAnsiTheme="minorEastAsia" w:hint="eastAsia"/>
                <w:szCs w:val="21"/>
              </w:rPr>
              <w:t>气相色谱仪（化学）</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w:t>
            </w:r>
            <w:r w:rsidR="00F860A3">
              <w:rPr>
                <w:rFonts w:asciiTheme="minorEastAsia" w:eastAsiaTheme="minorEastAsia" w:hAnsiTheme="minorEastAsia" w:hint="eastAsia"/>
                <w:szCs w:val="21"/>
              </w:rPr>
              <w:t>168</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70D85">
              <w:rPr>
                <w:rFonts w:asciiTheme="minorEastAsia" w:eastAsiaTheme="minorEastAsia" w:hAnsiTheme="minorEastAsia"/>
                <w:szCs w:val="21"/>
                <w:highlight w:val="yellow"/>
              </w:rPr>
              <w:t>GDJL-18/01-003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66625">
              <w:rPr>
                <w:rFonts w:asciiTheme="minorEastAsia" w:eastAsiaTheme="minorEastAsia" w:hAnsiTheme="minorEastAsia" w:hint="eastAsia"/>
                <w:szCs w:val="21"/>
              </w:rPr>
              <w:t>2018年2月2日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70D85">
              <w:rPr>
                <w:rFonts w:asciiTheme="minorEastAsia" w:eastAsiaTheme="minorEastAsia" w:hAnsiTheme="minorEastAsia"/>
                <w:szCs w:val="21"/>
              </w:rPr>
              <w:t>GDJL-18/01-003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66625">
              <w:rPr>
                <w:rFonts w:asciiTheme="minorEastAsia" w:eastAsiaTheme="minorEastAsia" w:hAnsiTheme="minorEastAsia" w:hint="eastAsia"/>
                <w:szCs w:val="21"/>
                <w:highlight w:val="yellow"/>
                <w:u w:val="single"/>
              </w:rPr>
              <w:t>2018年2月2日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w:t>
            </w:r>
            <w:r w:rsidR="00F860A3">
              <w:rPr>
                <w:rFonts w:asciiTheme="minorEastAsia" w:eastAsiaTheme="minorEastAsia" w:hAnsiTheme="minorEastAsia" w:hint="eastAsia"/>
                <w:szCs w:val="21"/>
              </w:rPr>
              <w:t>168</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66625">
              <w:rPr>
                <w:rFonts w:asciiTheme="minorEastAsia" w:eastAsiaTheme="minorEastAsia" w:hAnsiTheme="minorEastAsia" w:hint="eastAsia"/>
                <w:szCs w:val="21"/>
                <w:highlight w:val="yellow"/>
                <w:u w:val="single"/>
              </w:rPr>
              <w:t>2018年2月2日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w:t>
            </w:r>
            <w:r w:rsidR="00F860A3">
              <w:rPr>
                <w:rFonts w:asciiTheme="minorEastAsia" w:eastAsiaTheme="minorEastAsia" w:hAnsiTheme="minorEastAsia" w:hint="eastAsia"/>
                <w:szCs w:val="21"/>
              </w:rPr>
              <w:t>168</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8D43DC" w:rsidRDefault="00D66625" w:rsidP="008D43DC">
            <w:pPr>
              <w:rPr>
                <w:rFonts w:asciiTheme="minorEastAsia" w:eastAsiaTheme="minorEastAsia" w:hAnsiTheme="minorEastAsia"/>
                <w:szCs w:val="21"/>
              </w:rPr>
            </w:pPr>
            <w:r w:rsidRPr="00D66625">
              <w:rPr>
                <w:rFonts w:ascii="宋体" w:hAnsi="宋体" w:hint="eastAsia"/>
                <w:szCs w:val="21"/>
              </w:rPr>
              <w:t>提供整机1年或以上保修服务</w:t>
            </w:r>
            <w:r w:rsidR="002B2FE0">
              <w:rPr>
                <w:rFonts w:ascii="宋体" w:hAnsi="宋体"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66625">
        <w:rPr>
          <w:rFonts w:asciiTheme="minorEastAsia" w:eastAsiaTheme="minorEastAsia" w:hAnsiTheme="minorEastAsia" w:hint="eastAsia"/>
          <w:b/>
          <w:bCs/>
          <w:sz w:val="24"/>
        </w:rPr>
        <w:t>2018年2月2日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00F860A3">
        <w:rPr>
          <w:rFonts w:hint="eastAsia"/>
          <w:color w:val="000000"/>
          <w:sz w:val="24"/>
          <w:u w:val="single"/>
        </w:rPr>
        <w:t>168</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032"/>
        <w:gridCol w:w="1122"/>
        <w:gridCol w:w="1290"/>
        <w:gridCol w:w="1552"/>
        <w:gridCol w:w="1588"/>
      </w:tblGrid>
      <w:tr w:rsidR="00403864" w:rsidRPr="00614185" w:rsidTr="002B2FE0">
        <w:trPr>
          <w:trHeight w:val="478"/>
          <w:tblCellSpacing w:w="20" w:type="dxa"/>
        </w:trPr>
        <w:tc>
          <w:tcPr>
            <w:tcW w:w="2972"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82"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2B2FE0">
        <w:trPr>
          <w:trHeight w:val="70"/>
          <w:tblCellSpacing w:w="20" w:type="dxa"/>
        </w:trPr>
        <w:tc>
          <w:tcPr>
            <w:tcW w:w="2972" w:type="dxa"/>
            <w:shd w:val="clear" w:color="auto" w:fill="FFFFFF"/>
            <w:vAlign w:val="center"/>
            <w:hideMark/>
          </w:tcPr>
          <w:p w:rsidR="0011279F" w:rsidRPr="0091131A" w:rsidRDefault="00570D85"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气相色谱仪（化学）</w:t>
            </w:r>
          </w:p>
        </w:tc>
        <w:tc>
          <w:tcPr>
            <w:tcW w:w="1082"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D66625" w:rsidP="00716060">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D66625" w:rsidP="00716060">
            <w:pPr>
              <w:widowControl/>
              <w:spacing w:after="150"/>
              <w:jc w:val="center"/>
              <w:rPr>
                <w:rFonts w:ascii="宋体" w:hAnsi="宋体" w:cs="宋体"/>
                <w:kern w:val="0"/>
                <w:sz w:val="24"/>
              </w:rPr>
            </w:pPr>
            <w:r>
              <w:rPr>
                <w:rFonts w:asciiTheme="minorEastAsia" w:hAnsiTheme="minorEastAsia" w:hint="eastAsia"/>
                <w:sz w:val="24"/>
              </w:rPr>
              <w:t>上海</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567E9" w:rsidTr="00B86ED3">
        <w:trPr>
          <w:trHeight w:val="1892"/>
        </w:trPr>
        <w:tc>
          <w:tcPr>
            <w:tcW w:w="1548" w:type="dxa"/>
            <w:vAlign w:val="center"/>
          </w:tcPr>
          <w:p w:rsidR="005567E9" w:rsidRDefault="005567E9" w:rsidP="00B86ED3">
            <w:pPr>
              <w:spacing w:line="400" w:lineRule="exact"/>
              <w:jc w:val="center"/>
              <w:rPr>
                <w:sz w:val="24"/>
              </w:rPr>
            </w:pPr>
            <w:r>
              <w:rPr>
                <w:sz w:val="24"/>
              </w:rPr>
              <w:t>项目要求</w:t>
            </w:r>
          </w:p>
          <w:p w:rsidR="005567E9" w:rsidRDefault="005567E9" w:rsidP="00B86ED3">
            <w:pPr>
              <w:spacing w:line="400" w:lineRule="exact"/>
              <w:jc w:val="center"/>
              <w:rPr>
                <w:sz w:val="24"/>
              </w:rPr>
            </w:pPr>
            <w:r>
              <w:rPr>
                <w:sz w:val="24"/>
              </w:rPr>
              <w:t>技术指标</w:t>
            </w:r>
          </w:p>
        </w:tc>
        <w:tc>
          <w:tcPr>
            <w:tcW w:w="7708" w:type="dxa"/>
          </w:tcPr>
          <w:p w:rsidR="00D66625" w:rsidRDefault="00D66625" w:rsidP="00D66625">
            <w:pPr>
              <w:tabs>
                <w:tab w:val="left" w:pos="792"/>
              </w:tabs>
              <w:spacing w:line="500" w:lineRule="exact"/>
              <w:rPr>
                <w:rFonts w:ascii="宋体" w:hAnsi="宋体"/>
                <w:szCs w:val="21"/>
              </w:rPr>
            </w:pPr>
            <w:r>
              <w:rPr>
                <w:rFonts w:ascii="宋体" w:hAnsi="宋体" w:hint="eastAsia"/>
                <w:szCs w:val="21"/>
              </w:rPr>
              <w:t>1 GC主机：气相色谱仪1套、工作站1套，</w:t>
            </w:r>
            <w:r w:rsidRPr="005370B2">
              <w:rPr>
                <w:rFonts w:ascii="宋体" w:hAnsi="宋体" w:hint="eastAsia"/>
                <w:szCs w:val="21"/>
              </w:rPr>
              <w:t>自动进样器1套</w:t>
            </w:r>
            <w:r>
              <w:rPr>
                <w:rFonts w:ascii="宋体" w:hAnsi="宋体" w:hint="eastAsia"/>
                <w:szCs w:val="21"/>
              </w:rPr>
              <w:t>, FID检测器1套；0-2000ml/min国产空气发生器1套及0-</w:t>
            </w:r>
            <w:r w:rsidRPr="004B0A2C">
              <w:rPr>
                <w:rFonts w:ascii="宋体" w:hAnsi="宋体"/>
                <w:szCs w:val="21"/>
              </w:rPr>
              <w:t>300</w:t>
            </w:r>
            <w:r>
              <w:rPr>
                <w:rFonts w:ascii="宋体" w:hAnsi="宋体" w:hint="eastAsia"/>
                <w:szCs w:val="21"/>
              </w:rPr>
              <w:t>ml/min国产氢气发生器1套 。 (备注：要求各厂家配置气质的最新最高端型号）</w:t>
            </w:r>
          </w:p>
          <w:p w:rsidR="00D66625" w:rsidRDefault="00D66625" w:rsidP="00D66625">
            <w:pPr>
              <w:tabs>
                <w:tab w:val="left" w:pos="792"/>
              </w:tabs>
              <w:spacing w:line="500" w:lineRule="exact"/>
              <w:rPr>
                <w:rFonts w:ascii="宋体" w:hAnsi="宋体"/>
                <w:szCs w:val="21"/>
              </w:rPr>
            </w:pPr>
            <w:r>
              <w:rPr>
                <w:rFonts w:ascii="宋体" w:hAnsi="宋体" w:hint="eastAsia"/>
                <w:szCs w:val="21"/>
              </w:rPr>
              <w:t>2运行环境：运行环境温度：</w:t>
            </w:r>
            <w:r>
              <w:rPr>
                <w:rFonts w:ascii="宋体" w:hAnsi="宋体"/>
                <w:szCs w:val="21"/>
              </w:rPr>
              <w:t>15</w:t>
            </w:r>
            <w:r>
              <w:rPr>
                <w:szCs w:val="21"/>
              </w:rPr>
              <w:t>˚</w:t>
            </w:r>
            <w:r>
              <w:rPr>
                <w:rFonts w:ascii="宋体" w:hAnsi="宋体"/>
                <w:szCs w:val="21"/>
              </w:rPr>
              <w:t>C~35</w:t>
            </w:r>
            <w:r>
              <w:rPr>
                <w:szCs w:val="21"/>
              </w:rPr>
              <w:t>˚</w:t>
            </w:r>
            <w:r>
              <w:rPr>
                <w:rFonts w:ascii="宋体" w:hAnsi="宋体"/>
                <w:szCs w:val="21"/>
              </w:rPr>
              <w:t>C</w:t>
            </w:r>
            <w:r>
              <w:rPr>
                <w:rFonts w:ascii="宋体" w:hAnsi="宋体" w:hint="eastAsia"/>
                <w:szCs w:val="21"/>
              </w:rPr>
              <w:t>；运行环境湿度：</w:t>
            </w:r>
            <w:r>
              <w:rPr>
                <w:rFonts w:ascii="宋体" w:hAnsi="宋体"/>
                <w:szCs w:val="21"/>
              </w:rPr>
              <w:t>5%~95%RH</w:t>
            </w:r>
            <w:r>
              <w:rPr>
                <w:rFonts w:ascii="宋体" w:hAnsi="宋体" w:hint="eastAsia"/>
                <w:szCs w:val="21"/>
              </w:rPr>
              <w:t>；适用电源</w:t>
            </w:r>
            <w:r>
              <w:rPr>
                <w:rFonts w:ascii="宋体" w:hAnsi="宋体"/>
                <w:szCs w:val="21"/>
              </w:rPr>
              <w:t>: 220V±10%, 50HZ</w:t>
            </w:r>
            <w:r>
              <w:rPr>
                <w:rFonts w:ascii="宋体" w:hAnsi="宋体" w:hint="eastAsia"/>
                <w:szCs w:val="21"/>
              </w:rPr>
              <w:t>。</w:t>
            </w:r>
          </w:p>
          <w:p w:rsidR="00D66625" w:rsidRDefault="00D66625" w:rsidP="00D66625">
            <w:pPr>
              <w:tabs>
                <w:tab w:val="left" w:pos="792"/>
              </w:tabs>
              <w:spacing w:line="500" w:lineRule="exact"/>
              <w:rPr>
                <w:rFonts w:ascii="宋体" w:hAnsi="宋体"/>
                <w:szCs w:val="21"/>
              </w:rPr>
            </w:pPr>
            <w:r>
              <w:rPr>
                <w:rFonts w:ascii="宋体" w:hAnsi="宋体" w:hint="eastAsia"/>
                <w:szCs w:val="21"/>
              </w:rPr>
              <w:t>3GC部分：</w:t>
            </w:r>
          </w:p>
          <w:p w:rsidR="00D66625" w:rsidRDefault="00D66625" w:rsidP="00D66625">
            <w:pPr>
              <w:tabs>
                <w:tab w:val="left" w:pos="792"/>
              </w:tabs>
              <w:spacing w:line="500" w:lineRule="exact"/>
              <w:rPr>
                <w:rFonts w:ascii="宋体" w:hAnsi="宋体"/>
                <w:szCs w:val="21"/>
              </w:rPr>
            </w:pPr>
            <w:r>
              <w:rPr>
                <w:rFonts w:ascii="宋体" w:hAnsi="宋体" w:hint="eastAsia"/>
                <w:szCs w:val="21"/>
              </w:rPr>
              <w:t>进样口：分流/不分流毛细柱进样口；进样量范围：0.1~50ul；可实行快速进样，进样速度0.1 sec；进样量线性：≥99%；自动进样针可以自行调节进样深度；进样口最高温度：不低于300℃；*压力控制精度：不低于0.01kpa；或0.001psi；*最高压力设定：不小于900kpa；或150psi。</w:t>
            </w:r>
          </w:p>
          <w:p w:rsidR="00D66625" w:rsidRDefault="00D66625" w:rsidP="00D66625">
            <w:pPr>
              <w:tabs>
                <w:tab w:val="left" w:pos="792"/>
              </w:tabs>
              <w:spacing w:line="500" w:lineRule="exact"/>
              <w:rPr>
                <w:rFonts w:ascii="宋体" w:hAnsi="宋体"/>
                <w:szCs w:val="21"/>
              </w:rPr>
            </w:pPr>
            <w:r>
              <w:rPr>
                <w:rFonts w:ascii="宋体" w:hAnsi="宋体" w:hint="eastAsia"/>
                <w:szCs w:val="21"/>
              </w:rPr>
              <w:t>柱温箱：温度范围：室温以上</w:t>
            </w:r>
            <w:r>
              <w:rPr>
                <w:rFonts w:ascii="宋体" w:hAnsi="宋体"/>
                <w:szCs w:val="21"/>
              </w:rPr>
              <w:t>4</w:t>
            </w:r>
            <w:r>
              <w:rPr>
                <w:szCs w:val="21"/>
              </w:rPr>
              <w:t>˚</w:t>
            </w:r>
            <w:r>
              <w:rPr>
                <w:rFonts w:ascii="宋体" w:hAnsi="宋体"/>
                <w:szCs w:val="21"/>
              </w:rPr>
              <w:t>C~450</w:t>
            </w:r>
            <w:r>
              <w:rPr>
                <w:szCs w:val="21"/>
              </w:rPr>
              <w:t>˚</w:t>
            </w:r>
            <w:r>
              <w:rPr>
                <w:rFonts w:ascii="宋体" w:hAnsi="宋体"/>
                <w:szCs w:val="21"/>
              </w:rPr>
              <w:t>C</w:t>
            </w:r>
            <w:r>
              <w:rPr>
                <w:rFonts w:ascii="宋体" w:hAnsi="宋体" w:hint="eastAsia"/>
                <w:szCs w:val="21"/>
              </w:rPr>
              <w:t>；温度设置分辨率：</w:t>
            </w:r>
            <w:r>
              <w:rPr>
                <w:rFonts w:ascii="宋体" w:hAnsi="宋体"/>
                <w:szCs w:val="21"/>
              </w:rPr>
              <w:t>1°C</w:t>
            </w:r>
            <w:r>
              <w:rPr>
                <w:rFonts w:ascii="宋体" w:hAnsi="宋体" w:hint="eastAsia"/>
                <w:szCs w:val="21"/>
              </w:rPr>
              <w:t>；温度稳定性；当环境温度变化</w:t>
            </w:r>
            <w:r>
              <w:rPr>
                <w:rFonts w:ascii="宋体" w:hAnsi="宋体"/>
                <w:szCs w:val="21"/>
              </w:rPr>
              <w:t>1</w:t>
            </w:r>
            <w:r>
              <w:rPr>
                <w:szCs w:val="21"/>
              </w:rPr>
              <w:t>˚</w:t>
            </w:r>
            <w:r>
              <w:rPr>
                <w:rFonts w:ascii="宋体" w:hAnsi="宋体"/>
                <w:szCs w:val="21"/>
              </w:rPr>
              <w:t>C</w:t>
            </w:r>
            <w:r>
              <w:rPr>
                <w:rFonts w:ascii="宋体" w:hAnsi="宋体" w:hint="eastAsia"/>
                <w:szCs w:val="21"/>
              </w:rPr>
              <w:t>时，优于</w:t>
            </w:r>
            <w:r>
              <w:rPr>
                <w:rFonts w:ascii="宋体" w:hAnsi="宋体"/>
                <w:szCs w:val="21"/>
              </w:rPr>
              <w:t>0.01</w:t>
            </w:r>
            <w:r>
              <w:rPr>
                <w:szCs w:val="21"/>
              </w:rPr>
              <w:t>˚</w:t>
            </w:r>
            <w:r>
              <w:rPr>
                <w:rFonts w:ascii="宋体" w:hAnsi="宋体"/>
                <w:szCs w:val="21"/>
              </w:rPr>
              <w:t>C</w:t>
            </w:r>
            <w:r>
              <w:rPr>
                <w:rFonts w:ascii="宋体" w:hAnsi="宋体" w:hint="eastAsia"/>
                <w:szCs w:val="21"/>
              </w:rPr>
              <w:t>；升温速度：大于</w:t>
            </w:r>
            <w:r>
              <w:rPr>
                <w:rFonts w:ascii="宋体" w:hAnsi="宋体"/>
                <w:szCs w:val="21"/>
              </w:rPr>
              <w:t>120</w:t>
            </w:r>
            <w:r>
              <w:rPr>
                <w:szCs w:val="21"/>
              </w:rPr>
              <w:t>˚</w:t>
            </w:r>
            <w:r>
              <w:rPr>
                <w:rFonts w:ascii="宋体" w:hAnsi="宋体"/>
                <w:szCs w:val="21"/>
              </w:rPr>
              <w:t>C/min</w:t>
            </w:r>
            <w:r>
              <w:rPr>
                <w:rFonts w:ascii="宋体" w:hAnsi="宋体" w:hint="eastAsia"/>
                <w:szCs w:val="21"/>
              </w:rPr>
              <w:t>。</w:t>
            </w:r>
          </w:p>
          <w:p w:rsidR="00D66625" w:rsidRDefault="00D66625" w:rsidP="00D66625">
            <w:pPr>
              <w:tabs>
                <w:tab w:val="left" w:pos="792"/>
              </w:tabs>
              <w:spacing w:line="500" w:lineRule="exact"/>
              <w:rPr>
                <w:rFonts w:ascii="宋体" w:hAnsi="宋体"/>
                <w:szCs w:val="21"/>
              </w:rPr>
            </w:pPr>
            <w:r>
              <w:rPr>
                <w:rFonts w:ascii="宋体" w:hAnsi="宋体" w:hint="eastAsia"/>
                <w:szCs w:val="21"/>
              </w:rPr>
              <w:t>4.1检测器</w:t>
            </w:r>
            <w:r>
              <w:rPr>
                <w:rFonts w:ascii="宋体" w:hAnsi="宋体"/>
                <w:szCs w:val="21"/>
              </w:rPr>
              <w:t>FID</w:t>
            </w:r>
            <w:r>
              <w:rPr>
                <w:rFonts w:ascii="宋体" w:hAnsi="宋体" w:hint="eastAsia"/>
                <w:szCs w:val="21"/>
              </w:rPr>
              <w:t>：电子压力/流量控制(EPC)；最高使用温度：</w:t>
            </w:r>
            <w:r>
              <w:rPr>
                <w:rFonts w:ascii="宋体" w:hAnsi="宋体"/>
                <w:szCs w:val="21"/>
              </w:rPr>
              <w:t>450</w:t>
            </w:r>
            <w:r>
              <w:rPr>
                <w:szCs w:val="21"/>
              </w:rPr>
              <w:t>˚</w:t>
            </w:r>
            <w:r>
              <w:rPr>
                <w:rFonts w:ascii="宋体" w:hAnsi="宋体"/>
                <w:szCs w:val="21"/>
              </w:rPr>
              <w:t>C</w:t>
            </w:r>
            <w:r>
              <w:rPr>
                <w:rFonts w:ascii="宋体" w:hAnsi="宋体" w:hint="eastAsia"/>
                <w:szCs w:val="21"/>
              </w:rPr>
              <w:t>；具有自动灭火检测功能；最低检测限：&lt;3pg碳/秒；</w:t>
            </w:r>
          </w:p>
          <w:p w:rsidR="00D66625" w:rsidRDefault="00D66625" w:rsidP="00D66625">
            <w:pPr>
              <w:tabs>
                <w:tab w:val="left" w:pos="792"/>
              </w:tabs>
              <w:spacing w:line="500" w:lineRule="exact"/>
              <w:rPr>
                <w:rFonts w:ascii="宋体" w:hAnsi="宋体"/>
                <w:szCs w:val="21"/>
              </w:rPr>
            </w:pPr>
            <w:r>
              <w:rPr>
                <w:rFonts w:ascii="宋体" w:hAnsi="宋体" w:hint="eastAsia"/>
                <w:szCs w:val="21"/>
              </w:rPr>
              <w:t>线性动态范围：&lt;±10% ,107，数据采集速率：≥250Hz</w:t>
            </w:r>
          </w:p>
          <w:p w:rsidR="00D66625" w:rsidRPr="005370B2" w:rsidRDefault="00D66625" w:rsidP="00D66625">
            <w:pPr>
              <w:tabs>
                <w:tab w:val="left" w:pos="792"/>
              </w:tabs>
              <w:spacing w:line="500" w:lineRule="exact"/>
              <w:rPr>
                <w:rFonts w:ascii="宋体" w:hAnsi="宋体"/>
                <w:szCs w:val="21"/>
              </w:rPr>
            </w:pPr>
            <w:r w:rsidRPr="005370B2">
              <w:rPr>
                <w:rFonts w:ascii="宋体" w:hAnsi="宋体" w:hint="eastAsia"/>
                <w:szCs w:val="21"/>
              </w:rPr>
              <w:t>5色谱柱：HP-5（或相当）30m*0.25mm*0.25um柱1根，,DB624 （或相当）30m*0.25mm*0.25um柱2根,DB624（或相当）60m*0.25mm*1.4um柱2根，DB-WAX（或相当）30m*0.25mm*0.25um柱2根。</w:t>
            </w:r>
          </w:p>
          <w:p w:rsidR="00D66625" w:rsidRPr="005370B2" w:rsidRDefault="00D66625" w:rsidP="00D66625">
            <w:pPr>
              <w:tabs>
                <w:tab w:val="left" w:pos="792"/>
              </w:tabs>
              <w:spacing w:line="500" w:lineRule="exact"/>
              <w:rPr>
                <w:rFonts w:ascii="宋体" w:hAnsi="宋体"/>
                <w:szCs w:val="21"/>
              </w:rPr>
            </w:pPr>
            <w:r w:rsidRPr="005370B2">
              <w:rPr>
                <w:rFonts w:ascii="宋体" w:hAnsi="宋体" w:hint="eastAsia"/>
                <w:szCs w:val="21"/>
              </w:rPr>
              <w:t>6配件：消耗品包一套（至少包括10μL进样针10支, 隔垫100个(最高温度350°C) ，分流衬管氟碳O形圈40个，分流平板2个，气路分子筛过滤器1套，惰性处理石英棉6g，进样口端接口2个，检测器端接口2个，气相用石墨垫0.25mm5盒，样品瓶500个，分流/不分流用玻璃衬管20个，大口径分流玻璃衬管20个，毛细管柱切割器1个，镊子1个，棉签2包，石英棉填充工具1套）。</w:t>
            </w:r>
          </w:p>
          <w:p w:rsidR="00D66625" w:rsidRDefault="00D66625" w:rsidP="00D66625">
            <w:pPr>
              <w:tabs>
                <w:tab w:val="left" w:pos="792"/>
              </w:tabs>
              <w:spacing w:line="500" w:lineRule="exact"/>
              <w:rPr>
                <w:rFonts w:ascii="宋体" w:hAnsi="宋体"/>
                <w:szCs w:val="21"/>
              </w:rPr>
            </w:pPr>
            <w:r w:rsidRPr="005370B2">
              <w:rPr>
                <w:rFonts w:ascii="宋体" w:hAnsi="宋体" w:hint="eastAsia"/>
                <w:szCs w:val="21"/>
              </w:rPr>
              <w:t>7软件工作站：必须配备原厂正版工作站，控制软件可以在中文版Windows XP或</w:t>
            </w:r>
          </w:p>
          <w:p w:rsidR="00D66625" w:rsidRDefault="00D66625" w:rsidP="00D66625">
            <w:pPr>
              <w:tabs>
                <w:tab w:val="left" w:pos="792"/>
              </w:tabs>
              <w:spacing w:line="500" w:lineRule="exact"/>
              <w:rPr>
                <w:rFonts w:ascii="宋体" w:hAnsi="宋体"/>
                <w:szCs w:val="21"/>
              </w:rPr>
            </w:pPr>
          </w:p>
          <w:p w:rsidR="00D66625" w:rsidRDefault="00D66625" w:rsidP="00D66625">
            <w:pPr>
              <w:tabs>
                <w:tab w:val="left" w:pos="792"/>
              </w:tabs>
              <w:spacing w:line="500" w:lineRule="exact"/>
              <w:rPr>
                <w:rFonts w:ascii="宋体" w:hAnsi="宋体"/>
                <w:szCs w:val="21"/>
              </w:rPr>
            </w:pPr>
            <w:r w:rsidRPr="005370B2">
              <w:rPr>
                <w:rFonts w:ascii="宋体" w:hAnsi="宋体" w:hint="eastAsia"/>
                <w:szCs w:val="21"/>
              </w:rPr>
              <w:t>以上运行</w:t>
            </w:r>
            <w:r>
              <w:rPr>
                <w:rFonts w:ascii="宋体" w:hAnsi="宋体" w:hint="eastAsia"/>
                <w:szCs w:val="21"/>
              </w:rPr>
              <w:t>, 提供</w:t>
            </w:r>
            <w:r w:rsidRPr="005370B2">
              <w:rPr>
                <w:rFonts w:ascii="宋体" w:hAnsi="宋体" w:hint="eastAsia"/>
                <w:szCs w:val="21"/>
              </w:rPr>
              <w:t>离线数据处理</w:t>
            </w:r>
            <w:r>
              <w:rPr>
                <w:rFonts w:ascii="宋体" w:hAnsi="宋体" w:hint="eastAsia"/>
                <w:szCs w:val="21"/>
              </w:rPr>
              <w:t>（Offline）功能，可在仪器运行的同时处理以前的</w:t>
            </w:r>
            <w:r>
              <w:rPr>
                <w:rFonts w:ascii="宋体" w:hAnsi="宋体" w:hint="eastAsia"/>
                <w:szCs w:val="21"/>
              </w:rPr>
              <w:lastRenderedPageBreak/>
              <w:t>检测数据。</w:t>
            </w:r>
          </w:p>
          <w:p w:rsidR="00D66625" w:rsidRDefault="00D66625" w:rsidP="00D66625">
            <w:pPr>
              <w:tabs>
                <w:tab w:val="left" w:pos="792"/>
              </w:tabs>
              <w:spacing w:line="500" w:lineRule="exact"/>
              <w:rPr>
                <w:rFonts w:ascii="宋体" w:hAnsi="宋体"/>
                <w:szCs w:val="21"/>
              </w:rPr>
            </w:pPr>
            <w:r>
              <w:rPr>
                <w:rFonts w:ascii="宋体" w:hAnsi="宋体" w:hint="eastAsia"/>
                <w:szCs w:val="21"/>
              </w:rPr>
              <w:t>8电脑：</w:t>
            </w:r>
            <w:r w:rsidRPr="005370B2">
              <w:rPr>
                <w:rFonts w:ascii="宋体" w:hAnsi="宋体" w:hint="eastAsia"/>
                <w:szCs w:val="21"/>
              </w:rPr>
              <w:t>含数据处理系统</w:t>
            </w:r>
            <w:r w:rsidRPr="005370B2">
              <w:rPr>
                <w:rFonts w:ascii="宋体" w:hAnsi="宋体"/>
                <w:szCs w:val="21"/>
              </w:rPr>
              <w:t>,</w:t>
            </w:r>
            <w:r w:rsidRPr="005370B2">
              <w:rPr>
                <w:rFonts w:ascii="宋体" w:hAnsi="宋体" w:hint="eastAsia"/>
                <w:szCs w:val="21"/>
              </w:rPr>
              <w:t>配制为酷睿</w:t>
            </w:r>
            <w:r w:rsidRPr="005370B2">
              <w:rPr>
                <w:rFonts w:ascii="宋体" w:hAnsi="宋体"/>
                <w:szCs w:val="21"/>
              </w:rPr>
              <w:t>I5</w:t>
            </w:r>
            <w:r w:rsidRPr="005370B2">
              <w:rPr>
                <w:rFonts w:ascii="宋体" w:hAnsi="宋体" w:hint="eastAsia"/>
                <w:szCs w:val="21"/>
              </w:rPr>
              <w:t>或以上，内存4</w:t>
            </w:r>
            <w:r w:rsidRPr="005370B2">
              <w:rPr>
                <w:rFonts w:ascii="宋体" w:hAnsi="宋体"/>
                <w:szCs w:val="21"/>
              </w:rPr>
              <w:t>G</w:t>
            </w:r>
            <w:r w:rsidRPr="005370B2">
              <w:rPr>
                <w:rFonts w:ascii="宋体" w:hAnsi="宋体" w:hint="eastAsia"/>
                <w:szCs w:val="21"/>
              </w:rPr>
              <w:t>，硬盘1T或以上的电脑，惠普</w:t>
            </w:r>
            <w:r w:rsidRPr="005370B2">
              <w:rPr>
                <w:rFonts w:ascii="宋体" w:hAnsi="宋体"/>
                <w:szCs w:val="21"/>
              </w:rPr>
              <w:t>P3005</w:t>
            </w:r>
            <w:r>
              <w:rPr>
                <w:rFonts w:ascii="宋体" w:hAnsi="宋体" w:hint="eastAsia"/>
                <w:szCs w:val="21"/>
              </w:rPr>
              <w:t>或相当以上的激光打印机。</w:t>
            </w:r>
          </w:p>
          <w:p w:rsidR="00D66625" w:rsidRDefault="00D66625" w:rsidP="00D66625">
            <w:pPr>
              <w:tabs>
                <w:tab w:val="left" w:pos="792"/>
              </w:tabs>
              <w:spacing w:line="500" w:lineRule="exact"/>
              <w:rPr>
                <w:rFonts w:ascii="宋体" w:hAnsi="宋体"/>
                <w:szCs w:val="21"/>
              </w:rPr>
            </w:pPr>
            <w:r>
              <w:rPr>
                <w:rFonts w:ascii="宋体" w:hAnsi="宋体" w:hint="eastAsia"/>
                <w:szCs w:val="21"/>
              </w:rPr>
              <w:t>9售后及保修：提供整机1年或以上保修服务</w:t>
            </w:r>
          </w:p>
          <w:p w:rsidR="00D66625" w:rsidRDefault="00D66625" w:rsidP="00D66625">
            <w:pPr>
              <w:tabs>
                <w:tab w:val="left" w:pos="792"/>
              </w:tabs>
              <w:spacing w:line="500" w:lineRule="exact"/>
              <w:rPr>
                <w:sz w:val="28"/>
                <w:szCs w:val="28"/>
              </w:rPr>
            </w:pPr>
          </w:p>
          <w:p w:rsidR="00D66625" w:rsidRDefault="00D66625" w:rsidP="00D66625">
            <w:pPr>
              <w:tabs>
                <w:tab w:val="left" w:pos="792"/>
              </w:tabs>
              <w:spacing w:line="400" w:lineRule="exact"/>
              <w:rPr>
                <w:szCs w:val="21"/>
              </w:rPr>
            </w:pPr>
          </w:p>
          <w:p w:rsidR="005567E9" w:rsidRPr="00D66625" w:rsidRDefault="005567E9" w:rsidP="002B2FE0">
            <w:pPr>
              <w:tabs>
                <w:tab w:val="left" w:pos="792"/>
              </w:tabs>
              <w:spacing w:line="300" w:lineRule="auto"/>
              <w:ind w:firstLineChars="1500" w:firstLine="3600"/>
              <w:rPr>
                <w:sz w:val="24"/>
              </w:rPr>
            </w:pPr>
          </w:p>
        </w:tc>
      </w:tr>
    </w:tbl>
    <w:p w:rsidR="005F071B" w:rsidRDefault="005F071B" w:rsidP="001809C0">
      <w:pPr>
        <w:widowControl/>
        <w:jc w:val="left"/>
        <w:rPr>
          <w:rFonts w:ascii="宋体" w:hAnsi="宋体" w:cs="Arial"/>
          <w:sz w:val="24"/>
        </w:rPr>
      </w:pPr>
    </w:p>
    <w:p w:rsidR="005567E9" w:rsidRDefault="005F071B" w:rsidP="001809C0">
      <w:pPr>
        <w:widowControl/>
        <w:jc w:val="left"/>
        <w:rPr>
          <w:rFonts w:ascii="宋体" w:hAnsi="宋体" w:cs="Arial"/>
          <w:sz w:val="24"/>
        </w:rPr>
      </w:pPr>
      <w:r>
        <w:rPr>
          <w:rFonts w:ascii="宋体" w:hAnsi="宋体" w:cs="Arial"/>
          <w:sz w:val="24"/>
        </w:rPr>
        <w:br w:type="page"/>
      </w:r>
    </w:p>
    <w:p w:rsidR="005567E9" w:rsidRPr="005567E9" w:rsidRDefault="005567E9">
      <w:pPr>
        <w:widowControl/>
        <w:jc w:val="left"/>
        <w:rPr>
          <w:rFonts w:ascii="宋体" w:hAnsi="宋体" w:cs="Arial"/>
          <w:sz w:val="24"/>
        </w:rPr>
      </w:pP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w:t>
      </w:r>
      <w:r w:rsidR="00F860A3">
        <w:rPr>
          <w:rFonts w:ascii="宋体" w:hAnsi="宋体" w:hint="eastAsia"/>
          <w:sz w:val="24"/>
        </w:rPr>
        <w:t>168</w:t>
      </w:r>
      <w:r w:rsidRPr="00117F7C">
        <w:rPr>
          <w:rFonts w:ascii="宋体" w:hAnsi="宋体" w:hint="eastAsia"/>
          <w:sz w:val="24"/>
        </w:rPr>
        <w:t>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70D85">
        <w:rPr>
          <w:rFonts w:ascii="宋体" w:hAnsi="宋体" w:hint="eastAsia"/>
          <w:sz w:val="24"/>
        </w:rPr>
        <w:t>GDJL-18/01-003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70D85">
        <w:rPr>
          <w:rFonts w:asciiTheme="minorEastAsia" w:hAnsiTheme="minorEastAsia" w:hint="eastAsia"/>
          <w:sz w:val="24"/>
        </w:rPr>
        <w:t>气相色谱仪（化学）</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70D85">
        <w:rPr>
          <w:rFonts w:ascii="宋体" w:hAnsi="宋体" w:hint="eastAsia"/>
          <w:sz w:val="24"/>
        </w:rPr>
        <w:t>GDJL-18/01-003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570D85">
        <w:rPr>
          <w:rFonts w:ascii="宋体" w:hAnsi="宋体" w:hint="eastAsia"/>
          <w:bCs/>
          <w:sz w:val="24"/>
        </w:rPr>
        <w:t>GDJL-18/01-003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8DC" w:rsidRDefault="000D78DC" w:rsidP="004E6772">
      <w:r>
        <w:separator/>
      </w:r>
    </w:p>
  </w:endnote>
  <w:endnote w:type="continuationSeparator" w:id="1">
    <w:p w:rsidR="000D78DC" w:rsidRDefault="000D78D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3" w:rsidRDefault="00F860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60A3" w:rsidRPr="00EA057E" w:rsidRDefault="008A6F6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860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67697" w:rsidRPr="00F67697">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F860A3" w:rsidRDefault="00F860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8DC" w:rsidRDefault="000D78DC" w:rsidP="004E6772">
      <w:r>
        <w:separator/>
      </w:r>
    </w:p>
  </w:footnote>
  <w:footnote w:type="continuationSeparator" w:id="1">
    <w:p w:rsidR="000D78DC" w:rsidRDefault="000D78D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3" w:rsidRPr="004E6772" w:rsidRDefault="00F860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70D85">
      <w:rPr>
        <w:rFonts w:ascii="宋体" w:hAnsi="宋体" w:cs="宋体" w:hint="eastAsia"/>
        <w:kern w:val="0"/>
        <w:sz w:val="21"/>
        <w:szCs w:val="21"/>
      </w:rPr>
      <w:t>气相色谱仪（化学）</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3" w:rsidRPr="004E6772" w:rsidRDefault="00F860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液相色谱仪（环保）采购项目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2"/>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6"/>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1"/>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4"/>
  </w:num>
  <w:num w:numId="28">
    <w:abstractNumId w:val="6"/>
  </w:num>
  <w:num w:numId="29">
    <w:abstractNumId w:val="19"/>
  </w:num>
  <w:num w:numId="30">
    <w:abstractNumId w:val="5"/>
  </w:num>
  <w:num w:numId="31">
    <w:abstractNumId w:val="16"/>
  </w:num>
  <w:num w:numId="32">
    <w:abstractNumId w:val="35"/>
  </w:num>
  <w:num w:numId="33">
    <w:abstractNumId w:val="22"/>
  </w:num>
  <w:num w:numId="34">
    <w:abstractNumId w:val="30"/>
  </w:num>
  <w:num w:numId="35">
    <w:abstractNumId w:val="29"/>
  </w:num>
  <w:num w:numId="36">
    <w:abstractNumId w:val="15"/>
  </w:num>
  <w:num w:numId="37">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7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C3A"/>
    <w:rsid w:val="00025D8D"/>
    <w:rsid w:val="00030AAE"/>
    <w:rsid w:val="00032ECD"/>
    <w:rsid w:val="000435BE"/>
    <w:rsid w:val="000445A6"/>
    <w:rsid w:val="000452B3"/>
    <w:rsid w:val="00047868"/>
    <w:rsid w:val="0005081B"/>
    <w:rsid w:val="000660D6"/>
    <w:rsid w:val="00073691"/>
    <w:rsid w:val="00085E60"/>
    <w:rsid w:val="000A0915"/>
    <w:rsid w:val="000A16CE"/>
    <w:rsid w:val="000D202A"/>
    <w:rsid w:val="000D316D"/>
    <w:rsid w:val="000D78DC"/>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2FE0"/>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67E9"/>
    <w:rsid w:val="005575D5"/>
    <w:rsid w:val="00563BAC"/>
    <w:rsid w:val="00570D85"/>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5CA"/>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6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64FD6"/>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E24FC"/>
    <w:rsid w:val="00CF0BDE"/>
    <w:rsid w:val="00CF13D4"/>
    <w:rsid w:val="00CF1428"/>
    <w:rsid w:val="00CF2B89"/>
    <w:rsid w:val="00D025E2"/>
    <w:rsid w:val="00D02C21"/>
    <w:rsid w:val="00D17D1B"/>
    <w:rsid w:val="00D204AF"/>
    <w:rsid w:val="00D259BF"/>
    <w:rsid w:val="00D37AAD"/>
    <w:rsid w:val="00D4030C"/>
    <w:rsid w:val="00D64484"/>
    <w:rsid w:val="00D66625"/>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DE02DB"/>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C1D"/>
    <w:rsid w:val="00F23D99"/>
    <w:rsid w:val="00F245E1"/>
    <w:rsid w:val="00F31D32"/>
    <w:rsid w:val="00F37105"/>
    <w:rsid w:val="00F464E0"/>
    <w:rsid w:val="00F522D3"/>
    <w:rsid w:val="00F54DF3"/>
    <w:rsid w:val="00F55D57"/>
    <w:rsid w:val="00F67697"/>
    <w:rsid w:val="00F776D9"/>
    <w:rsid w:val="00F860A3"/>
    <w:rsid w:val="00F87F4B"/>
    <w:rsid w:val="00F929D9"/>
    <w:rsid w:val="00F94E08"/>
    <w:rsid w:val="00FA3ADA"/>
    <w:rsid w:val="00FC2B46"/>
    <w:rsid w:val="00FC386A"/>
    <w:rsid w:val="00FD147C"/>
    <w:rsid w:val="00FD4C32"/>
    <w:rsid w:val="00FD4F1B"/>
    <w:rsid w:val="00FE55F7"/>
    <w:rsid w:val="00FF36EF"/>
    <w:rsid w:val="00FF6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9BDD-CD53-4F8A-8E55-4ACB47C3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4495</Words>
  <Characters>25624</Characters>
  <Application>Microsoft Office Word</Application>
  <DocSecurity>0</DocSecurity>
  <Lines>213</Lines>
  <Paragraphs>60</Paragraphs>
  <ScaleCrop>false</ScaleCrop>
  <Company>Lenovo</Company>
  <LinksUpToDate>false</LinksUpToDate>
  <CharactersWithSpaces>30059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2015-12-14T05:56:00Z</cp:lastPrinted>
  <dcterms:created xsi:type="dcterms:W3CDTF">2018-01-12T07:23:00Z</dcterms:created>
  <dcterms:modified xsi:type="dcterms:W3CDTF">2018-01-12T07:23:00Z</dcterms:modified>
</cp:coreProperties>
</file>