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330DAC">
        <w:rPr>
          <w:rFonts w:ascii="宋体" w:hAnsi="宋体" w:cs="宋体" w:hint="eastAsia"/>
          <w:b/>
          <w:kern w:val="0"/>
          <w:sz w:val="44"/>
          <w:szCs w:val="44"/>
        </w:rPr>
        <w:t>热重分析仪</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024699" w:rsidRDefault="004E6772" w:rsidP="004E6772">
      <w:pPr>
        <w:spacing w:line="360" w:lineRule="auto"/>
        <w:jc w:val="center"/>
        <w:rPr>
          <w:b/>
          <w:bCs/>
          <w:sz w:val="44"/>
        </w:rPr>
      </w:pPr>
    </w:p>
    <w:p w:rsidR="004E6772" w:rsidRPr="00F33EC5" w:rsidRDefault="004E6772" w:rsidP="004E6772">
      <w:pPr>
        <w:spacing w:line="360" w:lineRule="auto"/>
        <w:jc w:val="center"/>
        <w:rPr>
          <w:b/>
          <w:bCs/>
          <w:sz w:val="44"/>
        </w:rPr>
      </w:pPr>
    </w:p>
    <w:p w:rsidR="004E6772" w:rsidRPr="00F33EC5"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070C69">
        <w:rPr>
          <w:rFonts w:ascii="仿宋_GB2312" w:eastAsia="仿宋_GB2312" w:hint="eastAsia"/>
          <w:b/>
          <w:sz w:val="36"/>
          <w:szCs w:val="36"/>
        </w:rPr>
        <w:t>GDJL-17/09-</w:t>
      </w:r>
      <w:r w:rsidR="00330DAC">
        <w:rPr>
          <w:rFonts w:ascii="仿宋_GB2312" w:eastAsia="仿宋_GB2312" w:hint="eastAsia"/>
          <w:b/>
          <w:sz w:val="36"/>
          <w:szCs w:val="36"/>
        </w:rPr>
        <w:t>148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070C69">
        <w:rPr>
          <w:rFonts w:asciiTheme="minorEastAsia" w:eastAsiaTheme="minorEastAsia" w:hAnsiTheme="minorEastAsia" w:hint="eastAsia"/>
          <w:b/>
          <w:bCs/>
          <w:sz w:val="36"/>
          <w:szCs w:val="36"/>
        </w:rPr>
        <w:t>2017年9月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F65A27">
      <w:pPr>
        <w:pStyle w:val="10"/>
        <w:tabs>
          <w:tab w:val="right" w:leader="dot" w:pos="9402"/>
        </w:tabs>
        <w:rPr>
          <w:rFonts w:eastAsiaTheme="minorEastAsia" w:cstheme="minorBidi"/>
          <w:b w:val="0"/>
          <w:bCs w:val="0"/>
          <w:caps w:val="0"/>
          <w:noProof/>
          <w:sz w:val="24"/>
          <w:szCs w:val="24"/>
        </w:rPr>
      </w:pPr>
      <w:r w:rsidRPr="00F65A27">
        <w:rPr>
          <w:sz w:val="24"/>
          <w:szCs w:val="24"/>
        </w:rPr>
        <w:fldChar w:fldCharType="begin"/>
      </w:r>
      <w:r w:rsidR="00E34B45" w:rsidRPr="0019244A">
        <w:rPr>
          <w:sz w:val="24"/>
          <w:szCs w:val="24"/>
        </w:rPr>
        <w:instrText xml:space="preserve"> TOC \o "1-3" \h \z \u </w:instrText>
      </w:r>
      <w:r w:rsidRPr="00F65A27">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A57B1F">
          <w:rPr>
            <w:noProof/>
            <w:webHidden/>
            <w:sz w:val="24"/>
            <w:szCs w:val="24"/>
          </w:rPr>
          <w:t>1</w:t>
        </w:r>
        <w:r w:rsidRPr="0019244A">
          <w:rPr>
            <w:noProof/>
            <w:webHidden/>
            <w:sz w:val="24"/>
            <w:szCs w:val="24"/>
          </w:rPr>
          <w:fldChar w:fldCharType="end"/>
        </w:r>
      </w:hyperlink>
    </w:p>
    <w:p w:rsidR="0019244A" w:rsidRPr="0019244A" w:rsidRDefault="00F65A27">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A57B1F">
          <w:rPr>
            <w:noProof/>
            <w:webHidden/>
            <w:sz w:val="24"/>
            <w:szCs w:val="24"/>
          </w:rPr>
          <w:t>4</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F65A27">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A57B1F">
          <w:rPr>
            <w:noProof/>
            <w:webHidden/>
            <w:sz w:val="24"/>
            <w:szCs w:val="24"/>
          </w:rPr>
          <w:t>12</w:t>
        </w:r>
        <w:r w:rsidRPr="0019244A">
          <w:rPr>
            <w:noProof/>
            <w:webHidden/>
            <w:sz w:val="24"/>
            <w:szCs w:val="24"/>
          </w:rPr>
          <w:fldChar w:fldCharType="end"/>
        </w:r>
      </w:hyperlink>
    </w:p>
    <w:p w:rsidR="0019244A" w:rsidRPr="0019244A" w:rsidRDefault="00F65A27">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F65A27">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F65A27">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A57B1F">
          <w:rPr>
            <w:noProof/>
            <w:webHidden/>
            <w:sz w:val="24"/>
            <w:szCs w:val="24"/>
          </w:rPr>
          <w:t>16</w:t>
        </w:r>
        <w:r w:rsidRPr="0019244A">
          <w:rPr>
            <w:noProof/>
            <w:webHidden/>
            <w:sz w:val="24"/>
            <w:szCs w:val="24"/>
          </w:rPr>
          <w:fldChar w:fldCharType="end"/>
        </w:r>
      </w:hyperlink>
    </w:p>
    <w:p w:rsidR="0019244A" w:rsidRPr="0019244A" w:rsidRDefault="00F65A27">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F65A27">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F65A27">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F65A27">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18</w:t>
        </w:r>
        <w:r w:rsidRPr="0019244A">
          <w:rPr>
            <w:i w:val="0"/>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A57B1F">
          <w:rPr>
            <w:noProof/>
            <w:webHidden/>
            <w:sz w:val="24"/>
            <w:szCs w:val="24"/>
          </w:rPr>
          <w:t>18</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F65A27">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A57B1F">
          <w:rPr>
            <w:noProof/>
            <w:webHidden/>
            <w:sz w:val="24"/>
            <w:szCs w:val="24"/>
          </w:rPr>
          <w:t>21</w:t>
        </w:r>
        <w:r w:rsidRPr="0019244A">
          <w:rPr>
            <w:noProof/>
            <w:webHidden/>
            <w:sz w:val="24"/>
            <w:szCs w:val="24"/>
          </w:rPr>
          <w:fldChar w:fldCharType="end"/>
        </w:r>
      </w:hyperlink>
    </w:p>
    <w:p w:rsidR="0019244A" w:rsidRPr="0019244A" w:rsidRDefault="00F65A27">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A57B1F">
          <w:rPr>
            <w:noProof/>
            <w:webHidden/>
            <w:sz w:val="24"/>
            <w:szCs w:val="24"/>
          </w:rPr>
          <w:t>23</w:t>
        </w:r>
        <w:r w:rsidRPr="0019244A">
          <w:rPr>
            <w:noProof/>
            <w:webHidden/>
            <w:sz w:val="24"/>
            <w:szCs w:val="24"/>
          </w:rPr>
          <w:fldChar w:fldCharType="end"/>
        </w:r>
      </w:hyperlink>
    </w:p>
    <w:p w:rsidR="0019244A" w:rsidRPr="0019244A" w:rsidRDefault="00F65A27">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F65A27">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A57B1F">
          <w:rPr>
            <w:noProof/>
            <w:webHidden/>
            <w:sz w:val="24"/>
            <w:szCs w:val="24"/>
          </w:rPr>
          <w:t>27</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A57B1F">
          <w:rPr>
            <w:noProof/>
            <w:webHidden/>
            <w:sz w:val="24"/>
            <w:szCs w:val="24"/>
          </w:rPr>
          <w:t>28</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A57B1F">
          <w:rPr>
            <w:noProof/>
            <w:webHidden/>
            <w:sz w:val="24"/>
            <w:szCs w:val="24"/>
          </w:rPr>
          <w:t>29</w:t>
        </w:r>
        <w:r w:rsidRPr="0019244A">
          <w:rPr>
            <w:noProof/>
            <w:webHidden/>
            <w:sz w:val="24"/>
            <w:szCs w:val="24"/>
          </w:rPr>
          <w:fldChar w:fldCharType="end"/>
        </w:r>
      </w:hyperlink>
    </w:p>
    <w:p w:rsidR="0019244A" w:rsidRPr="0019244A" w:rsidRDefault="00F65A27">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F65A27">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F65A27">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F65A27">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F65A27">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F65A27">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F33EC5">
          <w:rPr>
            <w:rStyle w:val="ae"/>
            <w:rFonts w:hint="eastAsia"/>
            <w:i w:val="0"/>
            <w:noProof/>
            <w:sz w:val="24"/>
            <w:szCs w:val="24"/>
          </w:rPr>
          <w:t>、</w:t>
        </w:r>
        <w:r w:rsidR="00F33EC5">
          <w:rPr>
            <w:rStyle w:val="ae"/>
            <w:rFonts w:hint="eastAsia"/>
            <w:i w:val="0"/>
            <w:noProof/>
            <w:sz w:val="24"/>
            <w:szCs w:val="24"/>
          </w:rPr>
          <w:t>2016</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F65A27">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30</w:t>
        </w:r>
        <w:r w:rsidRPr="0019244A">
          <w:rPr>
            <w:i w:val="0"/>
            <w:noProof/>
            <w:webHidden/>
            <w:sz w:val="24"/>
            <w:szCs w:val="24"/>
          </w:rPr>
          <w:fldChar w:fldCharType="end"/>
        </w:r>
      </w:hyperlink>
    </w:p>
    <w:p w:rsidR="0019244A" w:rsidRPr="0019244A" w:rsidRDefault="00F65A27">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31</w:t>
        </w:r>
        <w:r w:rsidRPr="0019244A">
          <w:rPr>
            <w:i w:val="0"/>
            <w:noProof/>
            <w:webHidden/>
            <w:sz w:val="24"/>
            <w:szCs w:val="24"/>
          </w:rPr>
          <w:fldChar w:fldCharType="end"/>
        </w:r>
      </w:hyperlink>
    </w:p>
    <w:p w:rsidR="0019244A" w:rsidRPr="0019244A" w:rsidRDefault="00F65A27">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32</w:t>
        </w:r>
        <w:r w:rsidRPr="0019244A">
          <w:rPr>
            <w:i w:val="0"/>
            <w:noProof/>
            <w:webHidden/>
            <w:sz w:val="24"/>
            <w:szCs w:val="24"/>
          </w:rPr>
          <w:fldChar w:fldCharType="end"/>
        </w:r>
      </w:hyperlink>
    </w:p>
    <w:p w:rsidR="0019244A" w:rsidRPr="0019244A" w:rsidRDefault="00F65A27">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34</w:t>
        </w:r>
        <w:r w:rsidRPr="0019244A">
          <w:rPr>
            <w:i w:val="0"/>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A57B1F">
          <w:rPr>
            <w:noProof/>
            <w:webHidden/>
            <w:sz w:val="24"/>
            <w:szCs w:val="24"/>
          </w:rPr>
          <w:t>34</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A57B1F">
          <w:rPr>
            <w:noProof/>
            <w:webHidden/>
            <w:sz w:val="24"/>
            <w:szCs w:val="24"/>
          </w:rPr>
          <w:t>35</w:t>
        </w:r>
        <w:r w:rsidRPr="0019244A">
          <w:rPr>
            <w:noProof/>
            <w:webHidden/>
            <w:sz w:val="24"/>
            <w:szCs w:val="24"/>
          </w:rPr>
          <w:fldChar w:fldCharType="end"/>
        </w:r>
      </w:hyperlink>
    </w:p>
    <w:p w:rsidR="0019244A" w:rsidRPr="0019244A" w:rsidRDefault="00F65A27">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A57B1F">
          <w:rPr>
            <w:noProof/>
            <w:webHidden/>
            <w:sz w:val="24"/>
            <w:szCs w:val="24"/>
          </w:rPr>
          <w:t>40</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A57B1F">
          <w:rPr>
            <w:noProof/>
            <w:webHidden/>
            <w:sz w:val="24"/>
            <w:szCs w:val="24"/>
          </w:rPr>
          <w:t>41</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A57B1F">
          <w:rPr>
            <w:noProof/>
            <w:webHidden/>
            <w:sz w:val="24"/>
            <w:szCs w:val="24"/>
          </w:rPr>
          <w:t>42</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A57B1F">
          <w:rPr>
            <w:noProof/>
            <w:webHidden/>
            <w:sz w:val="24"/>
            <w:szCs w:val="24"/>
          </w:rPr>
          <w:t>43</w:t>
        </w:r>
        <w:r w:rsidRPr="0019244A">
          <w:rPr>
            <w:noProof/>
            <w:webHidden/>
            <w:sz w:val="24"/>
            <w:szCs w:val="24"/>
          </w:rPr>
          <w:fldChar w:fldCharType="end"/>
        </w:r>
      </w:hyperlink>
    </w:p>
    <w:p w:rsidR="0019244A" w:rsidRPr="0019244A" w:rsidRDefault="00F65A27">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A57B1F">
          <w:rPr>
            <w:noProof/>
            <w:webHidden/>
            <w:sz w:val="24"/>
            <w:szCs w:val="24"/>
          </w:rPr>
          <w:t>44</w:t>
        </w:r>
        <w:r w:rsidRPr="0019244A">
          <w:rPr>
            <w:noProof/>
            <w:webHidden/>
            <w:sz w:val="24"/>
            <w:szCs w:val="24"/>
          </w:rPr>
          <w:fldChar w:fldCharType="end"/>
        </w:r>
      </w:hyperlink>
    </w:p>
    <w:p w:rsidR="004E6772" w:rsidRPr="004E6772" w:rsidRDefault="00F65A2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330DAC">
        <w:rPr>
          <w:rFonts w:asciiTheme="minorEastAsia" w:hAnsiTheme="minorEastAsia" w:hint="eastAsia"/>
          <w:sz w:val="24"/>
        </w:rPr>
        <w:t>热重分析仪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5B388F" w:rsidRPr="005B388F">
        <w:rPr>
          <w:rFonts w:asciiTheme="minorEastAsia" w:eastAsiaTheme="minorEastAsia" w:hAnsiTheme="minorEastAsia" w:hint="eastAsia"/>
          <w:sz w:val="24"/>
        </w:rPr>
        <w:t>2017年9月30日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070C69">
        <w:rPr>
          <w:rFonts w:asciiTheme="minorEastAsia" w:eastAsiaTheme="minorEastAsia" w:hAnsiTheme="minorEastAsia" w:hint="eastAsia"/>
          <w:bCs/>
          <w:sz w:val="24"/>
        </w:rPr>
        <w:t>GDJL-17/09-</w:t>
      </w:r>
      <w:r w:rsidR="00330DAC">
        <w:rPr>
          <w:rFonts w:asciiTheme="minorEastAsia" w:eastAsiaTheme="minorEastAsia" w:hAnsiTheme="minorEastAsia" w:hint="eastAsia"/>
          <w:bCs/>
          <w:sz w:val="24"/>
        </w:rPr>
        <w:t>148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330DAC">
        <w:rPr>
          <w:rFonts w:asciiTheme="minorEastAsia" w:hAnsiTheme="minorEastAsia" w:hint="eastAsia"/>
          <w:sz w:val="24"/>
        </w:rPr>
        <w:t>热重分析仪</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4B4E48">
        <w:trPr>
          <w:trHeight w:val="879"/>
          <w:tblCellSpacing w:w="20" w:type="dxa"/>
        </w:trPr>
        <w:tc>
          <w:tcPr>
            <w:tcW w:w="2122"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6E039A" w:rsidRPr="00614185" w:rsidTr="004B4E48">
        <w:trPr>
          <w:trHeight w:val="270"/>
          <w:tblCellSpacing w:w="20" w:type="dxa"/>
        </w:trPr>
        <w:tc>
          <w:tcPr>
            <w:tcW w:w="2122" w:type="dxa"/>
            <w:shd w:val="clear" w:color="auto" w:fill="FFFFFF"/>
            <w:vAlign w:val="center"/>
            <w:hideMark/>
          </w:tcPr>
          <w:p w:rsidR="006E039A" w:rsidRPr="00614185" w:rsidRDefault="00330DAC" w:rsidP="00BC7566">
            <w:pPr>
              <w:widowControl/>
              <w:spacing w:after="150"/>
              <w:jc w:val="center"/>
              <w:rPr>
                <w:rFonts w:ascii="宋体" w:hAnsi="宋体" w:cs="宋体"/>
                <w:kern w:val="0"/>
                <w:sz w:val="24"/>
              </w:rPr>
            </w:pPr>
            <w:r>
              <w:rPr>
                <w:rFonts w:asciiTheme="minorEastAsia" w:hAnsiTheme="minorEastAsia" w:hint="eastAsia"/>
                <w:sz w:val="24"/>
              </w:rPr>
              <w:t>热重分析仪</w:t>
            </w:r>
          </w:p>
        </w:tc>
        <w:tc>
          <w:tcPr>
            <w:tcW w:w="1661" w:type="dxa"/>
            <w:shd w:val="clear" w:color="auto" w:fill="FFFFFF"/>
            <w:vAlign w:val="center"/>
          </w:tcPr>
          <w:p w:rsidR="006E039A" w:rsidRPr="00614185" w:rsidRDefault="006E039A" w:rsidP="00BC7566">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6E039A" w:rsidRPr="00614185" w:rsidRDefault="006E039A" w:rsidP="00BC7566">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6E039A" w:rsidRPr="00614185" w:rsidRDefault="00AF21CB" w:rsidP="006E039A">
            <w:pPr>
              <w:widowControl/>
              <w:spacing w:after="150"/>
              <w:jc w:val="center"/>
              <w:rPr>
                <w:rFonts w:ascii="宋体" w:hAnsi="宋体" w:cs="宋体"/>
                <w:kern w:val="0"/>
                <w:sz w:val="24"/>
              </w:rPr>
            </w:pPr>
            <w:r>
              <w:rPr>
                <w:rFonts w:hint="eastAsia"/>
                <w:sz w:val="24"/>
              </w:rPr>
              <w:t>/</w:t>
            </w: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070C69">
        <w:rPr>
          <w:rFonts w:asciiTheme="minorEastAsia" w:eastAsiaTheme="minorEastAsia" w:hAnsiTheme="minorEastAsia" w:hint="eastAsia"/>
          <w:sz w:val="24"/>
        </w:rPr>
        <w:t>2017年</w:t>
      </w:r>
      <w:r w:rsidR="00FA1065">
        <w:rPr>
          <w:rFonts w:asciiTheme="minorEastAsia" w:eastAsiaTheme="minorEastAsia" w:hAnsiTheme="minorEastAsia" w:hint="eastAsia"/>
          <w:sz w:val="24"/>
        </w:rPr>
        <w:t>10月20日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3467D9">
        <w:rPr>
          <w:rFonts w:asciiTheme="minorEastAsia" w:eastAsiaTheme="minorEastAsia" w:hAnsiTheme="minorEastAsia" w:hint="eastAsia"/>
          <w:sz w:val="24"/>
        </w:rPr>
        <w:t>待定</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0C69">
        <w:rPr>
          <w:rFonts w:asciiTheme="minorEastAsia" w:eastAsiaTheme="minorEastAsia" w:hAnsiTheme="minorEastAsia" w:hint="eastAsia"/>
          <w:sz w:val="24"/>
          <w:shd w:val="clear" w:color="auto" w:fill="FFFF00"/>
        </w:rPr>
        <w:t>2017年</w:t>
      </w:r>
      <w:r w:rsidR="00FA1065">
        <w:rPr>
          <w:rFonts w:asciiTheme="minorEastAsia" w:eastAsiaTheme="minorEastAsia" w:hAnsiTheme="minorEastAsia" w:hint="eastAsia"/>
          <w:sz w:val="24"/>
          <w:shd w:val="clear" w:color="auto" w:fill="FFFF00"/>
        </w:rPr>
        <w:t>10月13日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07122B">
        <w:rPr>
          <w:rFonts w:asciiTheme="minorEastAsia" w:eastAsiaTheme="minorEastAsia" w:hAnsiTheme="minorEastAsia"/>
          <w:sz w:val="24"/>
          <w:highlight w:val="yellow"/>
          <w:shd w:val="clear" w:color="auto" w:fill="FFFFFF"/>
        </w:rPr>
        <w:t>zouym@grgtest.com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07122B">
        <w:rPr>
          <w:rFonts w:asciiTheme="minorEastAsia" w:eastAsiaTheme="minorEastAsia" w:hAnsiTheme="minorEastAsia" w:hint="eastAsia"/>
          <w:sz w:val="24"/>
        </w:rPr>
        <w:t>邹小姐</w:t>
      </w:r>
    </w:p>
    <w:p w:rsidR="007B7D36"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B388F">
        <w:rPr>
          <w:rFonts w:asciiTheme="minorEastAsia" w:eastAsiaTheme="minorEastAsia" w:hAnsiTheme="minorEastAsia" w:hint="eastAsia"/>
          <w:sz w:val="24"/>
        </w:rPr>
        <w:t>8359</w:t>
      </w:r>
      <w:r w:rsidRPr="00D9270F">
        <w:rPr>
          <w:rFonts w:asciiTheme="minorEastAsia" w:eastAsiaTheme="minorEastAsia" w:hAnsiTheme="minorEastAsia" w:hint="eastAsia"/>
          <w:sz w:val="24"/>
        </w:rPr>
        <w:t>传真：（020）38695185</w:t>
      </w:r>
      <w:r w:rsidR="007B7D36">
        <w:rPr>
          <w:rFonts w:asciiTheme="minorEastAsia" w:eastAsiaTheme="minorEastAsia" w:hAnsiTheme="minorEastAsia" w:hint="eastAsia"/>
          <w:sz w:val="24"/>
        </w:rPr>
        <w:t>邮箱：</w:t>
      </w:r>
      <w:r w:rsidR="0007122B">
        <w:rPr>
          <w:rFonts w:asciiTheme="minorEastAsia" w:eastAsiaTheme="minorEastAsia" w:hAnsiTheme="minorEastAsia"/>
          <w:sz w:val="24"/>
        </w:rPr>
        <w:t>zouym@grgtest.com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w:t>
      </w:r>
      <w:r w:rsidR="0007122B">
        <w:rPr>
          <w:rFonts w:hint="eastAsia"/>
          <w:sz w:val="24"/>
        </w:rPr>
        <w:t>通讯大楼</w:t>
      </w:r>
      <w:r>
        <w:rPr>
          <w:rFonts w:hint="eastAsia"/>
          <w:sz w:val="24"/>
        </w:rPr>
        <w:t>6</w:t>
      </w:r>
      <w:r w:rsidRPr="00D9270F">
        <w:rPr>
          <w:rFonts w:asciiTheme="minorEastAsia" w:eastAsiaTheme="minorEastAsia" w:hAnsiTheme="minorEastAsia" w:hint="eastAsia"/>
          <w:sz w:val="24"/>
        </w:rPr>
        <w:t>楼 5</w:t>
      </w:r>
      <w:r w:rsidR="00330DAC">
        <w:rPr>
          <w:rFonts w:asciiTheme="minorEastAsia" w:eastAsiaTheme="minorEastAsia" w:hAnsiTheme="minorEastAsia" w:hint="eastAsia"/>
          <w:sz w:val="24"/>
        </w:rPr>
        <w:t>148</w:t>
      </w:r>
      <w:r w:rsidRPr="00D9270F">
        <w:rPr>
          <w:rFonts w:asciiTheme="minorEastAsia" w:eastAsiaTheme="minorEastAsia" w:hAnsiTheme="minorEastAsia" w:hint="eastAsia"/>
          <w:sz w:val="24"/>
        </w:rPr>
        <w:t>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5B388F" w:rsidRPr="005B388F">
        <w:rPr>
          <w:rFonts w:asciiTheme="minorEastAsia" w:eastAsiaTheme="minorEastAsia" w:hAnsiTheme="minorEastAsia" w:hint="eastAsia"/>
          <w:sz w:val="24"/>
        </w:rPr>
        <w:t>2017年9月30日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3467D9">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330DAC">
              <w:rPr>
                <w:rFonts w:asciiTheme="minorEastAsia" w:hAnsiTheme="minorEastAsia" w:hint="eastAsia"/>
                <w:szCs w:val="21"/>
              </w:rPr>
              <w:t>热重分析仪</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BE651E">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w:t>
            </w:r>
            <w:r w:rsidR="0007122B">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w:t>
            </w:r>
            <w:r w:rsidR="00330DAC">
              <w:rPr>
                <w:rFonts w:asciiTheme="minorEastAsia" w:eastAsiaTheme="minorEastAsia" w:hAnsiTheme="minorEastAsia" w:hint="eastAsia"/>
                <w:szCs w:val="21"/>
              </w:rPr>
              <w:t>148</w:t>
            </w:r>
            <w:r w:rsidRPr="00CF7C34">
              <w:rPr>
                <w:rFonts w:asciiTheme="minorEastAsia" w:eastAsiaTheme="minorEastAsia" w:hAnsiTheme="minorEastAsia" w:hint="eastAsia"/>
                <w:szCs w:val="21"/>
              </w:rPr>
              <w:t>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07122B">
              <w:rPr>
                <w:rFonts w:asciiTheme="minorEastAsia" w:eastAsiaTheme="minorEastAsia" w:hAnsiTheme="minorEastAsia" w:hint="eastAsia"/>
                <w:szCs w:val="21"/>
              </w:rPr>
              <w:t>邹月明</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070C69">
              <w:rPr>
                <w:rFonts w:asciiTheme="minorEastAsia" w:eastAsiaTheme="minorEastAsia" w:hAnsiTheme="minorEastAsia"/>
                <w:szCs w:val="21"/>
              </w:rPr>
              <w:t>GDJL-17/09-</w:t>
            </w:r>
            <w:r w:rsidR="00330DAC">
              <w:rPr>
                <w:rFonts w:asciiTheme="minorEastAsia" w:eastAsiaTheme="minorEastAsia" w:hAnsiTheme="minorEastAsia"/>
                <w:szCs w:val="21"/>
              </w:rPr>
              <w:t>148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3467D9">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070C69">
              <w:rPr>
                <w:rFonts w:asciiTheme="minorEastAsia" w:eastAsiaTheme="minorEastAsia" w:hAnsiTheme="minorEastAsia" w:hint="eastAsia"/>
                <w:szCs w:val="21"/>
                <w:highlight w:val="yellow"/>
                <w:u w:val="single"/>
              </w:rPr>
              <w:t>2017年</w:t>
            </w:r>
            <w:r w:rsidR="00FA1065">
              <w:rPr>
                <w:rFonts w:asciiTheme="minorEastAsia" w:eastAsiaTheme="minorEastAsia" w:hAnsiTheme="minorEastAsia" w:hint="eastAsia"/>
                <w:szCs w:val="21"/>
                <w:highlight w:val="yellow"/>
                <w:u w:val="single"/>
              </w:rPr>
              <w:t>10月20日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w:t>
            </w:r>
            <w:r w:rsidR="0007122B">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3467D9">
              <w:rPr>
                <w:rFonts w:asciiTheme="minorEastAsia" w:eastAsiaTheme="minorEastAsia" w:hAnsiTheme="minorEastAsia" w:hint="eastAsia"/>
                <w:szCs w:val="21"/>
                <w:highlight w:val="yellow"/>
                <w:u w:val="single"/>
              </w:rPr>
              <w:t xml:space="preserve">待定  </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w:t>
            </w:r>
            <w:r w:rsidR="0007122B">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6E5DA2" w:rsidRDefault="005575D5" w:rsidP="001221B9">
            <w:pPr>
              <w:pStyle w:val="11"/>
              <w:ind w:firstLineChars="0" w:firstLine="0"/>
              <w:jc w:val="left"/>
              <w:rPr>
                <w:color w:val="000000"/>
              </w:rPr>
            </w:pPr>
            <w:r w:rsidRPr="007A747F">
              <w:rPr>
                <w:rFonts w:asciiTheme="minorEastAsia" w:eastAsiaTheme="minorEastAsia" w:hAnsiTheme="minorEastAsia" w:hint="eastAsia"/>
                <w:bCs/>
                <w:szCs w:val="21"/>
              </w:rPr>
              <w:t>合同设备保质保用期为</w:t>
            </w:r>
            <w:r w:rsidR="007A747F" w:rsidRPr="007A747F">
              <w:rPr>
                <w:rFonts w:asciiTheme="minorEastAsia" w:eastAsiaTheme="minorEastAsia" w:hAnsiTheme="minorEastAsia" w:hint="eastAsia"/>
                <w:bCs/>
                <w:szCs w:val="21"/>
              </w:rPr>
              <w:t>自设备验收合格之日起</w:t>
            </w:r>
            <w:r w:rsidR="001221B9">
              <w:rPr>
                <w:rFonts w:asciiTheme="minorEastAsia" w:eastAsiaTheme="minorEastAsia" w:hAnsiTheme="minorEastAsia" w:hint="eastAsia"/>
                <w:bCs/>
                <w:szCs w:val="21"/>
              </w:rPr>
              <w:t>提供</w:t>
            </w:r>
            <w:r w:rsidR="001221B9" w:rsidRPr="00C00974">
              <w:rPr>
                <w:rFonts w:ascii="宋体" w:hAnsi="宋体" w:hint="eastAsia"/>
                <w:szCs w:val="21"/>
              </w:rPr>
              <w:t>整机1年或以上保修服务</w:t>
            </w:r>
            <w:r w:rsidR="006E5DA2">
              <w:rPr>
                <w:rFonts w:hint="eastAsia"/>
                <w:color w:val="000000"/>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w:t>
      </w:r>
      <w:r w:rsidR="00F33EC5">
        <w:rPr>
          <w:rFonts w:hint="eastAsia"/>
        </w:rPr>
        <w:t>、2016</w:t>
      </w:r>
      <w:r w:rsidR="00191BE4">
        <w:rPr>
          <w:rFonts w:hint="eastAsia"/>
        </w:rPr>
        <w:t>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90249B">
        <w:rPr>
          <w:rFonts w:asciiTheme="minorEastAsia" w:eastAsiaTheme="minorEastAsia" w:hAnsiTheme="minorEastAsia" w:hint="eastAsia"/>
          <w:b/>
          <w:bCs/>
          <w:sz w:val="24"/>
        </w:rPr>
        <w:t>2</w:t>
      </w:r>
      <w:r w:rsidR="00B40DEC" w:rsidRPr="00671C35">
        <w:rPr>
          <w:rFonts w:asciiTheme="minorEastAsia" w:eastAsiaTheme="minorEastAsia" w:hAnsiTheme="minorEastAsia" w:hint="eastAsia"/>
          <w:b/>
          <w:bCs/>
          <w:sz w:val="24"/>
        </w:rPr>
        <w:t>月</w:t>
      </w:r>
      <w:r w:rsidR="0090249B">
        <w:rPr>
          <w:rFonts w:asciiTheme="minorEastAsia" w:eastAsiaTheme="minorEastAsia" w:hAnsiTheme="minorEastAsia" w:hint="eastAsia"/>
          <w:b/>
          <w:bCs/>
          <w:sz w:val="24"/>
        </w:rPr>
        <w:t>08</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71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967"/>
      </w:tblGrid>
      <w:tr w:rsidR="004B4E48" w:rsidRPr="00614185" w:rsidTr="008878F1">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907"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8878F1">
        <w:trPr>
          <w:trHeight w:val="270"/>
          <w:tblCellSpacing w:w="20" w:type="dxa"/>
        </w:trPr>
        <w:tc>
          <w:tcPr>
            <w:tcW w:w="2122" w:type="dxa"/>
            <w:shd w:val="clear" w:color="auto" w:fill="FFFFFF"/>
            <w:vAlign w:val="center"/>
            <w:hideMark/>
          </w:tcPr>
          <w:p w:rsidR="004B4E48" w:rsidRPr="00614185" w:rsidRDefault="00330DAC" w:rsidP="009E37DB">
            <w:pPr>
              <w:widowControl/>
              <w:spacing w:after="150"/>
              <w:jc w:val="center"/>
              <w:rPr>
                <w:rFonts w:ascii="宋体" w:hAnsi="宋体" w:cs="宋体"/>
                <w:kern w:val="0"/>
                <w:sz w:val="24"/>
              </w:rPr>
            </w:pPr>
            <w:r>
              <w:rPr>
                <w:rFonts w:asciiTheme="minorEastAsia" w:hAnsiTheme="minorEastAsia" w:hint="eastAsia"/>
                <w:sz w:val="24"/>
              </w:rPr>
              <w:t>热重分析仪</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C5079B" w:rsidP="009E37DB">
            <w:pPr>
              <w:widowControl/>
              <w:spacing w:after="150"/>
              <w:jc w:val="center"/>
              <w:rPr>
                <w:rFonts w:ascii="宋体" w:hAnsi="宋体" w:cs="宋体"/>
                <w:kern w:val="0"/>
                <w:sz w:val="24"/>
              </w:rPr>
            </w:pPr>
            <w:r>
              <w:rPr>
                <w:rFonts w:ascii="宋体" w:hAnsi="宋体" w:cs="宋体" w:hint="eastAsia"/>
                <w:kern w:val="0"/>
                <w:sz w:val="24"/>
              </w:rPr>
              <w:t>1</w:t>
            </w:r>
          </w:p>
        </w:tc>
        <w:tc>
          <w:tcPr>
            <w:tcW w:w="1907" w:type="dxa"/>
            <w:shd w:val="clear" w:color="auto" w:fill="FFFFFF"/>
            <w:vAlign w:val="center"/>
          </w:tcPr>
          <w:p w:rsidR="004B4E48" w:rsidRPr="00614185" w:rsidRDefault="00AF21CB" w:rsidP="00C5079B">
            <w:pPr>
              <w:widowControl/>
              <w:spacing w:after="150"/>
              <w:jc w:val="center"/>
              <w:rPr>
                <w:rFonts w:ascii="宋体" w:hAnsi="宋体" w:cs="宋体"/>
                <w:kern w:val="0"/>
                <w:sz w:val="24"/>
              </w:rPr>
            </w:pPr>
            <w:r>
              <w:rPr>
                <w:rFonts w:hint="eastAsia"/>
                <w:sz w:val="24"/>
              </w:rPr>
              <w:t>/</w:t>
            </w: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B7E41" w:rsidRPr="005B7E41" w:rsidTr="005B7E41">
        <w:trPr>
          <w:trHeight w:val="498"/>
        </w:trPr>
        <w:tc>
          <w:tcPr>
            <w:tcW w:w="9256" w:type="dxa"/>
            <w:gridSpan w:val="2"/>
            <w:vAlign w:val="center"/>
          </w:tcPr>
          <w:p w:rsidR="005B7E41" w:rsidRPr="005B7E41" w:rsidRDefault="00330DAC" w:rsidP="00A57B1F">
            <w:pPr>
              <w:spacing w:line="276" w:lineRule="auto"/>
              <w:jc w:val="center"/>
              <w:rPr>
                <w:rFonts w:asciiTheme="minorEastAsia" w:eastAsiaTheme="minorEastAsia" w:hAnsiTheme="minorEastAsia"/>
                <w:b/>
                <w:sz w:val="24"/>
              </w:rPr>
            </w:pPr>
            <w:r>
              <w:rPr>
                <w:rFonts w:ascii="宋体" w:hAnsi="宋体" w:cs="Arial" w:hint="eastAsia"/>
                <w:bCs/>
                <w:sz w:val="24"/>
              </w:rPr>
              <w:t>热重分析仪</w:t>
            </w:r>
          </w:p>
        </w:tc>
      </w:tr>
      <w:tr w:rsidR="00330DAC" w:rsidRPr="005B7E41" w:rsidTr="009E37DB">
        <w:trPr>
          <w:trHeight w:val="1892"/>
        </w:trPr>
        <w:tc>
          <w:tcPr>
            <w:tcW w:w="1548" w:type="dxa"/>
            <w:vAlign w:val="center"/>
          </w:tcPr>
          <w:p w:rsidR="00330DAC" w:rsidRPr="005B7E41" w:rsidRDefault="00330DAC"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项目要求</w:t>
            </w:r>
          </w:p>
          <w:p w:rsidR="00330DAC" w:rsidRPr="005B7E41" w:rsidRDefault="00330DAC"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技术指标</w:t>
            </w:r>
          </w:p>
        </w:tc>
        <w:tc>
          <w:tcPr>
            <w:tcW w:w="7708" w:type="dxa"/>
          </w:tcPr>
          <w:p w:rsidR="00330DAC" w:rsidRDefault="00330DAC" w:rsidP="00C35CCE">
            <w:pPr>
              <w:autoSpaceDE w:val="0"/>
              <w:autoSpaceDN w:val="0"/>
              <w:adjustRightInd w:val="0"/>
              <w:jc w:val="left"/>
              <w:rPr>
                <w:sz w:val="24"/>
              </w:rPr>
            </w:pPr>
            <w:r>
              <w:rPr>
                <w:rFonts w:hint="eastAsia"/>
                <w:sz w:val="24"/>
              </w:rPr>
              <w:t>技术参数：</w:t>
            </w:r>
          </w:p>
          <w:p w:rsidR="00330DAC" w:rsidRDefault="00330DAC" w:rsidP="00C35CCE">
            <w:pPr>
              <w:pStyle w:val="a9"/>
              <w:tabs>
                <w:tab w:val="left" w:pos="1620"/>
              </w:tabs>
              <w:spacing w:line="440" w:lineRule="exact"/>
              <w:ind w:firstLineChars="0" w:firstLine="0"/>
              <w:rPr>
                <w:rFonts w:ascii="Arial" w:hAnsi="Arial" w:cs="Arial"/>
                <w:szCs w:val="21"/>
              </w:rPr>
            </w:pPr>
            <w:r>
              <w:rPr>
                <w:rFonts w:ascii="Arial" w:hAnsi="Arial" w:cs="Arial"/>
                <w:szCs w:val="21"/>
              </w:rPr>
              <w:t>2.1</w:t>
            </w:r>
            <w:r>
              <w:rPr>
                <w:rFonts w:ascii="Arial" w:hAnsi="Arial" w:cs="Arial" w:hint="eastAsia"/>
                <w:szCs w:val="21"/>
              </w:rPr>
              <w:t>温度范围：室温</w:t>
            </w:r>
            <w:r>
              <w:rPr>
                <w:rFonts w:ascii="Arial" w:hAnsi="Arial" w:cs="Arial" w:hint="eastAsia"/>
                <w:szCs w:val="21"/>
              </w:rPr>
              <w:t xml:space="preserve"> ~ </w:t>
            </w:r>
            <w:r w:rsidRPr="00DF5575">
              <w:rPr>
                <w:rFonts w:ascii="Arial" w:hAnsi="Arial" w:cs="Arial" w:hint="eastAsia"/>
                <w:color w:val="FF0000"/>
                <w:szCs w:val="21"/>
              </w:rPr>
              <w:t>1100</w:t>
            </w:r>
            <w:r w:rsidRPr="00DF5575">
              <w:rPr>
                <w:rFonts w:ascii="Arial" w:hAnsi="Arial" w:cs="Arial" w:hint="eastAsia"/>
                <w:color w:val="FF0000"/>
                <w:szCs w:val="21"/>
              </w:rPr>
              <w:t>℃</w:t>
            </w:r>
            <w:r>
              <w:rPr>
                <w:rFonts w:ascii="Arial" w:hAnsi="Arial" w:cs="Arial" w:hint="eastAsia"/>
                <w:szCs w:val="21"/>
              </w:rPr>
              <w:t>，水冷炉体</w:t>
            </w:r>
          </w:p>
          <w:p w:rsidR="00330DAC" w:rsidRDefault="00330DAC" w:rsidP="00C35CCE">
            <w:pPr>
              <w:pStyle w:val="a9"/>
              <w:tabs>
                <w:tab w:val="left" w:pos="1620"/>
              </w:tabs>
              <w:spacing w:line="440" w:lineRule="exact"/>
              <w:ind w:firstLineChars="0" w:firstLine="0"/>
              <w:rPr>
                <w:rFonts w:ascii="Arial" w:hAnsi="Arial" w:cs="Arial"/>
                <w:szCs w:val="21"/>
              </w:rPr>
            </w:pPr>
            <w:r>
              <w:rPr>
                <w:rFonts w:ascii="Arial" w:hAnsi="Arial" w:cs="Arial" w:hint="eastAsia"/>
                <w:szCs w:val="21"/>
              </w:rPr>
              <w:t>2.2</w:t>
            </w:r>
            <w:r>
              <w:rPr>
                <w:rFonts w:ascii="Arial" w:hAnsi="Arial" w:cs="Arial" w:hint="eastAsia"/>
                <w:szCs w:val="21"/>
              </w:rPr>
              <w:t>炉体结构：</w:t>
            </w:r>
            <w:r w:rsidRPr="00CD6462">
              <w:rPr>
                <w:rFonts w:ascii="Arial" w:hAnsi="Arial" w:cs="Arial" w:hint="eastAsia"/>
                <w:color w:val="FF0000"/>
                <w:szCs w:val="21"/>
                <w:highlight w:val="yellow"/>
              </w:rPr>
              <w:t>炉体材料具有较强的耐腐蚀性</w:t>
            </w:r>
            <w:r>
              <w:rPr>
                <w:rFonts w:ascii="Arial" w:hAnsi="Arial" w:cs="Arial" w:hint="eastAsia"/>
                <w:szCs w:val="21"/>
              </w:rPr>
              <w:t>，炉体结构合理，适合于联用分析，可以扩展与</w:t>
            </w:r>
            <w:r>
              <w:rPr>
                <w:rFonts w:ascii="Arial" w:hAnsi="Arial" w:cs="Arial" w:hint="eastAsia"/>
                <w:szCs w:val="21"/>
              </w:rPr>
              <w:t>FTIR</w:t>
            </w:r>
            <w:r>
              <w:rPr>
                <w:rFonts w:ascii="Arial" w:hAnsi="Arial" w:cs="Arial" w:hint="eastAsia"/>
                <w:szCs w:val="21"/>
              </w:rPr>
              <w:t>、</w:t>
            </w:r>
            <w:r>
              <w:rPr>
                <w:rFonts w:ascii="Arial" w:hAnsi="Arial" w:cs="Arial" w:hint="eastAsia"/>
                <w:szCs w:val="21"/>
              </w:rPr>
              <w:t>MS</w:t>
            </w:r>
            <w:r>
              <w:rPr>
                <w:rFonts w:ascii="Arial" w:hAnsi="Arial" w:cs="Arial" w:hint="eastAsia"/>
                <w:szCs w:val="21"/>
              </w:rPr>
              <w:t>或</w:t>
            </w:r>
            <w:r>
              <w:rPr>
                <w:rFonts w:ascii="Arial" w:hAnsi="Arial" w:cs="Arial" w:hint="eastAsia"/>
                <w:szCs w:val="21"/>
              </w:rPr>
              <w:t>GC-MS</w:t>
            </w:r>
            <w:r>
              <w:rPr>
                <w:rFonts w:ascii="Arial" w:hAnsi="Arial" w:cs="Arial" w:hint="eastAsia"/>
                <w:szCs w:val="21"/>
              </w:rPr>
              <w:t>联用</w:t>
            </w:r>
          </w:p>
          <w:p w:rsidR="00330DAC" w:rsidRDefault="00330DAC" w:rsidP="00C35CCE">
            <w:pPr>
              <w:pStyle w:val="a9"/>
              <w:tabs>
                <w:tab w:val="left" w:pos="1620"/>
              </w:tabs>
              <w:spacing w:line="440" w:lineRule="exact"/>
              <w:ind w:firstLineChars="0" w:firstLine="0"/>
              <w:rPr>
                <w:rFonts w:ascii="Arial" w:hAnsi="Arial" w:cs="Arial"/>
                <w:szCs w:val="21"/>
              </w:rPr>
            </w:pPr>
            <w:r>
              <w:rPr>
                <w:rFonts w:ascii="Arial" w:hAnsi="Arial" w:cs="Arial"/>
                <w:szCs w:val="21"/>
              </w:rPr>
              <w:t>2.</w:t>
            </w:r>
            <w:r>
              <w:rPr>
                <w:rFonts w:ascii="Arial" w:hAnsi="Arial" w:cs="Arial" w:hint="eastAsia"/>
                <w:szCs w:val="21"/>
              </w:rPr>
              <w:t>3</w:t>
            </w:r>
            <w:r>
              <w:rPr>
                <w:rFonts w:ascii="Arial" w:hAnsi="Arial" w:cs="Arial"/>
                <w:szCs w:val="21"/>
              </w:rPr>
              <w:t xml:space="preserve"> </w:t>
            </w:r>
            <w:r>
              <w:rPr>
                <w:rFonts w:ascii="Arial" w:hAnsi="Arial" w:cs="Arial"/>
                <w:szCs w:val="21"/>
              </w:rPr>
              <w:t>升温速率：</w:t>
            </w:r>
            <w:r>
              <w:rPr>
                <w:rFonts w:ascii="Arial" w:hAnsi="Arial" w:cs="Arial" w:hint="eastAsia"/>
                <w:szCs w:val="21"/>
              </w:rPr>
              <w:t xml:space="preserve">0.1~ 200 </w:t>
            </w:r>
            <w:r>
              <w:rPr>
                <w:rFonts w:ascii="宋体" w:hAnsi="宋体" w:cs="宋体" w:hint="eastAsia"/>
                <w:szCs w:val="21"/>
              </w:rPr>
              <w:t>℃</w:t>
            </w:r>
            <w:r>
              <w:rPr>
                <w:rFonts w:ascii="Arial" w:hAnsi="Arial" w:cs="Arial"/>
                <w:szCs w:val="21"/>
              </w:rPr>
              <w:t>/min</w:t>
            </w:r>
          </w:p>
          <w:p w:rsidR="00330DAC" w:rsidRDefault="00330DAC" w:rsidP="00C35CCE">
            <w:pPr>
              <w:pStyle w:val="a9"/>
              <w:tabs>
                <w:tab w:val="left" w:pos="1620"/>
              </w:tabs>
              <w:spacing w:line="440" w:lineRule="exact"/>
              <w:ind w:firstLineChars="0" w:firstLine="0"/>
              <w:rPr>
                <w:rFonts w:ascii="Arial" w:hAnsi="Arial" w:cs="Arial"/>
                <w:szCs w:val="21"/>
              </w:rPr>
            </w:pPr>
            <w:r>
              <w:rPr>
                <w:rFonts w:ascii="Arial" w:hAnsi="Arial" w:cs="Arial"/>
                <w:szCs w:val="21"/>
              </w:rPr>
              <w:t>2.</w:t>
            </w:r>
            <w:r>
              <w:rPr>
                <w:rFonts w:ascii="Arial" w:hAnsi="Arial" w:cs="Arial" w:hint="eastAsia"/>
                <w:szCs w:val="21"/>
              </w:rPr>
              <w:t>4</w:t>
            </w:r>
            <w:r>
              <w:rPr>
                <w:rFonts w:ascii="Arial" w:hAnsi="Arial" w:cs="Arial"/>
                <w:szCs w:val="21"/>
              </w:rPr>
              <w:t xml:space="preserve"> </w:t>
            </w:r>
            <w:r>
              <w:rPr>
                <w:rFonts w:ascii="Arial" w:hAnsi="Arial" w:cs="Arial"/>
                <w:szCs w:val="21"/>
              </w:rPr>
              <w:t>温度准确度：</w:t>
            </w:r>
            <w:r>
              <w:rPr>
                <w:rFonts w:ascii="Arial" w:hAnsi="Arial" w:cs="Arial"/>
                <w:szCs w:val="21"/>
              </w:rPr>
              <w:t>±</w:t>
            </w:r>
            <w:r>
              <w:rPr>
                <w:rFonts w:ascii="Arial" w:hAnsi="Arial" w:cs="Arial" w:hint="eastAsia"/>
                <w:szCs w:val="21"/>
              </w:rPr>
              <w:t>1</w:t>
            </w:r>
            <w:r>
              <w:rPr>
                <w:rFonts w:ascii="宋体" w:hAnsi="宋体" w:cs="宋体" w:hint="eastAsia"/>
                <w:szCs w:val="21"/>
              </w:rPr>
              <w:t>℃</w:t>
            </w:r>
          </w:p>
          <w:p w:rsidR="00330DAC" w:rsidRDefault="00330DAC" w:rsidP="00C35CCE">
            <w:pPr>
              <w:pStyle w:val="a9"/>
              <w:tabs>
                <w:tab w:val="left" w:pos="1620"/>
              </w:tabs>
              <w:spacing w:line="440" w:lineRule="exact"/>
              <w:ind w:firstLineChars="0" w:firstLine="0"/>
              <w:rPr>
                <w:rFonts w:ascii="Arial" w:hAnsi="Arial" w:cs="Arial"/>
                <w:szCs w:val="21"/>
              </w:rPr>
            </w:pPr>
            <w:r>
              <w:rPr>
                <w:rFonts w:ascii="Arial" w:hAnsi="Arial" w:cs="Arial"/>
                <w:szCs w:val="21"/>
              </w:rPr>
              <w:t>2.</w:t>
            </w:r>
            <w:r>
              <w:rPr>
                <w:rFonts w:ascii="Arial" w:hAnsi="Arial" w:cs="Arial" w:hint="eastAsia"/>
                <w:szCs w:val="21"/>
              </w:rPr>
              <w:t>5</w:t>
            </w:r>
            <w:r>
              <w:rPr>
                <w:rFonts w:ascii="Arial" w:hAnsi="Arial" w:cs="Arial" w:hint="eastAsia"/>
                <w:szCs w:val="21"/>
              </w:rPr>
              <w:t>温度重复性：±</w:t>
            </w:r>
            <w:r>
              <w:rPr>
                <w:rFonts w:ascii="Arial" w:hAnsi="Arial" w:cs="Arial" w:hint="eastAsia"/>
                <w:szCs w:val="21"/>
              </w:rPr>
              <w:t>0.4</w:t>
            </w:r>
            <w:r>
              <w:rPr>
                <w:rFonts w:ascii="Arial" w:hAnsi="Arial" w:cs="Arial" w:hint="eastAsia"/>
                <w:szCs w:val="21"/>
              </w:rPr>
              <w:t>℃</w:t>
            </w:r>
          </w:p>
          <w:p w:rsidR="00330DAC" w:rsidRDefault="00330DAC" w:rsidP="00C35CCE">
            <w:pPr>
              <w:pStyle w:val="a9"/>
              <w:tabs>
                <w:tab w:val="left" w:pos="1620"/>
              </w:tabs>
              <w:spacing w:line="440" w:lineRule="exact"/>
              <w:ind w:firstLineChars="0" w:firstLine="0"/>
              <w:rPr>
                <w:rFonts w:ascii="Arial" w:hAnsi="Arial" w:cs="Arial"/>
                <w:szCs w:val="21"/>
              </w:rPr>
            </w:pPr>
            <w:r>
              <w:rPr>
                <w:rFonts w:ascii="Arial" w:hAnsi="Arial" w:cs="Arial"/>
                <w:szCs w:val="21"/>
              </w:rPr>
              <w:t>2.</w:t>
            </w:r>
            <w:r>
              <w:rPr>
                <w:rFonts w:ascii="Arial" w:hAnsi="Arial" w:cs="Arial" w:hint="eastAsia"/>
                <w:szCs w:val="21"/>
              </w:rPr>
              <w:t>6</w:t>
            </w:r>
            <w:r>
              <w:rPr>
                <w:rFonts w:ascii="Arial" w:hAnsi="Arial" w:cs="Arial" w:hint="eastAsia"/>
                <w:szCs w:val="21"/>
              </w:rPr>
              <w:t>天平类型：电子天平</w:t>
            </w:r>
          </w:p>
          <w:p w:rsidR="00330DAC" w:rsidRDefault="00330DAC" w:rsidP="00C35CCE">
            <w:pPr>
              <w:pStyle w:val="a9"/>
              <w:tabs>
                <w:tab w:val="left" w:pos="1620"/>
              </w:tabs>
              <w:spacing w:line="440" w:lineRule="exact"/>
              <w:ind w:firstLineChars="0" w:firstLine="0"/>
              <w:rPr>
                <w:rFonts w:ascii="Arial" w:hAnsi="Arial" w:cs="Arial"/>
                <w:szCs w:val="21"/>
              </w:rPr>
            </w:pPr>
            <w:r>
              <w:rPr>
                <w:rFonts w:ascii="Arial" w:hAnsi="Arial" w:cs="Arial"/>
                <w:szCs w:val="21"/>
              </w:rPr>
              <w:t>2.</w:t>
            </w:r>
            <w:r>
              <w:rPr>
                <w:rFonts w:ascii="Arial" w:hAnsi="Arial" w:cs="Arial" w:hint="eastAsia"/>
                <w:szCs w:val="21"/>
              </w:rPr>
              <w:t>7</w:t>
            </w:r>
            <w:r>
              <w:rPr>
                <w:rFonts w:ascii="Arial" w:hAnsi="Arial" w:cs="Arial" w:hint="eastAsia"/>
                <w:szCs w:val="21"/>
              </w:rPr>
              <w:t>天平最大称重范围：</w:t>
            </w:r>
            <w:r>
              <w:rPr>
                <w:rFonts w:ascii="Arial" w:hAnsi="Arial" w:cs="Arial" w:hint="eastAsia"/>
                <w:szCs w:val="21"/>
              </w:rPr>
              <w:t>1g</w:t>
            </w:r>
          </w:p>
          <w:p w:rsidR="00330DAC" w:rsidRDefault="00330DAC" w:rsidP="00C35CCE">
            <w:pPr>
              <w:pStyle w:val="a9"/>
              <w:tabs>
                <w:tab w:val="left" w:pos="1620"/>
              </w:tabs>
              <w:spacing w:line="440" w:lineRule="exact"/>
              <w:ind w:firstLineChars="0" w:firstLine="0"/>
              <w:rPr>
                <w:rFonts w:ascii="Arial" w:hAnsi="Arial" w:cs="Arial"/>
                <w:szCs w:val="21"/>
              </w:rPr>
            </w:pPr>
            <w:r>
              <w:rPr>
                <w:rFonts w:ascii="Arial" w:hAnsi="Arial" w:cs="Arial"/>
                <w:szCs w:val="21"/>
              </w:rPr>
              <w:t>2.</w:t>
            </w:r>
            <w:r>
              <w:rPr>
                <w:rFonts w:ascii="Arial" w:hAnsi="Arial" w:cs="Arial" w:hint="eastAsia"/>
                <w:szCs w:val="21"/>
              </w:rPr>
              <w:t>8</w:t>
            </w:r>
            <w:r>
              <w:rPr>
                <w:rFonts w:ascii="Arial" w:hAnsi="Arial" w:cs="Arial" w:hint="eastAsia"/>
                <w:szCs w:val="21"/>
              </w:rPr>
              <w:t>天平灵敏度：</w:t>
            </w:r>
            <w:r>
              <w:rPr>
                <w:rFonts w:ascii="Arial" w:hAnsi="Arial" w:cs="Arial" w:hint="eastAsia"/>
                <w:szCs w:val="21"/>
              </w:rPr>
              <w:t>0.1</w:t>
            </w:r>
            <w:r>
              <w:rPr>
                <w:rFonts w:ascii="Arial" w:hAnsi="Arial" w:cs="Arial" w:hint="eastAsia"/>
                <w:szCs w:val="21"/>
              </w:rPr>
              <w:t>μ</w:t>
            </w:r>
            <w:r>
              <w:rPr>
                <w:rFonts w:ascii="Arial" w:hAnsi="Arial" w:cs="Arial" w:hint="eastAsia"/>
                <w:szCs w:val="21"/>
              </w:rPr>
              <w:t>g</w:t>
            </w:r>
            <w:r>
              <w:rPr>
                <w:rFonts w:ascii="Arial" w:hAnsi="Arial" w:cs="Arial" w:hint="eastAsia"/>
                <w:szCs w:val="21"/>
              </w:rPr>
              <w:t>（全量程范围内）</w:t>
            </w:r>
          </w:p>
          <w:p w:rsidR="00330DAC" w:rsidRPr="00DF5575" w:rsidRDefault="00330DAC" w:rsidP="00C35CCE">
            <w:pPr>
              <w:pStyle w:val="a9"/>
              <w:tabs>
                <w:tab w:val="left" w:pos="1620"/>
              </w:tabs>
              <w:spacing w:line="440" w:lineRule="exact"/>
              <w:ind w:firstLineChars="0" w:firstLine="0"/>
              <w:rPr>
                <w:rFonts w:ascii="Arial" w:hAnsi="Arial" w:cs="Arial"/>
                <w:color w:val="FF0000"/>
                <w:szCs w:val="21"/>
                <w:highlight w:val="yellow"/>
              </w:rPr>
            </w:pPr>
            <w:r w:rsidRPr="00DF5575">
              <w:rPr>
                <w:rFonts w:ascii="Arial" w:hAnsi="Arial" w:cs="Arial" w:hint="eastAsia"/>
                <w:color w:val="FF0000"/>
                <w:szCs w:val="21"/>
                <w:highlight w:val="yellow"/>
              </w:rPr>
              <w:t xml:space="preserve">2.9 </w:t>
            </w:r>
            <w:r w:rsidRPr="00DF5575">
              <w:rPr>
                <w:rFonts w:ascii="Arial" w:hAnsi="Arial" w:cs="Arial" w:hint="eastAsia"/>
                <w:color w:val="FF0000"/>
                <w:szCs w:val="21"/>
                <w:highlight w:val="yellow"/>
              </w:rPr>
              <w:t>热重天平称量精度：</w:t>
            </w:r>
            <w:r w:rsidRPr="00DF5575">
              <w:rPr>
                <w:rFonts w:ascii="Arial" w:hAnsi="Arial" w:cs="Arial" w:hint="eastAsia"/>
                <w:color w:val="FF0000"/>
                <w:szCs w:val="21"/>
                <w:highlight w:val="yellow"/>
              </w:rPr>
              <w:t>0.01%</w:t>
            </w:r>
          </w:p>
          <w:p w:rsidR="00330DAC" w:rsidRPr="00DF5575" w:rsidRDefault="00330DAC" w:rsidP="00C35CCE">
            <w:pPr>
              <w:pStyle w:val="a9"/>
              <w:tabs>
                <w:tab w:val="left" w:pos="1620"/>
              </w:tabs>
              <w:spacing w:line="440" w:lineRule="exact"/>
              <w:ind w:firstLineChars="0" w:firstLine="0"/>
              <w:rPr>
                <w:rFonts w:ascii="Arial" w:hAnsi="Arial" w:cs="Arial"/>
                <w:color w:val="FF0000"/>
                <w:szCs w:val="21"/>
                <w:highlight w:val="yellow"/>
              </w:rPr>
            </w:pPr>
            <w:r w:rsidRPr="00DF5575">
              <w:rPr>
                <w:rFonts w:ascii="Arial" w:hAnsi="Arial" w:cs="Arial" w:hint="eastAsia"/>
                <w:color w:val="FF0000"/>
                <w:szCs w:val="21"/>
                <w:highlight w:val="yellow"/>
              </w:rPr>
              <w:t xml:space="preserve">2.10 </w:t>
            </w:r>
            <w:r w:rsidRPr="00DF5575">
              <w:rPr>
                <w:rFonts w:ascii="Arial" w:hAnsi="Arial" w:cs="Arial" w:hint="eastAsia"/>
                <w:color w:val="FF0000"/>
                <w:szCs w:val="21"/>
                <w:highlight w:val="yellow"/>
              </w:rPr>
              <w:t>热重天平称量准确度：</w:t>
            </w:r>
            <w:r w:rsidRPr="00DF5575">
              <w:rPr>
                <w:rFonts w:ascii="Arial" w:hAnsi="Arial" w:cs="Arial" w:hint="eastAsia"/>
                <w:color w:val="FF0000"/>
                <w:szCs w:val="21"/>
                <w:highlight w:val="yellow"/>
              </w:rPr>
              <w:t>0.02%</w:t>
            </w:r>
          </w:p>
          <w:p w:rsidR="00330DAC" w:rsidRPr="00DF5575" w:rsidRDefault="00330DAC" w:rsidP="00C35CCE">
            <w:pPr>
              <w:pStyle w:val="a9"/>
              <w:tabs>
                <w:tab w:val="left" w:pos="1620"/>
              </w:tabs>
              <w:spacing w:line="440" w:lineRule="exact"/>
              <w:ind w:firstLineChars="0" w:firstLine="0"/>
              <w:rPr>
                <w:rFonts w:ascii="Arial" w:hAnsi="Arial" w:cs="Arial"/>
                <w:color w:val="FF0000"/>
                <w:szCs w:val="21"/>
                <w:highlight w:val="yellow"/>
              </w:rPr>
            </w:pPr>
            <w:r w:rsidRPr="00DF5575">
              <w:rPr>
                <w:rFonts w:ascii="Arial" w:hAnsi="Arial" w:cs="Arial" w:hint="eastAsia"/>
                <w:color w:val="FF0000"/>
                <w:szCs w:val="21"/>
                <w:highlight w:val="yellow"/>
              </w:rPr>
              <w:t>2</w:t>
            </w:r>
            <w:r>
              <w:rPr>
                <w:rFonts w:ascii="Arial" w:hAnsi="Arial" w:cs="Arial" w:hint="eastAsia"/>
                <w:color w:val="FF0000"/>
                <w:szCs w:val="21"/>
                <w:highlight w:val="yellow"/>
              </w:rPr>
              <w:t>.</w:t>
            </w:r>
            <w:r w:rsidRPr="00DF5575">
              <w:rPr>
                <w:rFonts w:ascii="Arial" w:hAnsi="Arial" w:cs="Arial" w:hint="eastAsia"/>
                <w:color w:val="FF0000"/>
                <w:szCs w:val="21"/>
                <w:highlight w:val="yellow"/>
              </w:rPr>
              <w:t>11</w:t>
            </w:r>
            <w:r w:rsidRPr="00DF5575">
              <w:rPr>
                <w:rFonts w:ascii="Arial" w:hAnsi="Arial" w:cs="Arial" w:hint="eastAsia"/>
                <w:color w:val="FF0000"/>
                <w:szCs w:val="21"/>
                <w:highlight w:val="yellow"/>
              </w:rPr>
              <w:t>热重基线漂移：</w:t>
            </w:r>
            <w:r w:rsidRPr="00DF5575">
              <w:rPr>
                <w:rFonts w:ascii="Arial" w:hAnsi="Arial" w:cs="Arial" w:hint="eastAsia"/>
                <w:color w:val="FF0000"/>
                <w:szCs w:val="21"/>
                <w:highlight w:val="yellow"/>
              </w:rPr>
              <w:t>50</w:t>
            </w:r>
            <w:r>
              <w:rPr>
                <w:rFonts w:ascii="Arial" w:hAnsi="Arial" w:cs="Arial"/>
                <w:color w:val="FF0000"/>
                <w:szCs w:val="21"/>
                <w:highlight w:val="yellow"/>
              </w:rPr>
              <w:t>μ</w:t>
            </w:r>
            <w:r w:rsidRPr="00DF5575">
              <w:rPr>
                <w:rFonts w:ascii="Arial" w:hAnsi="Arial" w:cs="Arial" w:hint="eastAsia"/>
                <w:color w:val="FF0000"/>
                <w:szCs w:val="21"/>
                <w:highlight w:val="yellow"/>
              </w:rPr>
              <w:t>g</w:t>
            </w:r>
            <w:r w:rsidRPr="00DF5575">
              <w:rPr>
                <w:rFonts w:ascii="Arial" w:hAnsi="Arial" w:cs="Arial"/>
                <w:color w:val="FF0000"/>
                <w:szCs w:val="21"/>
                <w:highlight w:val="yellow"/>
              </w:rPr>
              <w:t xml:space="preserve"> </w:t>
            </w:r>
          </w:p>
          <w:p w:rsidR="00330DAC" w:rsidRDefault="00330DAC" w:rsidP="00C35CCE">
            <w:pPr>
              <w:spacing w:line="360" w:lineRule="auto"/>
              <w:rPr>
                <w:rFonts w:ascii="Arial" w:hAnsi="Arial" w:cs="Arial"/>
                <w:szCs w:val="21"/>
              </w:rPr>
            </w:pPr>
            <w:r>
              <w:rPr>
                <w:rFonts w:ascii="Arial" w:hAnsi="Arial" w:cs="Arial"/>
                <w:szCs w:val="21"/>
              </w:rPr>
              <w:t>2.</w:t>
            </w:r>
            <w:r>
              <w:rPr>
                <w:rFonts w:ascii="Arial" w:hAnsi="Arial" w:cs="Arial" w:hint="eastAsia"/>
                <w:szCs w:val="21"/>
              </w:rPr>
              <w:t xml:space="preserve">12 </w:t>
            </w:r>
            <w:r>
              <w:rPr>
                <w:rFonts w:ascii="Arial" w:hAnsi="Arial" w:cs="Arial" w:hint="eastAsia"/>
                <w:szCs w:val="21"/>
              </w:rPr>
              <w:t>配恒温水浴，保证天平系统的稳定性</w:t>
            </w:r>
          </w:p>
          <w:p w:rsidR="00330DAC" w:rsidRDefault="00330DAC" w:rsidP="00C35CCE">
            <w:pPr>
              <w:spacing w:line="360" w:lineRule="auto"/>
              <w:rPr>
                <w:rFonts w:ascii="Arial" w:hAnsi="Arial" w:cs="Arial"/>
                <w:szCs w:val="21"/>
              </w:rPr>
            </w:pPr>
            <w:r>
              <w:rPr>
                <w:rFonts w:ascii="Arial" w:hAnsi="Arial" w:cs="Arial"/>
                <w:szCs w:val="21"/>
              </w:rPr>
              <w:t>2.1</w:t>
            </w:r>
            <w:r>
              <w:rPr>
                <w:rFonts w:ascii="Arial" w:hAnsi="Arial" w:cs="Arial" w:hint="eastAsia"/>
                <w:szCs w:val="21"/>
              </w:rPr>
              <w:t xml:space="preserve">3 </w:t>
            </w:r>
            <w:r>
              <w:rPr>
                <w:rFonts w:ascii="Arial" w:hAnsi="Arial" w:cs="Arial"/>
                <w:szCs w:val="21"/>
              </w:rPr>
              <w:t>气路：</w:t>
            </w:r>
            <w:r>
              <w:rPr>
                <w:rFonts w:ascii="Arial" w:hAnsi="Arial" w:cs="Arial" w:hint="eastAsia"/>
                <w:szCs w:val="21"/>
              </w:rPr>
              <w:t>2</w:t>
            </w:r>
            <w:r>
              <w:rPr>
                <w:rFonts w:ascii="Arial" w:hAnsi="Arial" w:cs="Arial" w:hint="eastAsia"/>
                <w:szCs w:val="21"/>
              </w:rPr>
              <w:t>路以上气路，</w:t>
            </w:r>
            <w:r>
              <w:rPr>
                <w:rFonts w:ascii="Arial" w:hAnsi="Arial" w:cs="Arial"/>
                <w:szCs w:val="21"/>
              </w:rPr>
              <w:t>内置质量流量计，</w:t>
            </w:r>
            <w:r>
              <w:rPr>
                <w:rFonts w:ascii="Arial" w:hAnsi="Arial" w:cs="Arial" w:hint="eastAsia"/>
                <w:szCs w:val="21"/>
              </w:rPr>
              <w:t>可实现多种气氛程序控制自动切换测试</w:t>
            </w:r>
          </w:p>
          <w:p w:rsidR="00330DAC" w:rsidRDefault="00330DAC" w:rsidP="00C35CCE">
            <w:pPr>
              <w:pStyle w:val="a9"/>
              <w:tabs>
                <w:tab w:val="left" w:pos="1620"/>
              </w:tabs>
              <w:spacing w:line="440" w:lineRule="exact"/>
              <w:ind w:firstLineChars="0" w:firstLine="0"/>
              <w:rPr>
                <w:rFonts w:ascii="Arial" w:hAnsi="Arial" w:cs="Arial"/>
                <w:szCs w:val="21"/>
              </w:rPr>
            </w:pPr>
            <w:r>
              <w:rPr>
                <w:rFonts w:ascii="Arial" w:hAnsi="Arial" w:cs="Arial"/>
                <w:szCs w:val="21"/>
              </w:rPr>
              <w:t>2.1</w:t>
            </w:r>
            <w:r>
              <w:rPr>
                <w:rFonts w:ascii="Arial" w:hAnsi="Arial" w:cs="Arial" w:hint="eastAsia"/>
                <w:szCs w:val="21"/>
              </w:rPr>
              <w:t xml:space="preserve">4 </w:t>
            </w:r>
            <w:r>
              <w:rPr>
                <w:rFonts w:ascii="Arial" w:hAnsi="Arial" w:cs="Arial"/>
                <w:szCs w:val="21"/>
              </w:rPr>
              <w:t>测试气氛：氧化、还原、惰性（动态或静态）</w:t>
            </w:r>
            <w:r>
              <w:rPr>
                <w:rFonts w:ascii="Arial" w:hAnsi="Arial" w:cs="Arial" w:hint="eastAsia"/>
                <w:szCs w:val="21"/>
              </w:rPr>
              <w:t>、真空</w:t>
            </w:r>
          </w:p>
          <w:p w:rsidR="00330DAC" w:rsidRDefault="00330DAC" w:rsidP="00C35CCE">
            <w:pPr>
              <w:spacing w:line="360" w:lineRule="auto"/>
              <w:rPr>
                <w:rFonts w:ascii="Arial" w:hAnsi="Arial" w:cs="Arial"/>
                <w:szCs w:val="21"/>
              </w:rPr>
            </w:pPr>
            <w:r>
              <w:rPr>
                <w:rFonts w:ascii="Arial" w:hAnsi="Arial" w:cs="Arial"/>
                <w:szCs w:val="21"/>
              </w:rPr>
              <w:t>2.1</w:t>
            </w:r>
            <w:r>
              <w:rPr>
                <w:rFonts w:ascii="Arial" w:hAnsi="Arial" w:cs="Arial" w:hint="eastAsia"/>
                <w:szCs w:val="21"/>
              </w:rPr>
              <w:t xml:space="preserve">5 </w:t>
            </w:r>
            <w:r>
              <w:rPr>
                <w:rFonts w:ascii="Arial" w:hAnsi="Arial" w:cs="Arial" w:hint="eastAsia"/>
                <w:szCs w:val="21"/>
              </w:rPr>
              <w:t>基线校正：内置自动智能化基线校正技术</w:t>
            </w:r>
          </w:p>
          <w:p w:rsidR="00330DAC" w:rsidRDefault="00330DAC" w:rsidP="00C35CCE">
            <w:pPr>
              <w:spacing w:line="360" w:lineRule="auto"/>
              <w:rPr>
                <w:rFonts w:ascii="Arial" w:hAnsi="Arial" w:cs="Arial"/>
                <w:szCs w:val="21"/>
              </w:rPr>
            </w:pPr>
            <w:r>
              <w:rPr>
                <w:rFonts w:ascii="Arial" w:hAnsi="Arial" w:cs="Arial"/>
                <w:szCs w:val="21"/>
              </w:rPr>
              <w:t>2.1</w:t>
            </w:r>
            <w:r>
              <w:rPr>
                <w:rFonts w:ascii="Arial" w:hAnsi="Arial" w:cs="Arial" w:hint="eastAsia"/>
                <w:szCs w:val="21"/>
              </w:rPr>
              <w:t>6</w:t>
            </w:r>
            <w:r>
              <w:rPr>
                <w:rFonts w:ascii="Arial" w:hAnsi="Arial" w:cs="Arial"/>
                <w:szCs w:val="21"/>
              </w:rPr>
              <w:t xml:space="preserve"> </w:t>
            </w:r>
            <w:r>
              <w:rPr>
                <w:rFonts w:ascii="Arial" w:hAnsi="Arial" w:cs="Arial"/>
              </w:rPr>
              <w:t>内核汉化中英文测量</w:t>
            </w:r>
            <w:r>
              <w:rPr>
                <w:rFonts w:ascii="Arial" w:hAnsi="Arial" w:cs="Arial" w:hint="eastAsia"/>
              </w:rPr>
              <w:t>及</w:t>
            </w:r>
            <w:r>
              <w:rPr>
                <w:rFonts w:ascii="Arial" w:hAnsi="Arial" w:cs="Arial"/>
              </w:rPr>
              <w:t>分析</w:t>
            </w:r>
            <w:r>
              <w:rPr>
                <w:rFonts w:ascii="Arial" w:hAnsi="Arial" w:cs="Arial"/>
                <w:szCs w:val="21"/>
              </w:rPr>
              <w:t>软件</w:t>
            </w:r>
            <w:r>
              <w:rPr>
                <w:rFonts w:ascii="Arial" w:hAnsi="Arial" w:cs="Arial" w:hint="eastAsia"/>
                <w:szCs w:val="21"/>
              </w:rPr>
              <w:t>，包含自动基线校正软件等</w:t>
            </w:r>
          </w:p>
          <w:p w:rsidR="00330DAC" w:rsidRDefault="00330DAC" w:rsidP="00C35CCE">
            <w:pPr>
              <w:pStyle w:val="a9"/>
              <w:tabs>
                <w:tab w:val="right" w:pos="9413"/>
              </w:tabs>
              <w:spacing w:line="300" w:lineRule="auto"/>
              <w:ind w:firstLineChars="0" w:firstLine="0"/>
              <w:rPr>
                <w:rFonts w:ascii="Arial" w:hAnsi="Arial" w:cs="Arial"/>
                <w:b/>
                <w:szCs w:val="21"/>
              </w:rPr>
            </w:pPr>
          </w:p>
          <w:p w:rsidR="00330DAC" w:rsidRDefault="00330DAC" w:rsidP="00C35CCE">
            <w:pPr>
              <w:pStyle w:val="a9"/>
              <w:tabs>
                <w:tab w:val="right" w:pos="9413"/>
              </w:tabs>
              <w:spacing w:line="300" w:lineRule="auto"/>
              <w:ind w:firstLineChars="0" w:firstLine="0"/>
              <w:rPr>
                <w:rFonts w:ascii="Arial" w:hAnsi="Arial" w:cs="Arial"/>
                <w:b/>
                <w:szCs w:val="21"/>
              </w:rPr>
            </w:pPr>
            <w:r>
              <w:rPr>
                <w:rFonts w:ascii="Arial" w:hAnsi="Arial" w:cs="Arial"/>
                <w:b/>
                <w:szCs w:val="21"/>
              </w:rPr>
              <w:t>3</w:t>
            </w:r>
            <w:r>
              <w:rPr>
                <w:rFonts w:ascii="Arial" w:hAnsi="Arial" w:cs="Arial" w:hint="eastAsia"/>
                <w:b/>
                <w:szCs w:val="21"/>
              </w:rPr>
              <w:t>.</w:t>
            </w:r>
            <w:r>
              <w:rPr>
                <w:rFonts w:ascii="Arial" w:hAnsi="Arial" w:cs="Arial"/>
                <w:b/>
                <w:szCs w:val="21"/>
              </w:rPr>
              <w:t xml:space="preserve">  </w:t>
            </w:r>
            <w:r>
              <w:rPr>
                <w:rFonts w:ascii="Arial" w:hAnsi="Arial" w:cs="Arial"/>
                <w:b/>
                <w:szCs w:val="21"/>
              </w:rPr>
              <w:t>配置要求</w:t>
            </w:r>
          </w:p>
          <w:p w:rsidR="00330DAC" w:rsidRDefault="00330DAC" w:rsidP="00C35CCE">
            <w:pPr>
              <w:pStyle w:val="a9"/>
              <w:tabs>
                <w:tab w:val="left" w:pos="1620"/>
              </w:tabs>
              <w:spacing w:line="440" w:lineRule="exact"/>
              <w:ind w:firstLineChars="0" w:firstLine="0"/>
              <w:rPr>
                <w:rFonts w:ascii="Arial" w:hAnsi="Arial" w:cs="Arial"/>
                <w:szCs w:val="21"/>
              </w:rPr>
            </w:pPr>
            <w:r>
              <w:rPr>
                <w:rFonts w:ascii="Arial" w:hAnsi="Arial" w:cs="Arial"/>
                <w:szCs w:val="21"/>
              </w:rPr>
              <w:t xml:space="preserve">3.1 </w:t>
            </w:r>
            <w:r>
              <w:rPr>
                <w:rFonts w:ascii="Arial" w:hAnsi="Arial" w:cs="Arial"/>
                <w:szCs w:val="21"/>
              </w:rPr>
              <w:t>热</w:t>
            </w:r>
            <w:r>
              <w:rPr>
                <w:rFonts w:ascii="Arial" w:hAnsi="Arial" w:cs="Arial" w:hint="eastAsia"/>
                <w:szCs w:val="21"/>
              </w:rPr>
              <w:t>重分析仪</w:t>
            </w:r>
            <w:r>
              <w:rPr>
                <w:rFonts w:ascii="Arial" w:hAnsi="Arial" w:cs="Arial"/>
                <w:szCs w:val="21"/>
              </w:rPr>
              <w:t>主机</w:t>
            </w:r>
            <w:r>
              <w:rPr>
                <w:rFonts w:ascii="Arial" w:hAnsi="Arial" w:cs="Arial" w:hint="eastAsia"/>
                <w:szCs w:val="21"/>
              </w:rPr>
              <w:t>，</w:t>
            </w:r>
            <w:r>
              <w:rPr>
                <w:rFonts w:ascii="Arial" w:hAnsi="Arial" w:cs="Arial" w:hint="eastAsia"/>
                <w:szCs w:val="21"/>
              </w:rPr>
              <w:t>1</w:t>
            </w:r>
            <w:r>
              <w:rPr>
                <w:rFonts w:ascii="Arial" w:hAnsi="Arial" w:cs="Arial" w:hint="eastAsia"/>
                <w:szCs w:val="21"/>
              </w:rPr>
              <w:t>套</w:t>
            </w:r>
          </w:p>
          <w:p w:rsidR="00330DAC" w:rsidRDefault="00330DAC" w:rsidP="00C35CCE">
            <w:pPr>
              <w:pStyle w:val="a9"/>
              <w:tabs>
                <w:tab w:val="left" w:pos="1620"/>
              </w:tabs>
              <w:spacing w:line="440" w:lineRule="exact"/>
              <w:ind w:firstLineChars="0" w:firstLine="0"/>
              <w:rPr>
                <w:rFonts w:ascii="Arial" w:hAnsi="Arial" w:cs="Arial"/>
                <w:szCs w:val="21"/>
              </w:rPr>
            </w:pPr>
            <w:r>
              <w:rPr>
                <w:rFonts w:ascii="Arial" w:hAnsi="Arial" w:cs="Arial" w:hint="eastAsia"/>
                <w:szCs w:val="21"/>
              </w:rPr>
              <w:t xml:space="preserve">3.2 </w:t>
            </w:r>
            <w:r>
              <w:rPr>
                <w:rFonts w:ascii="Arial" w:hAnsi="Arial" w:cs="Arial" w:hint="eastAsia"/>
                <w:szCs w:val="21"/>
              </w:rPr>
              <w:t>仪器操作和数据分析软件，</w:t>
            </w:r>
            <w:r>
              <w:rPr>
                <w:rFonts w:ascii="Arial" w:hAnsi="Arial" w:cs="Arial" w:hint="eastAsia"/>
                <w:szCs w:val="21"/>
              </w:rPr>
              <w:t xml:space="preserve"> 1</w:t>
            </w:r>
            <w:r>
              <w:rPr>
                <w:rFonts w:ascii="Arial" w:hAnsi="Arial" w:cs="Arial" w:hint="eastAsia"/>
                <w:szCs w:val="21"/>
              </w:rPr>
              <w:t>套</w:t>
            </w:r>
          </w:p>
          <w:p w:rsidR="00330DAC" w:rsidRDefault="00330DAC" w:rsidP="00C35CCE">
            <w:pPr>
              <w:pStyle w:val="a9"/>
              <w:tabs>
                <w:tab w:val="left" w:pos="1620"/>
              </w:tabs>
              <w:spacing w:line="440" w:lineRule="exact"/>
              <w:ind w:firstLineChars="0" w:firstLine="0"/>
              <w:rPr>
                <w:rFonts w:ascii="Arial" w:hAnsi="Arial" w:cs="Arial"/>
                <w:szCs w:val="21"/>
              </w:rPr>
            </w:pPr>
            <w:r>
              <w:rPr>
                <w:rFonts w:ascii="Arial" w:hAnsi="Arial" w:cs="Arial"/>
                <w:szCs w:val="21"/>
              </w:rPr>
              <w:t>3.</w:t>
            </w:r>
            <w:r>
              <w:rPr>
                <w:rFonts w:ascii="Arial" w:hAnsi="Arial" w:cs="Arial" w:hint="eastAsia"/>
                <w:szCs w:val="21"/>
              </w:rPr>
              <w:t>3</w:t>
            </w:r>
            <w:r>
              <w:rPr>
                <w:rFonts w:ascii="Arial" w:hAnsi="Arial" w:cs="Arial" w:hint="eastAsia"/>
                <w:szCs w:val="21"/>
              </w:rPr>
              <w:t>恒温水浴，</w:t>
            </w:r>
            <w:r>
              <w:rPr>
                <w:rFonts w:ascii="Arial" w:hAnsi="Arial" w:cs="Arial" w:hint="eastAsia"/>
                <w:szCs w:val="21"/>
              </w:rPr>
              <w:t>1</w:t>
            </w:r>
            <w:r>
              <w:rPr>
                <w:rFonts w:ascii="Arial" w:hAnsi="Arial" w:cs="Arial" w:hint="eastAsia"/>
                <w:szCs w:val="21"/>
              </w:rPr>
              <w:t>套</w:t>
            </w:r>
          </w:p>
          <w:p w:rsidR="00330DAC" w:rsidRDefault="00330DAC" w:rsidP="00C35CCE">
            <w:pPr>
              <w:pStyle w:val="a9"/>
              <w:tabs>
                <w:tab w:val="left" w:pos="1620"/>
              </w:tabs>
              <w:spacing w:line="440" w:lineRule="exact"/>
              <w:ind w:firstLineChars="0" w:firstLine="0"/>
              <w:rPr>
                <w:rFonts w:ascii="Arial" w:hAnsi="Arial" w:cs="Arial"/>
                <w:szCs w:val="21"/>
              </w:rPr>
            </w:pPr>
            <w:r>
              <w:rPr>
                <w:rFonts w:ascii="Arial" w:hAnsi="Arial" w:cs="Arial"/>
                <w:szCs w:val="21"/>
              </w:rPr>
              <w:t>3.</w:t>
            </w:r>
            <w:r>
              <w:rPr>
                <w:rFonts w:ascii="Arial" w:hAnsi="Arial" w:cs="Arial" w:hint="eastAsia"/>
                <w:szCs w:val="21"/>
              </w:rPr>
              <w:t>4</w:t>
            </w:r>
            <w:r>
              <w:rPr>
                <w:rFonts w:ascii="Arial" w:hAnsi="Arial" w:cs="Arial" w:hint="eastAsia"/>
                <w:szCs w:val="21"/>
              </w:rPr>
              <w:t>内置</w:t>
            </w:r>
            <w:r>
              <w:rPr>
                <w:rFonts w:ascii="Arial" w:hAnsi="Arial" w:cs="Arial"/>
                <w:szCs w:val="21"/>
              </w:rPr>
              <w:t>质量流量计，</w:t>
            </w:r>
            <w:r>
              <w:rPr>
                <w:rFonts w:ascii="Arial" w:hAnsi="Arial" w:cs="Arial" w:hint="eastAsia"/>
                <w:szCs w:val="21"/>
              </w:rPr>
              <w:t>1</w:t>
            </w:r>
            <w:r>
              <w:rPr>
                <w:rFonts w:ascii="Arial" w:hAnsi="Arial" w:cs="Arial" w:hint="eastAsia"/>
                <w:szCs w:val="21"/>
              </w:rPr>
              <w:t>套</w:t>
            </w:r>
          </w:p>
          <w:p w:rsidR="00330DAC" w:rsidRDefault="00330DAC" w:rsidP="00C35CCE">
            <w:pPr>
              <w:pStyle w:val="a9"/>
              <w:tabs>
                <w:tab w:val="left" w:pos="1620"/>
              </w:tabs>
              <w:spacing w:line="440" w:lineRule="exact"/>
              <w:ind w:firstLineChars="0" w:firstLine="0"/>
              <w:rPr>
                <w:rFonts w:ascii="Arial" w:hAnsi="Arial" w:cs="Arial"/>
                <w:szCs w:val="21"/>
              </w:rPr>
            </w:pPr>
            <w:r>
              <w:rPr>
                <w:rFonts w:ascii="Arial" w:hAnsi="Arial" w:cs="Arial"/>
                <w:szCs w:val="21"/>
              </w:rPr>
              <w:t>3.</w:t>
            </w:r>
            <w:r>
              <w:rPr>
                <w:rFonts w:ascii="Arial" w:hAnsi="Arial" w:cs="Arial" w:hint="eastAsia"/>
                <w:szCs w:val="21"/>
              </w:rPr>
              <w:t>5</w:t>
            </w:r>
            <w:r>
              <w:rPr>
                <w:rFonts w:ascii="Arial" w:hAnsi="Arial" w:cs="Arial"/>
                <w:szCs w:val="21"/>
              </w:rPr>
              <w:t xml:space="preserve"> </w:t>
            </w:r>
            <w:r>
              <w:rPr>
                <w:rFonts w:ascii="Arial" w:hAnsi="Arial" w:cs="Arial"/>
                <w:szCs w:val="21"/>
              </w:rPr>
              <w:t>温度校正标样</w:t>
            </w:r>
            <w:r>
              <w:rPr>
                <w:rFonts w:ascii="Arial" w:hAnsi="Arial" w:cs="Arial" w:hint="eastAsia"/>
                <w:szCs w:val="21"/>
              </w:rPr>
              <w:t>，包含</w:t>
            </w:r>
            <w:r>
              <w:rPr>
                <w:rFonts w:ascii="Arial" w:hAnsi="Arial" w:cs="Arial" w:hint="eastAsia"/>
                <w:szCs w:val="21"/>
              </w:rPr>
              <w:t>2</w:t>
            </w:r>
            <w:r>
              <w:rPr>
                <w:rFonts w:ascii="Arial" w:hAnsi="Arial" w:cs="Arial" w:hint="eastAsia"/>
                <w:szCs w:val="21"/>
              </w:rPr>
              <w:t>个或以上标样，</w:t>
            </w:r>
            <w:r>
              <w:rPr>
                <w:rFonts w:ascii="Arial" w:hAnsi="Arial" w:cs="Arial"/>
                <w:szCs w:val="21"/>
              </w:rPr>
              <w:t>带证书</w:t>
            </w:r>
            <w:r>
              <w:rPr>
                <w:rFonts w:ascii="Arial" w:hAnsi="Arial" w:cs="Arial" w:hint="eastAsia"/>
                <w:szCs w:val="21"/>
              </w:rPr>
              <w:t>，</w:t>
            </w:r>
            <w:r>
              <w:rPr>
                <w:rFonts w:ascii="Arial" w:hAnsi="Arial" w:cs="Arial" w:hint="eastAsia"/>
                <w:szCs w:val="21"/>
              </w:rPr>
              <w:t>1</w:t>
            </w:r>
            <w:r>
              <w:rPr>
                <w:rFonts w:ascii="Arial" w:hAnsi="Arial" w:cs="Arial" w:hint="eastAsia"/>
                <w:szCs w:val="21"/>
              </w:rPr>
              <w:t>套</w:t>
            </w:r>
          </w:p>
          <w:p w:rsidR="00330DAC" w:rsidRDefault="00330DAC" w:rsidP="00C35CCE">
            <w:pPr>
              <w:pStyle w:val="a9"/>
              <w:tabs>
                <w:tab w:val="left" w:pos="1620"/>
              </w:tabs>
              <w:spacing w:line="440" w:lineRule="exact"/>
              <w:ind w:firstLineChars="0" w:firstLine="0"/>
              <w:rPr>
                <w:rFonts w:ascii="Arial" w:hAnsi="Arial" w:cs="Arial"/>
                <w:szCs w:val="21"/>
              </w:rPr>
            </w:pPr>
            <w:r>
              <w:rPr>
                <w:rFonts w:ascii="Arial" w:hAnsi="Arial" w:cs="Arial"/>
                <w:szCs w:val="21"/>
              </w:rPr>
              <w:t>3.</w:t>
            </w:r>
            <w:r>
              <w:rPr>
                <w:rFonts w:ascii="Arial" w:hAnsi="Arial" w:cs="Arial" w:hint="eastAsia"/>
                <w:szCs w:val="21"/>
              </w:rPr>
              <w:t>6 TGA</w:t>
            </w:r>
            <w:r>
              <w:rPr>
                <w:rFonts w:ascii="Arial" w:hAnsi="Arial" w:cs="Arial" w:hint="eastAsia"/>
                <w:szCs w:val="21"/>
              </w:rPr>
              <w:t>样品支架，</w:t>
            </w:r>
            <w:r>
              <w:rPr>
                <w:rFonts w:ascii="Arial" w:hAnsi="Arial" w:cs="Arial" w:hint="eastAsia"/>
                <w:szCs w:val="21"/>
              </w:rPr>
              <w:t>1</w:t>
            </w:r>
            <w:r>
              <w:rPr>
                <w:rFonts w:ascii="Arial" w:hAnsi="Arial" w:cs="Arial" w:hint="eastAsia"/>
                <w:szCs w:val="21"/>
              </w:rPr>
              <w:t>套</w:t>
            </w:r>
          </w:p>
          <w:p w:rsidR="00330DAC" w:rsidRDefault="00330DAC" w:rsidP="00C35CCE">
            <w:pPr>
              <w:pStyle w:val="a9"/>
              <w:tabs>
                <w:tab w:val="left" w:pos="1620"/>
              </w:tabs>
              <w:spacing w:line="440" w:lineRule="exact"/>
              <w:ind w:firstLineChars="0" w:firstLine="0"/>
              <w:rPr>
                <w:rFonts w:ascii="Arial" w:hAnsi="Arial" w:cs="Arial"/>
                <w:szCs w:val="21"/>
              </w:rPr>
            </w:pPr>
            <w:r>
              <w:rPr>
                <w:rFonts w:ascii="Arial" w:hAnsi="Arial" w:cs="Arial"/>
                <w:szCs w:val="21"/>
              </w:rPr>
              <w:lastRenderedPageBreak/>
              <w:t>3.</w:t>
            </w:r>
            <w:r>
              <w:rPr>
                <w:rFonts w:ascii="Arial" w:hAnsi="Arial" w:cs="Arial" w:hint="eastAsia"/>
                <w:szCs w:val="21"/>
              </w:rPr>
              <w:t xml:space="preserve">7 </w:t>
            </w:r>
            <w:r>
              <w:rPr>
                <w:rFonts w:ascii="Arial" w:hAnsi="Arial" w:cs="Arial" w:hint="eastAsia"/>
                <w:szCs w:val="21"/>
              </w:rPr>
              <w:t>进口氧化铝坩埚，</w:t>
            </w:r>
            <w:r w:rsidRPr="00556D7D">
              <w:rPr>
                <w:rFonts w:ascii="Arial" w:hAnsi="Arial" w:cs="Arial" w:hint="eastAsia"/>
                <w:color w:val="FF0000"/>
                <w:szCs w:val="21"/>
                <w:highlight w:val="yellow"/>
              </w:rPr>
              <w:t>20</w:t>
            </w:r>
            <w:r w:rsidRPr="00556D7D">
              <w:rPr>
                <w:rFonts w:ascii="Arial" w:hAnsi="Arial" w:cs="Arial" w:hint="eastAsia"/>
                <w:color w:val="FF0000"/>
                <w:szCs w:val="21"/>
                <w:highlight w:val="yellow"/>
              </w:rPr>
              <w:t>个，带盖</w:t>
            </w:r>
          </w:p>
          <w:p w:rsidR="00330DAC" w:rsidRDefault="00330DAC" w:rsidP="00C35CCE">
            <w:pPr>
              <w:pStyle w:val="a9"/>
              <w:tabs>
                <w:tab w:val="left" w:pos="1620"/>
              </w:tabs>
              <w:spacing w:line="440" w:lineRule="exact"/>
              <w:ind w:firstLineChars="0" w:firstLine="0"/>
              <w:rPr>
                <w:rFonts w:ascii="Arial" w:hAnsi="Arial" w:cs="Arial"/>
                <w:szCs w:val="21"/>
              </w:rPr>
            </w:pPr>
            <w:r>
              <w:rPr>
                <w:rFonts w:ascii="Arial" w:hAnsi="Arial" w:cs="Arial" w:hint="eastAsia"/>
                <w:szCs w:val="21"/>
              </w:rPr>
              <w:t xml:space="preserve">3.8 </w:t>
            </w:r>
            <w:r>
              <w:rPr>
                <w:rFonts w:ascii="Arial" w:hAnsi="Arial" w:cs="Arial" w:hint="eastAsia"/>
                <w:szCs w:val="21"/>
              </w:rPr>
              <w:t>国产氧化铝坩埚，</w:t>
            </w:r>
            <w:r>
              <w:rPr>
                <w:rFonts w:ascii="Arial" w:hAnsi="Arial" w:cs="Arial" w:hint="eastAsia"/>
                <w:szCs w:val="21"/>
              </w:rPr>
              <w:t xml:space="preserve"> </w:t>
            </w:r>
            <w:r w:rsidRPr="00C30071">
              <w:rPr>
                <w:rFonts w:ascii="Arial" w:hAnsi="Arial" w:cs="Arial" w:hint="eastAsia"/>
                <w:color w:val="FF0000"/>
                <w:szCs w:val="21"/>
                <w:highlight w:val="yellow"/>
              </w:rPr>
              <w:t>200</w:t>
            </w:r>
            <w:r w:rsidRPr="00C30071">
              <w:rPr>
                <w:rFonts w:ascii="Arial" w:hAnsi="Arial" w:cs="Arial" w:hint="eastAsia"/>
                <w:color w:val="FF0000"/>
                <w:szCs w:val="21"/>
                <w:highlight w:val="yellow"/>
              </w:rPr>
              <w:t>个，带盖</w:t>
            </w:r>
          </w:p>
          <w:p w:rsidR="00330DAC" w:rsidRDefault="00330DAC" w:rsidP="00C35CCE">
            <w:pPr>
              <w:tabs>
                <w:tab w:val="left" w:pos="1620"/>
              </w:tabs>
              <w:spacing w:line="440" w:lineRule="exact"/>
              <w:rPr>
                <w:rFonts w:ascii="Arial" w:hAnsi="Arial" w:cs="Arial"/>
                <w:szCs w:val="21"/>
              </w:rPr>
            </w:pPr>
          </w:p>
          <w:p w:rsidR="00330DAC" w:rsidRDefault="00330DAC" w:rsidP="00C35CCE">
            <w:pPr>
              <w:pStyle w:val="a9"/>
              <w:tabs>
                <w:tab w:val="right" w:pos="9413"/>
              </w:tabs>
              <w:spacing w:line="300" w:lineRule="auto"/>
              <w:ind w:firstLineChars="0" w:firstLine="0"/>
              <w:rPr>
                <w:rFonts w:ascii="Arial" w:hAnsi="Arial" w:cs="Arial"/>
                <w:b/>
                <w:szCs w:val="21"/>
              </w:rPr>
            </w:pPr>
            <w:r>
              <w:rPr>
                <w:rFonts w:ascii="Arial" w:hAnsi="Arial" w:cs="Arial"/>
                <w:b/>
                <w:szCs w:val="21"/>
              </w:rPr>
              <w:t>4</w:t>
            </w:r>
            <w:r>
              <w:rPr>
                <w:rFonts w:ascii="Arial" w:hAnsi="Arial" w:cs="Arial" w:hint="eastAsia"/>
                <w:b/>
                <w:szCs w:val="21"/>
              </w:rPr>
              <w:t>.</w:t>
            </w:r>
            <w:r>
              <w:rPr>
                <w:rFonts w:ascii="Arial" w:hAnsi="Arial" w:cs="Arial"/>
                <w:b/>
                <w:szCs w:val="21"/>
              </w:rPr>
              <w:t xml:space="preserve">  </w:t>
            </w:r>
            <w:r>
              <w:rPr>
                <w:rFonts w:ascii="Arial" w:hAnsi="Arial" w:cs="Arial"/>
                <w:b/>
                <w:szCs w:val="21"/>
              </w:rPr>
              <w:t>技术服务和培训</w:t>
            </w:r>
          </w:p>
          <w:p w:rsidR="00330DAC" w:rsidRDefault="00330DAC" w:rsidP="00C35CCE">
            <w:pPr>
              <w:pStyle w:val="a9"/>
              <w:tabs>
                <w:tab w:val="right" w:pos="9413"/>
              </w:tabs>
              <w:spacing w:line="300" w:lineRule="auto"/>
              <w:ind w:firstLineChars="0" w:firstLine="0"/>
              <w:rPr>
                <w:rFonts w:ascii="Arial" w:hAnsi="Arial" w:cs="Arial"/>
                <w:szCs w:val="21"/>
              </w:rPr>
            </w:pPr>
            <w:r>
              <w:rPr>
                <w:rFonts w:ascii="Arial" w:hAnsi="Arial" w:cs="Arial"/>
                <w:szCs w:val="21"/>
              </w:rPr>
              <w:t xml:space="preserve">4.1 </w:t>
            </w:r>
            <w:r>
              <w:rPr>
                <w:rFonts w:ascii="Arial" w:hAnsi="Arial" w:cs="Arial"/>
                <w:szCs w:val="21"/>
              </w:rPr>
              <w:t>设备安装调试保证：收到用户安装仪器通知后，在两周之内，生产厂家安排安装工程师前往现场免费安装调试仪器。</w:t>
            </w:r>
          </w:p>
          <w:p w:rsidR="00330DAC" w:rsidRDefault="00330DAC" w:rsidP="00C35CCE">
            <w:pPr>
              <w:pStyle w:val="a9"/>
              <w:tabs>
                <w:tab w:val="right" w:pos="9413"/>
              </w:tabs>
              <w:spacing w:line="300" w:lineRule="auto"/>
              <w:ind w:firstLineChars="0" w:firstLine="0"/>
              <w:rPr>
                <w:rFonts w:ascii="Arial" w:hAnsi="Arial" w:cs="Arial"/>
                <w:szCs w:val="21"/>
              </w:rPr>
            </w:pPr>
            <w:r>
              <w:rPr>
                <w:rFonts w:ascii="Arial" w:hAnsi="Arial" w:cs="Arial"/>
                <w:szCs w:val="21"/>
              </w:rPr>
              <w:t xml:space="preserve">4.2 </w:t>
            </w:r>
            <w:r>
              <w:rPr>
                <w:rFonts w:ascii="Arial" w:hAnsi="Arial" w:cs="Arial"/>
                <w:szCs w:val="21"/>
              </w:rPr>
              <w:t>质量保证：整机保修期</w:t>
            </w:r>
            <w:r>
              <w:rPr>
                <w:rFonts w:ascii="Arial" w:hAnsi="Arial" w:cs="Arial"/>
                <w:szCs w:val="21"/>
              </w:rPr>
              <w:t>1</w:t>
            </w:r>
            <w:r>
              <w:rPr>
                <w:rFonts w:ascii="Arial" w:hAnsi="Arial" w:cs="Arial"/>
                <w:szCs w:val="21"/>
              </w:rPr>
              <w:t>年，人为因素损坏的除外。</w:t>
            </w:r>
          </w:p>
          <w:p w:rsidR="00330DAC" w:rsidRDefault="00330DAC" w:rsidP="00C35CCE">
            <w:pPr>
              <w:pStyle w:val="a9"/>
              <w:tabs>
                <w:tab w:val="right" w:pos="9413"/>
              </w:tabs>
              <w:spacing w:line="300" w:lineRule="auto"/>
              <w:ind w:firstLineChars="0" w:firstLine="0"/>
              <w:rPr>
                <w:rFonts w:ascii="Arial" w:hAnsi="Arial" w:cs="Arial"/>
                <w:szCs w:val="21"/>
              </w:rPr>
            </w:pPr>
            <w:r>
              <w:rPr>
                <w:rFonts w:ascii="Arial" w:hAnsi="Arial" w:cs="Arial"/>
                <w:szCs w:val="21"/>
              </w:rPr>
              <w:t xml:space="preserve">4.3 </w:t>
            </w:r>
            <w:r>
              <w:rPr>
                <w:rFonts w:ascii="Arial" w:hAnsi="Arial" w:cs="Arial"/>
                <w:szCs w:val="21"/>
              </w:rPr>
              <w:t>售后服务：生产</w:t>
            </w:r>
            <w:r>
              <w:rPr>
                <w:rFonts w:ascii="Arial" w:hAnsi="Arial" w:cs="Arial" w:hint="eastAsia"/>
                <w:szCs w:val="21"/>
              </w:rPr>
              <w:t>厂家在广州设有固定的热分析仪器</w:t>
            </w:r>
            <w:r>
              <w:rPr>
                <w:rFonts w:ascii="Arial" w:hAnsi="Arial" w:cs="Arial"/>
                <w:szCs w:val="21"/>
              </w:rPr>
              <w:t>维修中心</w:t>
            </w:r>
            <w:r>
              <w:rPr>
                <w:rFonts w:ascii="Arial" w:hAnsi="Arial" w:cs="Arial" w:hint="eastAsia"/>
                <w:szCs w:val="21"/>
              </w:rPr>
              <w:t>，并有厂家授权认证的维修工程师</w:t>
            </w:r>
            <w:r>
              <w:rPr>
                <w:rFonts w:ascii="Arial" w:hAnsi="Arial" w:cs="Arial"/>
                <w:szCs w:val="21"/>
              </w:rPr>
              <w:t>，针对设备故障，接到用户通知后</w:t>
            </w:r>
            <w:r>
              <w:rPr>
                <w:rFonts w:ascii="Arial" w:hAnsi="Arial" w:cs="Arial"/>
                <w:szCs w:val="21"/>
              </w:rPr>
              <w:t>4</w:t>
            </w:r>
            <w:r>
              <w:rPr>
                <w:rFonts w:ascii="Arial" w:hAnsi="Arial" w:cs="Arial"/>
                <w:szCs w:val="21"/>
              </w:rPr>
              <w:t>小时内响应，确定解决方案后，</w:t>
            </w:r>
            <w:r>
              <w:rPr>
                <w:rFonts w:ascii="Arial" w:hAnsi="Arial" w:cs="Arial" w:hint="eastAsia"/>
                <w:szCs w:val="21"/>
              </w:rPr>
              <w:t>2</w:t>
            </w:r>
            <w:r>
              <w:rPr>
                <w:rFonts w:ascii="Arial" w:hAnsi="Arial" w:cs="Arial" w:hint="eastAsia"/>
                <w:szCs w:val="21"/>
              </w:rPr>
              <w:t>个工作日</w:t>
            </w:r>
            <w:r>
              <w:rPr>
                <w:rFonts w:ascii="Arial" w:hAnsi="Arial" w:cs="Arial"/>
                <w:szCs w:val="21"/>
              </w:rPr>
              <w:t>内到现场维修</w:t>
            </w:r>
            <w:r>
              <w:rPr>
                <w:rFonts w:ascii="Arial" w:hAnsi="Arial" w:cs="Arial" w:hint="eastAsia"/>
                <w:szCs w:val="21"/>
              </w:rPr>
              <w:t>，</w:t>
            </w:r>
            <w:r>
              <w:rPr>
                <w:rFonts w:ascii="Arial" w:hAnsi="Arial" w:cs="Arial"/>
                <w:szCs w:val="21"/>
              </w:rPr>
              <w:t>终生免费技术服务咨询。</w:t>
            </w:r>
          </w:p>
          <w:p w:rsidR="00330DAC" w:rsidRDefault="00330DAC" w:rsidP="00C35CCE">
            <w:pPr>
              <w:pStyle w:val="a9"/>
              <w:tabs>
                <w:tab w:val="right" w:pos="9413"/>
              </w:tabs>
              <w:spacing w:line="300" w:lineRule="auto"/>
              <w:ind w:firstLineChars="0" w:firstLine="0"/>
              <w:rPr>
                <w:rFonts w:ascii="Arial" w:hAnsi="Arial" w:cs="Arial"/>
                <w:szCs w:val="21"/>
              </w:rPr>
            </w:pPr>
            <w:r>
              <w:rPr>
                <w:rFonts w:ascii="Arial" w:hAnsi="Arial" w:cs="Arial"/>
                <w:szCs w:val="21"/>
              </w:rPr>
              <w:t xml:space="preserve">4.4 </w:t>
            </w:r>
            <w:r>
              <w:rPr>
                <w:rFonts w:ascii="Arial" w:hAnsi="Arial" w:cs="Arial"/>
                <w:szCs w:val="21"/>
              </w:rPr>
              <w:t>设备安装后，生产厂家安装工程师为用户现场提供使用和维护培训。仪器使用</w:t>
            </w:r>
            <w:r>
              <w:rPr>
                <w:rFonts w:ascii="Arial" w:hAnsi="Arial" w:cs="Arial"/>
                <w:szCs w:val="21"/>
              </w:rPr>
              <w:t>6-8</w:t>
            </w:r>
            <w:r>
              <w:rPr>
                <w:rFonts w:ascii="Arial" w:hAnsi="Arial" w:cs="Arial"/>
                <w:szCs w:val="21"/>
              </w:rPr>
              <w:t>周后，</w:t>
            </w:r>
            <w:r>
              <w:rPr>
                <w:rFonts w:ascii="Arial" w:hAnsi="Arial" w:cs="Arial"/>
                <w:szCs w:val="21"/>
              </w:rPr>
              <w:t xml:space="preserve"> </w:t>
            </w:r>
            <w:r>
              <w:rPr>
                <w:rFonts w:ascii="Arial" w:hAnsi="Arial" w:cs="Arial"/>
                <w:szCs w:val="21"/>
              </w:rPr>
              <w:t>用户可到生产厂家的应用实验室参加高级培训班，免收培训费。</w:t>
            </w:r>
          </w:p>
          <w:p w:rsidR="00330DAC" w:rsidRPr="009968CF" w:rsidRDefault="00330DAC" w:rsidP="00C35CCE"/>
          <w:p w:rsidR="00330DAC" w:rsidRDefault="00330DAC" w:rsidP="00C35CCE">
            <w:pPr>
              <w:autoSpaceDE w:val="0"/>
              <w:autoSpaceDN w:val="0"/>
              <w:adjustRightInd w:val="0"/>
              <w:jc w:val="left"/>
              <w:rPr>
                <w:sz w:val="24"/>
              </w:rPr>
            </w:pPr>
            <w:r w:rsidRPr="00FA1A3F">
              <w:rPr>
                <w:rFonts w:hint="eastAsia"/>
                <w:sz w:val="24"/>
              </w:rPr>
              <w:t>配置：</w:t>
            </w:r>
            <w:r>
              <w:rPr>
                <w:rFonts w:hint="eastAsia"/>
                <w:sz w:val="24"/>
              </w:rPr>
              <w:t>1</w:t>
            </w:r>
            <w:r w:rsidRPr="00FA1A3F">
              <w:rPr>
                <w:rFonts w:hint="eastAsia"/>
                <w:sz w:val="24"/>
              </w:rPr>
              <w:t>套</w:t>
            </w:r>
            <w:r>
              <w:rPr>
                <w:rFonts w:hint="eastAsia"/>
                <w:sz w:val="24"/>
              </w:rPr>
              <w:t>。</w:t>
            </w:r>
          </w:p>
          <w:p w:rsidR="00330DAC" w:rsidRPr="00155BA7" w:rsidRDefault="00330DAC" w:rsidP="00C35CCE">
            <w:pPr>
              <w:autoSpaceDE w:val="0"/>
              <w:autoSpaceDN w:val="0"/>
              <w:adjustRightInd w:val="0"/>
              <w:jc w:val="left"/>
              <w:rPr>
                <w:sz w:val="24"/>
              </w:rPr>
            </w:pPr>
          </w:p>
          <w:p w:rsidR="00330DAC" w:rsidRPr="007A6156" w:rsidRDefault="00330DAC" w:rsidP="00C35CCE">
            <w:pPr>
              <w:autoSpaceDE w:val="0"/>
              <w:autoSpaceDN w:val="0"/>
              <w:adjustRightInd w:val="0"/>
              <w:jc w:val="left"/>
              <w:rPr>
                <w:sz w:val="24"/>
              </w:rPr>
            </w:pPr>
          </w:p>
          <w:p w:rsidR="00330DAC" w:rsidRPr="007A6156" w:rsidRDefault="00330DAC" w:rsidP="00C35CCE">
            <w:pPr>
              <w:autoSpaceDE w:val="0"/>
              <w:autoSpaceDN w:val="0"/>
              <w:adjustRightInd w:val="0"/>
              <w:ind w:firstLineChars="1500" w:firstLine="3600"/>
              <w:jc w:val="left"/>
              <w:rPr>
                <w:sz w:val="24"/>
              </w:rPr>
            </w:pPr>
          </w:p>
        </w:tc>
      </w:tr>
    </w:tbl>
    <w:p w:rsidR="00135DA0" w:rsidRDefault="00135DA0" w:rsidP="00792153">
      <w:pPr>
        <w:widowControl/>
        <w:spacing w:line="360" w:lineRule="auto"/>
        <w:jc w:val="left"/>
        <w:rPr>
          <w:sz w:val="24"/>
        </w:rPr>
      </w:pPr>
    </w:p>
    <w:p w:rsidR="007B5D07" w:rsidRDefault="00AB03F5" w:rsidP="00AB03F5">
      <w:pPr>
        <w:pStyle w:val="1"/>
      </w:pPr>
      <w:bookmarkStart w:id="68" w:name="_Toc456257799"/>
      <w:r>
        <w:rPr>
          <w:rFonts w:hint="eastAsia"/>
        </w:rPr>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w:t>
      </w:r>
      <w:r w:rsidRPr="008136AF">
        <w:rPr>
          <w:rFonts w:asciiTheme="minorEastAsia" w:eastAsiaTheme="minorEastAsia" w:hAnsiTheme="minorEastAsia" w:hint="eastAsia"/>
          <w:sz w:val="24"/>
        </w:rPr>
        <w:lastRenderedPageBreak/>
        <w:t>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lastRenderedPageBreak/>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F33EC5">
              <w:rPr>
                <w:rFonts w:hint="eastAsia"/>
                <w:szCs w:val="21"/>
              </w:rPr>
              <w:t>、</w:t>
            </w:r>
            <w:r w:rsidR="00F33EC5">
              <w:rPr>
                <w:rFonts w:hint="eastAsia"/>
                <w:szCs w:val="21"/>
              </w:rPr>
              <w:t>2016</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r>
            <w:r w:rsidRPr="00141AF1">
              <w:rPr>
                <w:rFonts w:ascii="宋体" w:hAnsi="宋体" w:cs="宋体" w:hint="eastAsia"/>
                <w:kern w:val="0"/>
                <w:szCs w:val="21"/>
              </w:rPr>
              <w:lastRenderedPageBreak/>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w:t>
      </w:r>
      <w:r w:rsidR="0007122B">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07122B">
        <w:rPr>
          <w:rFonts w:hint="eastAsia"/>
          <w:sz w:val="24"/>
        </w:rPr>
        <w:t>邹月明</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w:t>
      </w:r>
      <w:r w:rsidR="00330DAC">
        <w:rPr>
          <w:rFonts w:ascii="宋体" w:hAnsi="宋体" w:hint="eastAsia"/>
          <w:sz w:val="24"/>
        </w:rPr>
        <w:t>148</w:t>
      </w:r>
      <w:r w:rsidRPr="00117F7C">
        <w:rPr>
          <w:rFonts w:ascii="宋体" w:hAnsi="宋体" w:hint="eastAsia"/>
          <w:sz w:val="24"/>
        </w:rPr>
        <w:t>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070C69">
        <w:rPr>
          <w:rFonts w:ascii="宋体" w:hAnsi="宋体" w:hint="eastAsia"/>
          <w:sz w:val="24"/>
        </w:rPr>
        <w:t>GDJL-17/09-</w:t>
      </w:r>
      <w:r w:rsidR="00330DAC">
        <w:rPr>
          <w:rFonts w:ascii="宋体" w:hAnsi="宋体" w:hint="eastAsia"/>
          <w:sz w:val="24"/>
        </w:rPr>
        <w:t>148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485A52">
        <w:rPr>
          <w:rFonts w:asciiTheme="minorEastAsia" w:hAnsiTheme="minorEastAsia" w:hint="eastAsia"/>
          <w:sz w:val="24"/>
        </w:rPr>
        <w:t xml:space="preserve"> </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070C69">
        <w:rPr>
          <w:rFonts w:ascii="宋体" w:hAnsi="宋体" w:hint="eastAsia"/>
          <w:sz w:val="24"/>
        </w:rPr>
        <w:t>GDJL-17/09-</w:t>
      </w:r>
      <w:r w:rsidR="00330DAC">
        <w:rPr>
          <w:rFonts w:ascii="宋体" w:hAnsi="宋体" w:hint="eastAsia"/>
          <w:sz w:val="24"/>
        </w:rPr>
        <w:t>148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850"/>
        <w:gridCol w:w="1134"/>
        <w:gridCol w:w="1134"/>
        <w:gridCol w:w="1134"/>
        <w:gridCol w:w="2693"/>
      </w:tblGrid>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9463" w:type="dxa"/>
            <w:gridSpan w:val="8"/>
            <w:vAlign w:val="center"/>
          </w:tcPr>
          <w:p w:rsidR="00514412" w:rsidRDefault="00514412" w:rsidP="00514412">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514412" w:rsidRPr="00ED7D7C" w:rsidRDefault="00514412" w:rsidP="00514412">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514412" w:rsidRPr="001310AD" w:rsidTr="00514412">
        <w:tc>
          <w:tcPr>
            <w:tcW w:w="9463" w:type="dxa"/>
            <w:gridSpan w:val="8"/>
            <w:vAlign w:val="center"/>
          </w:tcPr>
          <w:p w:rsidR="00514412" w:rsidRPr="00ED7D7C" w:rsidRDefault="00514412" w:rsidP="00514412">
            <w:pPr>
              <w:spacing w:line="360" w:lineRule="exact"/>
              <w:ind w:left="720" w:hangingChars="300" w:hanging="720"/>
              <w:jc w:val="center"/>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w:t>
      </w:r>
      <w:r w:rsidR="00F33EC5">
        <w:rPr>
          <w:rFonts w:hint="eastAsia"/>
        </w:rPr>
        <w:t>、2016</w:t>
      </w:r>
      <w:r w:rsidR="0026697F">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F33EC5">
        <w:rPr>
          <w:rFonts w:hint="eastAsia"/>
        </w:rPr>
        <w:t>、</w:t>
      </w:r>
      <w:r w:rsidR="00F33EC5">
        <w:rPr>
          <w:rFonts w:hint="eastAsia"/>
        </w:rPr>
        <w:t>2016</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3F9" w:rsidRDefault="006C63F9" w:rsidP="004E6772">
      <w:r>
        <w:separator/>
      </w:r>
    </w:p>
  </w:endnote>
  <w:endnote w:type="continuationSeparator" w:id="1">
    <w:p w:rsidR="006C63F9" w:rsidRDefault="006C63F9"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39A" w:rsidRDefault="006E039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6E039A" w:rsidRPr="00EA057E" w:rsidRDefault="00F65A27">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6E039A"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AF21CB" w:rsidRPr="00AF21CB">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6E039A" w:rsidRDefault="006E03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3F9" w:rsidRDefault="006C63F9" w:rsidP="004E6772">
      <w:r>
        <w:separator/>
      </w:r>
    </w:p>
  </w:footnote>
  <w:footnote w:type="continuationSeparator" w:id="1">
    <w:p w:rsidR="006C63F9" w:rsidRDefault="006C63F9"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39A" w:rsidRPr="004E6772" w:rsidRDefault="006E039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330DAC">
      <w:rPr>
        <w:rFonts w:asciiTheme="minorEastAsia" w:eastAsiaTheme="minorEastAsia" w:hAnsiTheme="minorEastAsia" w:hint="eastAsia"/>
        <w:sz w:val="21"/>
        <w:szCs w:val="21"/>
      </w:rPr>
      <w:t>热重分析仪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EE41CC"/>
    <w:multiLevelType w:val="multilevel"/>
    <w:tmpl w:val="B1824B54"/>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1701"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7F3151"/>
    <w:multiLevelType w:val="singleLevel"/>
    <w:tmpl w:val="587F3151"/>
    <w:lvl w:ilvl="0">
      <w:start w:val="1"/>
      <w:numFmt w:val="chineseCounting"/>
      <w:suff w:val="nothing"/>
      <w:lvlText w:val="%1、"/>
      <w:lvlJc w:val="left"/>
    </w:lvl>
  </w:abstractNum>
  <w:abstractNum w:abstractNumId="17">
    <w:nsid w:val="587F31D1"/>
    <w:multiLevelType w:val="singleLevel"/>
    <w:tmpl w:val="587F31D1"/>
    <w:lvl w:ilvl="0">
      <w:start w:val="1"/>
      <w:numFmt w:val="decimal"/>
      <w:suff w:val="nothing"/>
      <w:lvlText w:val="%1."/>
      <w:lvlJc w:val="left"/>
    </w:lvl>
  </w:abstractNum>
  <w:abstractNum w:abstractNumId="18">
    <w:nsid w:val="587F36BE"/>
    <w:multiLevelType w:val="singleLevel"/>
    <w:tmpl w:val="587F36BE"/>
    <w:lvl w:ilvl="0">
      <w:start w:val="3"/>
      <w:numFmt w:val="chineseCounting"/>
      <w:suff w:val="nothing"/>
      <w:lvlText w:val="%1、"/>
      <w:lvlJc w:val="left"/>
    </w:lvl>
  </w:abstractNum>
  <w:abstractNum w:abstractNumId="19">
    <w:nsid w:val="587F36CF"/>
    <w:multiLevelType w:val="singleLevel"/>
    <w:tmpl w:val="587F36CF"/>
    <w:lvl w:ilvl="0">
      <w:start w:val="1"/>
      <w:numFmt w:val="decimal"/>
      <w:suff w:val="nothing"/>
      <w:lvlText w:val="%1."/>
      <w:lvlJc w:val="left"/>
    </w:lvl>
  </w:abstractNum>
  <w:abstractNum w:abstractNumId="20">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25"/>
  </w:num>
  <w:num w:numId="3">
    <w:abstractNumId w:val="23"/>
  </w:num>
  <w:num w:numId="4">
    <w:abstractNumId w:val="5"/>
  </w:num>
  <w:num w:numId="5">
    <w:abstractNumId w:val="2"/>
  </w:num>
  <w:num w:numId="6">
    <w:abstractNumId w:val="1"/>
  </w:num>
  <w:num w:numId="7">
    <w:abstractNumId w:val="14"/>
  </w:num>
  <w:num w:numId="8">
    <w:abstractNumId w:val="10"/>
  </w:num>
  <w:num w:numId="9">
    <w:abstractNumId w:val="9"/>
  </w:num>
  <w:num w:numId="10">
    <w:abstractNumId w:val="13"/>
  </w:num>
  <w:num w:numId="11">
    <w:abstractNumId w:val="20"/>
  </w:num>
  <w:num w:numId="12">
    <w:abstractNumId w:val="6"/>
  </w:num>
  <w:num w:numId="13">
    <w:abstractNumId w:val="26"/>
  </w:num>
  <w:num w:numId="14">
    <w:abstractNumId w:val="15"/>
  </w:num>
  <w:num w:numId="15">
    <w:abstractNumId w:val="0"/>
  </w:num>
  <w:num w:numId="16">
    <w:abstractNumId w:val="12"/>
  </w:num>
  <w:num w:numId="17">
    <w:abstractNumId w:val="8"/>
  </w:num>
  <w:num w:numId="18">
    <w:abstractNumId w:val="22"/>
  </w:num>
  <w:num w:numId="19">
    <w:abstractNumId w:val="21"/>
  </w:num>
  <w:num w:numId="20">
    <w:abstractNumId w:val="24"/>
  </w:num>
  <w:num w:numId="21">
    <w:abstractNumId w:val="16"/>
  </w:num>
  <w:num w:numId="22">
    <w:abstractNumId w:val="17"/>
  </w:num>
  <w:num w:numId="23">
    <w:abstractNumId w:val="18"/>
  </w:num>
  <w:num w:numId="24">
    <w:abstractNumId w:val="19"/>
  </w:num>
  <w:num w:numId="25">
    <w:abstractNumId w:val="3"/>
  </w:num>
  <w:num w:numId="26">
    <w:abstractNumId w:val="4"/>
  </w:num>
  <w:num w:numId="27">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3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023C"/>
    <w:rsid w:val="0002173D"/>
    <w:rsid w:val="00024061"/>
    <w:rsid w:val="00024699"/>
    <w:rsid w:val="00026724"/>
    <w:rsid w:val="00041F49"/>
    <w:rsid w:val="000435BE"/>
    <w:rsid w:val="00047868"/>
    <w:rsid w:val="00063386"/>
    <w:rsid w:val="000660D6"/>
    <w:rsid w:val="00067300"/>
    <w:rsid w:val="00070C69"/>
    <w:rsid w:val="0007122B"/>
    <w:rsid w:val="00073691"/>
    <w:rsid w:val="0007479A"/>
    <w:rsid w:val="00085E60"/>
    <w:rsid w:val="000D202A"/>
    <w:rsid w:val="000E2A3C"/>
    <w:rsid w:val="000E3D63"/>
    <w:rsid w:val="000E5EC6"/>
    <w:rsid w:val="000F02DF"/>
    <w:rsid w:val="00112E6B"/>
    <w:rsid w:val="00114C01"/>
    <w:rsid w:val="00117F7C"/>
    <w:rsid w:val="00120A4D"/>
    <w:rsid w:val="001221B9"/>
    <w:rsid w:val="00127371"/>
    <w:rsid w:val="001276B0"/>
    <w:rsid w:val="001310AD"/>
    <w:rsid w:val="00132BAD"/>
    <w:rsid w:val="00135D44"/>
    <w:rsid w:val="00135DA0"/>
    <w:rsid w:val="00141AF1"/>
    <w:rsid w:val="001437C9"/>
    <w:rsid w:val="001611D8"/>
    <w:rsid w:val="0016755F"/>
    <w:rsid w:val="00170D32"/>
    <w:rsid w:val="0017243F"/>
    <w:rsid w:val="00180270"/>
    <w:rsid w:val="00183905"/>
    <w:rsid w:val="00183E40"/>
    <w:rsid w:val="00191BE4"/>
    <w:rsid w:val="0019244A"/>
    <w:rsid w:val="00195121"/>
    <w:rsid w:val="001A1ABB"/>
    <w:rsid w:val="001A2337"/>
    <w:rsid w:val="001A2870"/>
    <w:rsid w:val="001A7C33"/>
    <w:rsid w:val="001B0552"/>
    <w:rsid w:val="001B15DB"/>
    <w:rsid w:val="001B3C5D"/>
    <w:rsid w:val="001C2ADB"/>
    <w:rsid w:val="001C3B4F"/>
    <w:rsid w:val="001C4608"/>
    <w:rsid w:val="001C7A4C"/>
    <w:rsid w:val="001D3541"/>
    <w:rsid w:val="001E1742"/>
    <w:rsid w:val="001E4D0C"/>
    <w:rsid w:val="001F38A9"/>
    <w:rsid w:val="001F620B"/>
    <w:rsid w:val="00212C01"/>
    <w:rsid w:val="00220CF4"/>
    <w:rsid w:val="00242F10"/>
    <w:rsid w:val="002465E4"/>
    <w:rsid w:val="0026697F"/>
    <w:rsid w:val="002840C1"/>
    <w:rsid w:val="002937CB"/>
    <w:rsid w:val="002A5536"/>
    <w:rsid w:val="002B165D"/>
    <w:rsid w:val="002B1AA9"/>
    <w:rsid w:val="002C2E59"/>
    <w:rsid w:val="002C4CDD"/>
    <w:rsid w:val="002C608E"/>
    <w:rsid w:val="002C7449"/>
    <w:rsid w:val="002E2385"/>
    <w:rsid w:val="002E2873"/>
    <w:rsid w:val="002E3349"/>
    <w:rsid w:val="002E5C79"/>
    <w:rsid w:val="002F445D"/>
    <w:rsid w:val="002F7B09"/>
    <w:rsid w:val="00301B76"/>
    <w:rsid w:val="00304005"/>
    <w:rsid w:val="00312016"/>
    <w:rsid w:val="003134D4"/>
    <w:rsid w:val="0031479C"/>
    <w:rsid w:val="003231BF"/>
    <w:rsid w:val="003243E3"/>
    <w:rsid w:val="00324FCE"/>
    <w:rsid w:val="0033043E"/>
    <w:rsid w:val="00330DAC"/>
    <w:rsid w:val="00346094"/>
    <w:rsid w:val="003467D9"/>
    <w:rsid w:val="003544F3"/>
    <w:rsid w:val="003566B8"/>
    <w:rsid w:val="0036384D"/>
    <w:rsid w:val="00373D94"/>
    <w:rsid w:val="00374402"/>
    <w:rsid w:val="003807B9"/>
    <w:rsid w:val="0038172A"/>
    <w:rsid w:val="00387F7E"/>
    <w:rsid w:val="00391E9F"/>
    <w:rsid w:val="003928A6"/>
    <w:rsid w:val="00395217"/>
    <w:rsid w:val="003A0A60"/>
    <w:rsid w:val="003A23E5"/>
    <w:rsid w:val="003B5FE6"/>
    <w:rsid w:val="003B635D"/>
    <w:rsid w:val="003B758C"/>
    <w:rsid w:val="003C23E1"/>
    <w:rsid w:val="003C2BED"/>
    <w:rsid w:val="003E1B03"/>
    <w:rsid w:val="003E600C"/>
    <w:rsid w:val="003F434B"/>
    <w:rsid w:val="00404CE7"/>
    <w:rsid w:val="00406750"/>
    <w:rsid w:val="0042362D"/>
    <w:rsid w:val="004303A8"/>
    <w:rsid w:val="0045557D"/>
    <w:rsid w:val="00467A6C"/>
    <w:rsid w:val="00470380"/>
    <w:rsid w:val="0047117D"/>
    <w:rsid w:val="00472531"/>
    <w:rsid w:val="0048186D"/>
    <w:rsid w:val="00481ADC"/>
    <w:rsid w:val="00485A52"/>
    <w:rsid w:val="00493572"/>
    <w:rsid w:val="00497236"/>
    <w:rsid w:val="004A45FB"/>
    <w:rsid w:val="004B4E48"/>
    <w:rsid w:val="004B797D"/>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40A84"/>
    <w:rsid w:val="005424A4"/>
    <w:rsid w:val="005575D5"/>
    <w:rsid w:val="00573AE3"/>
    <w:rsid w:val="00575C24"/>
    <w:rsid w:val="005927BF"/>
    <w:rsid w:val="0059396B"/>
    <w:rsid w:val="005959E3"/>
    <w:rsid w:val="005B388F"/>
    <w:rsid w:val="005B3EB8"/>
    <w:rsid w:val="005B7E41"/>
    <w:rsid w:val="005C26DA"/>
    <w:rsid w:val="005C679B"/>
    <w:rsid w:val="005D5852"/>
    <w:rsid w:val="005E54CB"/>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9369D"/>
    <w:rsid w:val="006A0313"/>
    <w:rsid w:val="006B1D3D"/>
    <w:rsid w:val="006B579C"/>
    <w:rsid w:val="006C2120"/>
    <w:rsid w:val="006C2123"/>
    <w:rsid w:val="006C3EC5"/>
    <w:rsid w:val="006C63F9"/>
    <w:rsid w:val="006D1670"/>
    <w:rsid w:val="006E039A"/>
    <w:rsid w:val="006E03D8"/>
    <w:rsid w:val="006E5C9E"/>
    <w:rsid w:val="006E5DA2"/>
    <w:rsid w:val="006E7288"/>
    <w:rsid w:val="006F03CC"/>
    <w:rsid w:val="006F0B17"/>
    <w:rsid w:val="006F27A7"/>
    <w:rsid w:val="006F5865"/>
    <w:rsid w:val="006F5BFE"/>
    <w:rsid w:val="00706B25"/>
    <w:rsid w:val="00707DB5"/>
    <w:rsid w:val="00710359"/>
    <w:rsid w:val="00714EC2"/>
    <w:rsid w:val="00715D4D"/>
    <w:rsid w:val="00724713"/>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A747F"/>
    <w:rsid w:val="007B00B6"/>
    <w:rsid w:val="007B5D07"/>
    <w:rsid w:val="007B7D36"/>
    <w:rsid w:val="007C6E40"/>
    <w:rsid w:val="007D2D4C"/>
    <w:rsid w:val="007D5BCB"/>
    <w:rsid w:val="007E3239"/>
    <w:rsid w:val="007E4589"/>
    <w:rsid w:val="007E7484"/>
    <w:rsid w:val="008136AF"/>
    <w:rsid w:val="00813CEE"/>
    <w:rsid w:val="00820D99"/>
    <w:rsid w:val="008234A5"/>
    <w:rsid w:val="00825A7A"/>
    <w:rsid w:val="0083003E"/>
    <w:rsid w:val="00831B3B"/>
    <w:rsid w:val="008369E6"/>
    <w:rsid w:val="00845E3A"/>
    <w:rsid w:val="0085549E"/>
    <w:rsid w:val="00857F1C"/>
    <w:rsid w:val="008622C8"/>
    <w:rsid w:val="00862EA1"/>
    <w:rsid w:val="008714C5"/>
    <w:rsid w:val="00872656"/>
    <w:rsid w:val="008754C9"/>
    <w:rsid w:val="008878F1"/>
    <w:rsid w:val="00893778"/>
    <w:rsid w:val="008A217F"/>
    <w:rsid w:val="008A4D01"/>
    <w:rsid w:val="008A4F62"/>
    <w:rsid w:val="008A75A6"/>
    <w:rsid w:val="008B02EA"/>
    <w:rsid w:val="008B7ABC"/>
    <w:rsid w:val="008B7BF4"/>
    <w:rsid w:val="008C57F7"/>
    <w:rsid w:val="008D2F32"/>
    <w:rsid w:val="008E0CF5"/>
    <w:rsid w:val="008E2DB4"/>
    <w:rsid w:val="008E3C21"/>
    <w:rsid w:val="0090249B"/>
    <w:rsid w:val="009134EE"/>
    <w:rsid w:val="009150E2"/>
    <w:rsid w:val="0091747C"/>
    <w:rsid w:val="00922472"/>
    <w:rsid w:val="0093487D"/>
    <w:rsid w:val="00936FE5"/>
    <w:rsid w:val="00943585"/>
    <w:rsid w:val="0096193D"/>
    <w:rsid w:val="009756CF"/>
    <w:rsid w:val="00997AA2"/>
    <w:rsid w:val="009A1413"/>
    <w:rsid w:val="009A52EE"/>
    <w:rsid w:val="009B41E9"/>
    <w:rsid w:val="009C3116"/>
    <w:rsid w:val="009C4C6C"/>
    <w:rsid w:val="009D1B24"/>
    <w:rsid w:val="009E0C33"/>
    <w:rsid w:val="009E37DB"/>
    <w:rsid w:val="009F72EF"/>
    <w:rsid w:val="00A04003"/>
    <w:rsid w:val="00A079CA"/>
    <w:rsid w:val="00A13DFC"/>
    <w:rsid w:val="00A165A2"/>
    <w:rsid w:val="00A21C99"/>
    <w:rsid w:val="00A245C3"/>
    <w:rsid w:val="00A50102"/>
    <w:rsid w:val="00A57B1F"/>
    <w:rsid w:val="00A61928"/>
    <w:rsid w:val="00A620C4"/>
    <w:rsid w:val="00A63F64"/>
    <w:rsid w:val="00A80671"/>
    <w:rsid w:val="00A85BA4"/>
    <w:rsid w:val="00A943C7"/>
    <w:rsid w:val="00A96144"/>
    <w:rsid w:val="00AA1720"/>
    <w:rsid w:val="00AB03F5"/>
    <w:rsid w:val="00AB72FA"/>
    <w:rsid w:val="00AC7F7D"/>
    <w:rsid w:val="00AD12B8"/>
    <w:rsid w:val="00AD18D2"/>
    <w:rsid w:val="00AD2C1C"/>
    <w:rsid w:val="00AD57BE"/>
    <w:rsid w:val="00AE258D"/>
    <w:rsid w:val="00AF21CB"/>
    <w:rsid w:val="00AF56B5"/>
    <w:rsid w:val="00AF6B3B"/>
    <w:rsid w:val="00B13686"/>
    <w:rsid w:val="00B2328C"/>
    <w:rsid w:val="00B27773"/>
    <w:rsid w:val="00B306BB"/>
    <w:rsid w:val="00B32ECA"/>
    <w:rsid w:val="00B40DEC"/>
    <w:rsid w:val="00B41812"/>
    <w:rsid w:val="00B41A13"/>
    <w:rsid w:val="00B46BEF"/>
    <w:rsid w:val="00B473CD"/>
    <w:rsid w:val="00B5075E"/>
    <w:rsid w:val="00B55B45"/>
    <w:rsid w:val="00B65FBF"/>
    <w:rsid w:val="00B7427F"/>
    <w:rsid w:val="00B81B06"/>
    <w:rsid w:val="00B85917"/>
    <w:rsid w:val="00B90C74"/>
    <w:rsid w:val="00B96D66"/>
    <w:rsid w:val="00B976BC"/>
    <w:rsid w:val="00BA4EAF"/>
    <w:rsid w:val="00BA5387"/>
    <w:rsid w:val="00BA6CA8"/>
    <w:rsid w:val="00BB71E2"/>
    <w:rsid w:val="00BC7566"/>
    <w:rsid w:val="00BD3F33"/>
    <w:rsid w:val="00BE5D18"/>
    <w:rsid w:val="00BE651E"/>
    <w:rsid w:val="00BE7B46"/>
    <w:rsid w:val="00BF47BE"/>
    <w:rsid w:val="00C026A2"/>
    <w:rsid w:val="00C02E48"/>
    <w:rsid w:val="00C066F2"/>
    <w:rsid w:val="00C115B7"/>
    <w:rsid w:val="00C151C9"/>
    <w:rsid w:val="00C17E10"/>
    <w:rsid w:val="00C21CBA"/>
    <w:rsid w:val="00C229EF"/>
    <w:rsid w:val="00C332F4"/>
    <w:rsid w:val="00C36072"/>
    <w:rsid w:val="00C5079B"/>
    <w:rsid w:val="00C55313"/>
    <w:rsid w:val="00C578AD"/>
    <w:rsid w:val="00C6687F"/>
    <w:rsid w:val="00C711B9"/>
    <w:rsid w:val="00C72B45"/>
    <w:rsid w:val="00C864E7"/>
    <w:rsid w:val="00C950D7"/>
    <w:rsid w:val="00CB79FB"/>
    <w:rsid w:val="00CC24A8"/>
    <w:rsid w:val="00CC74C0"/>
    <w:rsid w:val="00CD0421"/>
    <w:rsid w:val="00CE08D9"/>
    <w:rsid w:val="00CE7431"/>
    <w:rsid w:val="00CF13D4"/>
    <w:rsid w:val="00CF1428"/>
    <w:rsid w:val="00CF2B89"/>
    <w:rsid w:val="00CF6F34"/>
    <w:rsid w:val="00D00892"/>
    <w:rsid w:val="00D03162"/>
    <w:rsid w:val="00D17D1B"/>
    <w:rsid w:val="00D259BF"/>
    <w:rsid w:val="00D4030C"/>
    <w:rsid w:val="00D46F98"/>
    <w:rsid w:val="00D47EEA"/>
    <w:rsid w:val="00D5257B"/>
    <w:rsid w:val="00D550F1"/>
    <w:rsid w:val="00D569B0"/>
    <w:rsid w:val="00D7160E"/>
    <w:rsid w:val="00D72834"/>
    <w:rsid w:val="00D74E36"/>
    <w:rsid w:val="00D80F44"/>
    <w:rsid w:val="00D8373C"/>
    <w:rsid w:val="00D84016"/>
    <w:rsid w:val="00D9270F"/>
    <w:rsid w:val="00DA0DB0"/>
    <w:rsid w:val="00DB2290"/>
    <w:rsid w:val="00DB57C7"/>
    <w:rsid w:val="00DB6F50"/>
    <w:rsid w:val="00DB6F59"/>
    <w:rsid w:val="00DC02D3"/>
    <w:rsid w:val="00DC3CA0"/>
    <w:rsid w:val="00DC715B"/>
    <w:rsid w:val="00DD32CF"/>
    <w:rsid w:val="00DE14DF"/>
    <w:rsid w:val="00DE2445"/>
    <w:rsid w:val="00DF5C8A"/>
    <w:rsid w:val="00E05C23"/>
    <w:rsid w:val="00E103D6"/>
    <w:rsid w:val="00E2137A"/>
    <w:rsid w:val="00E32F1D"/>
    <w:rsid w:val="00E34B45"/>
    <w:rsid w:val="00E43A18"/>
    <w:rsid w:val="00E516D1"/>
    <w:rsid w:val="00E5495B"/>
    <w:rsid w:val="00E744C9"/>
    <w:rsid w:val="00E75C2A"/>
    <w:rsid w:val="00E85AE3"/>
    <w:rsid w:val="00E9603F"/>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3EC5"/>
    <w:rsid w:val="00F35D37"/>
    <w:rsid w:val="00F362C5"/>
    <w:rsid w:val="00F37105"/>
    <w:rsid w:val="00F5216D"/>
    <w:rsid w:val="00F522D3"/>
    <w:rsid w:val="00F55D57"/>
    <w:rsid w:val="00F65A27"/>
    <w:rsid w:val="00F65ACF"/>
    <w:rsid w:val="00F776D9"/>
    <w:rsid w:val="00F874EC"/>
    <w:rsid w:val="00F91C59"/>
    <w:rsid w:val="00F94E08"/>
    <w:rsid w:val="00FA1065"/>
    <w:rsid w:val="00FA16E0"/>
    <w:rsid w:val="00FA3AD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paragraph" w:styleId="HTML">
    <w:name w:val="HTML Preformatted"/>
    <w:basedOn w:val="a0"/>
    <w:link w:val="HTMLChar"/>
    <w:uiPriority w:val="99"/>
    <w:unhideWhenUsed/>
    <w:rsid w:val="004067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406750"/>
    <w:rPr>
      <w:rFonts w:ascii="宋体" w:eastAsia="宋体" w:hAnsi="宋体" w:cs="宋体"/>
      <w:kern w:val="0"/>
      <w:sz w:val="24"/>
      <w:szCs w:val="24"/>
    </w:rPr>
  </w:style>
  <w:style w:type="paragraph" w:customStyle="1" w:styleId="11">
    <w:name w:val="列出段落1"/>
    <w:basedOn w:val="a0"/>
    <w:uiPriority w:val="34"/>
    <w:qFormat/>
    <w:rsid w:val="008878F1"/>
    <w:pPr>
      <w:ind w:firstLineChars="200" w:firstLine="420"/>
    </w:pPr>
  </w:style>
  <w:style w:type="character" w:customStyle="1" w:styleId="apple-converted-space">
    <w:name w:val="apple-converted-space"/>
    <w:basedOn w:val="a1"/>
    <w:rsid w:val="006E039A"/>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7B96D-B14B-43A6-A508-7A36B791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48</Pages>
  <Words>4373</Words>
  <Characters>24931</Characters>
  <Application>Microsoft Office Word</Application>
  <DocSecurity>0</DocSecurity>
  <Lines>207</Lines>
  <Paragraphs>58</Paragraphs>
  <ScaleCrop>false</ScaleCrop>
  <Company>Lenovo</Company>
  <LinksUpToDate>false</LinksUpToDate>
  <CharactersWithSpaces>29246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11</cp:revision>
  <cp:lastPrinted>2015-12-14T05:56:00Z</cp:lastPrinted>
  <dcterms:created xsi:type="dcterms:W3CDTF">2017-09-05T03:07:00Z</dcterms:created>
  <dcterms:modified xsi:type="dcterms:W3CDTF">2017-09-30T09:02:00Z</dcterms:modified>
</cp:coreProperties>
</file>