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A4826" w:rsidP="00EA5F0B">
      <w:pPr>
        <w:spacing w:line="360" w:lineRule="auto"/>
        <w:jc w:val="center"/>
        <w:rPr>
          <w:b/>
          <w:bCs/>
          <w:sz w:val="44"/>
        </w:rPr>
      </w:pPr>
      <w:r>
        <w:rPr>
          <w:rFonts w:ascii="宋体" w:hAnsi="宋体" w:cs="宋体" w:hint="eastAsia"/>
          <w:b/>
          <w:kern w:val="0"/>
          <w:sz w:val="44"/>
          <w:szCs w:val="44"/>
        </w:rPr>
        <w:t>老化测试系统</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5A4826">
        <w:rPr>
          <w:rFonts w:ascii="仿宋_GB2312" w:eastAsia="仿宋_GB2312" w:hint="eastAsia"/>
          <w:b/>
          <w:sz w:val="36"/>
          <w:szCs w:val="36"/>
        </w:rPr>
        <w:t>09-133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E548C" w:rsidP="00872656">
      <w:pPr>
        <w:pStyle w:val="10"/>
        <w:tabs>
          <w:tab w:val="right" w:leader="dot" w:pos="9402"/>
        </w:tabs>
        <w:rPr>
          <w:rFonts w:eastAsiaTheme="minorEastAsia" w:cstheme="minorBidi"/>
          <w:b w:val="0"/>
          <w:bCs w:val="0"/>
          <w:caps w:val="0"/>
          <w:noProof/>
          <w:sz w:val="21"/>
          <w:szCs w:val="21"/>
        </w:rPr>
      </w:pPr>
      <w:r w:rsidRPr="009E548C">
        <w:rPr>
          <w:sz w:val="21"/>
          <w:szCs w:val="21"/>
        </w:rPr>
        <w:fldChar w:fldCharType="begin"/>
      </w:r>
      <w:r w:rsidR="00E34B45" w:rsidRPr="00872656">
        <w:rPr>
          <w:sz w:val="21"/>
          <w:szCs w:val="21"/>
        </w:rPr>
        <w:instrText xml:space="preserve"> TOC \o "1-3" \h \z \u </w:instrText>
      </w:r>
      <w:r w:rsidRPr="009E548C">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E548C"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E548C"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E548C"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E548C"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A4826">
        <w:rPr>
          <w:rFonts w:asciiTheme="minorEastAsia" w:hAnsiTheme="minorEastAsia" w:hint="eastAsia"/>
          <w:sz w:val="24"/>
        </w:rPr>
        <w:t>老化测试系统</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5A4826">
        <w:rPr>
          <w:rFonts w:asciiTheme="minorEastAsia" w:eastAsiaTheme="minorEastAsia" w:hAnsiTheme="minorEastAsia" w:hint="eastAsia"/>
          <w:bCs/>
          <w:sz w:val="24"/>
        </w:rPr>
        <w:t>09-133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A4826">
        <w:rPr>
          <w:rFonts w:asciiTheme="minorEastAsia" w:hAnsiTheme="minorEastAsia" w:hint="eastAsia"/>
          <w:sz w:val="24"/>
        </w:rPr>
        <w:t>老化测试系统</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5A482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老化测试系统</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B237F" w:rsidP="002B261F">
            <w:pPr>
              <w:widowControl/>
              <w:spacing w:after="150"/>
              <w:jc w:val="center"/>
              <w:rPr>
                <w:rFonts w:ascii="宋体" w:hAnsi="宋体" w:cs="宋体"/>
                <w:kern w:val="0"/>
                <w:sz w:val="24"/>
              </w:rPr>
            </w:pPr>
            <w:r>
              <w:rPr>
                <w:rFonts w:ascii="宋体" w:hAnsi="宋体" w:cs="宋体" w:hint="eastAsia"/>
                <w:kern w:val="0"/>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A4826">
              <w:rPr>
                <w:rFonts w:asciiTheme="minorEastAsia" w:hAnsiTheme="minorEastAsia" w:hint="eastAsia"/>
                <w:szCs w:val="21"/>
              </w:rPr>
              <w:t>老化测试系统</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5A4826">
              <w:rPr>
                <w:rFonts w:asciiTheme="minorEastAsia" w:eastAsiaTheme="minorEastAsia" w:hAnsiTheme="minorEastAsia"/>
                <w:szCs w:val="21"/>
                <w:highlight w:val="yellow"/>
              </w:rPr>
              <w:t>09-133</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5A4826">
              <w:rPr>
                <w:rFonts w:asciiTheme="minorEastAsia" w:eastAsiaTheme="minorEastAsia" w:hAnsiTheme="minorEastAsia"/>
                <w:szCs w:val="21"/>
              </w:rPr>
              <w:t>09-133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5A4826"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老化测试系统</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B86ED3" w:rsidP="003379B4">
            <w:pPr>
              <w:widowControl/>
              <w:spacing w:after="150"/>
              <w:jc w:val="center"/>
              <w:rPr>
                <w:rFonts w:ascii="宋体" w:hAnsi="宋体" w:cs="宋体"/>
                <w:kern w:val="0"/>
                <w:sz w:val="24"/>
              </w:rPr>
            </w:pPr>
            <w:r>
              <w:rPr>
                <w:rFonts w:ascii="宋体" w:hAnsi="宋体" w:cs="宋体" w:hint="eastAsia"/>
                <w:kern w:val="0"/>
                <w:sz w:val="24"/>
              </w:rPr>
              <w:t>/</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3E4C9C" w:rsidRDefault="003E4C9C" w:rsidP="003E4C9C">
            <w:pPr>
              <w:spacing w:line="360" w:lineRule="auto"/>
              <w:ind w:firstLineChars="50" w:firstLine="105"/>
            </w:pPr>
            <w:r>
              <w:rPr>
                <w:rFonts w:hint="eastAsia"/>
              </w:rPr>
              <w:t>一、适用范围：</w:t>
            </w:r>
          </w:p>
          <w:p w:rsidR="003E4C9C" w:rsidRDefault="003E4C9C" w:rsidP="003E4C9C">
            <w:pPr>
              <w:spacing w:line="360" w:lineRule="auto"/>
              <w:rPr>
                <w:rFonts w:ascii="Arial" w:hAnsi="Arial" w:cs="Arial"/>
                <w:szCs w:val="21"/>
              </w:rPr>
            </w:pPr>
            <w:r>
              <w:t xml:space="preserve">1.1 </w:t>
            </w:r>
            <w:r>
              <w:rPr>
                <w:rFonts w:hint="eastAsia"/>
              </w:rPr>
              <w:t>老化测试系统</w:t>
            </w:r>
            <w:r>
              <w:rPr>
                <w:rFonts w:ascii="Arial" w:hAnsi="Arial" w:cs="Arial" w:hint="eastAsia"/>
                <w:szCs w:val="21"/>
              </w:rPr>
              <w:t>专门用于对</w:t>
            </w:r>
            <w:r>
              <w:rPr>
                <w:rFonts w:ascii="Arial" w:hAnsi="Arial" w:cs="Arial" w:hint="eastAsia"/>
                <w:szCs w:val="21"/>
              </w:rPr>
              <w:t>DCDC</w:t>
            </w:r>
            <w:r>
              <w:rPr>
                <w:rFonts w:ascii="Arial" w:hAnsi="Arial" w:cs="Arial" w:hint="eastAsia"/>
                <w:szCs w:val="21"/>
              </w:rPr>
              <w:t>等模块化产品提供输入波形和进行输出波形的测试。主要由于元器件筛选、失效分析等业务流程中。</w:t>
            </w:r>
          </w:p>
          <w:p w:rsidR="003E4C9C" w:rsidRDefault="003E4C9C" w:rsidP="003E4C9C">
            <w:pPr>
              <w:ind w:firstLineChars="50" w:firstLine="105"/>
            </w:pPr>
            <w:r>
              <w:rPr>
                <w:rFonts w:hint="eastAsia"/>
              </w:rPr>
              <w:t>二、符合标准：</w:t>
            </w:r>
          </w:p>
          <w:p w:rsidR="003E4C9C" w:rsidRDefault="003E4C9C" w:rsidP="003E4C9C">
            <w:pPr>
              <w:tabs>
                <w:tab w:val="left" w:pos="792"/>
              </w:tabs>
              <w:spacing w:line="288" w:lineRule="auto"/>
              <w:rPr>
                <w:rFonts w:ascii="Arial" w:hAnsi="Arial" w:cs="Arial"/>
                <w:szCs w:val="21"/>
              </w:rPr>
            </w:pPr>
            <w:r>
              <w:rPr>
                <w:rFonts w:ascii="Arial" w:hAnsi="Arial" w:cs="Arial" w:hint="eastAsia"/>
                <w:szCs w:val="21"/>
              </w:rPr>
              <w:t>符合</w:t>
            </w:r>
            <w:r>
              <w:rPr>
                <w:rFonts w:ascii="Arial" w:hAnsi="Arial" w:cs="Arial"/>
                <w:szCs w:val="21"/>
              </w:rPr>
              <w:t>GJB548</w:t>
            </w:r>
            <w:r>
              <w:rPr>
                <w:rFonts w:ascii="Arial" w:hAnsi="Arial" w:cs="Arial" w:hint="eastAsia"/>
                <w:szCs w:val="21"/>
              </w:rPr>
              <w:t>、</w:t>
            </w:r>
            <w:r>
              <w:rPr>
                <w:rFonts w:ascii="Arial" w:hAnsi="Arial" w:cs="Arial"/>
                <w:szCs w:val="21"/>
              </w:rPr>
              <w:t>GJB4027</w:t>
            </w:r>
            <w:r>
              <w:rPr>
                <w:rFonts w:ascii="Arial" w:hAnsi="Arial" w:cs="Arial" w:hint="eastAsia"/>
                <w:szCs w:val="21"/>
              </w:rPr>
              <w:t>等标准中的电参数加载和监控应用。</w:t>
            </w:r>
          </w:p>
          <w:p w:rsidR="003E4C9C" w:rsidRPr="002F6A9D" w:rsidRDefault="003E4C9C" w:rsidP="003E4C9C">
            <w:pPr>
              <w:tabs>
                <w:tab w:val="left" w:pos="792"/>
              </w:tabs>
              <w:spacing w:line="288" w:lineRule="auto"/>
              <w:rPr>
                <w:rFonts w:ascii="Arial" w:hAnsi="Arial" w:cs="Arial" w:hint="eastAsia"/>
                <w:szCs w:val="21"/>
              </w:rPr>
            </w:pPr>
            <w:r>
              <w:rPr>
                <w:rFonts w:ascii="Arial" w:hAnsi="Arial" w:cs="Arial" w:hint="eastAsia"/>
                <w:szCs w:val="21"/>
              </w:rPr>
              <w:t>三、主要参数</w:t>
            </w:r>
          </w:p>
          <w:p w:rsidR="003E4C9C" w:rsidRDefault="003E4C9C" w:rsidP="003E4C9C">
            <w:pPr>
              <w:pStyle w:val="af3"/>
              <w:widowControl/>
              <w:shd w:val="clear" w:color="auto" w:fill="FFFFFF"/>
              <w:rPr>
                <w:rFonts w:ascii="Arial" w:hAnsi="Arial" w:cs="Arial" w:hint="eastAsia"/>
                <w:sz w:val="21"/>
                <w:szCs w:val="21"/>
              </w:rPr>
            </w:pPr>
            <w:r>
              <w:rPr>
                <w:rFonts w:ascii="Arial" w:hAnsi="Arial" w:cs="Arial" w:hint="eastAsia"/>
                <w:sz w:val="21"/>
                <w:szCs w:val="21"/>
              </w:rPr>
              <w:t xml:space="preserve">3.1 </w:t>
            </w:r>
            <w:r w:rsidRPr="001600BD">
              <w:rPr>
                <w:rFonts w:ascii="Arial" w:hAnsi="Arial" w:cs="Arial" w:hint="eastAsia"/>
                <w:sz w:val="21"/>
                <w:szCs w:val="21"/>
              </w:rPr>
              <w:t>系统至少包含</w:t>
            </w:r>
            <w:r w:rsidRPr="001600BD">
              <w:rPr>
                <w:rFonts w:ascii="Arial" w:hAnsi="Arial" w:cs="Arial" w:hint="eastAsia"/>
                <w:sz w:val="21"/>
                <w:szCs w:val="21"/>
              </w:rPr>
              <w:t>4</w:t>
            </w:r>
            <w:r w:rsidRPr="001600BD">
              <w:rPr>
                <w:rFonts w:ascii="Arial" w:hAnsi="Arial" w:cs="Arial" w:hint="eastAsia"/>
                <w:sz w:val="21"/>
                <w:szCs w:val="21"/>
              </w:rPr>
              <w:t>个混合插槽</w:t>
            </w:r>
            <w:r w:rsidRPr="001600BD">
              <w:rPr>
                <w:rFonts w:ascii="Arial" w:hAnsi="Arial" w:cs="Arial" w:hint="eastAsia"/>
                <w:sz w:val="21"/>
                <w:szCs w:val="21"/>
              </w:rPr>
              <w:t>, 2</w:t>
            </w:r>
            <w:r w:rsidRPr="001600BD">
              <w:rPr>
                <w:rFonts w:ascii="Arial" w:hAnsi="Arial" w:cs="Arial" w:hint="eastAsia"/>
                <w:sz w:val="21"/>
                <w:szCs w:val="21"/>
              </w:rPr>
              <w:t>个</w:t>
            </w:r>
            <w:r w:rsidRPr="001600BD">
              <w:rPr>
                <w:rFonts w:ascii="Arial" w:hAnsi="Arial" w:cs="Arial" w:hint="eastAsia"/>
                <w:sz w:val="21"/>
                <w:szCs w:val="21"/>
              </w:rPr>
              <w:t>PXI Express</w:t>
            </w:r>
            <w:r w:rsidRPr="001600BD">
              <w:rPr>
                <w:rFonts w:ascii="Arial" w:hAnsi="Arial" w:cs="Arial" w:hint="eastAsia"/>
                <w:sz w:val="21"/>
                <w:szCs w:val="21"/>
              </w:rPr>
              <w:t>插槽</w:t>
            </w:r>
            <w:r w:rsidRPr="001600BD">
              <w:rPr>
                <w:rFonts w:ascii="Arial" w:hAnsi="Arial" w:cs="Arial" w:hint="eastAsia"/>
                <w:sz w:val="21"/>
                <w:szCs w:val="21"/>
              </w:rPr>
              <w:t>, 1</w:t>
            </w:r>
            <w:r w:rsidRPr="001600BD">
              <w:rPr>
                <w:rFonts w:ascii="Arial" w:hAnsi="Arial" w:cs="Arial" w:hint="eastAsia"/>
                <w:sz w:val="21"/>
                <w:szCs w:val="21"/>
              </w:rPr>
              <w:t>个</w:t>
            </w:r>
            <w:r w:rsidRPr="001600BD">
              <w:rPr>
                <w:rFonts w:ascii="Arial" w:hAnsi="Arial" w:cs="Arial" w:hint="eastAsia"/>
                <w:sz w:val="21"/>
                <w:szCs w:val="21"/>
              </w:rPr>
              <w:t>PXI Express</w:t>
            </w:r>
            <w:r w:rsidRPr="001600BD">
              <w:rPr>
                <w:rFonts w:ascii="Arial" w:hAnsi="Arial" w:cs="Arial" w:hint="eastAsia"/>
                <w:sz w:val="21"/>
                <w:szCs w:val="21"/>
              </w:rPr>
              <w:t>系统定时插槽</w:t>
            </w:r>
            <w:r>
              <w:rPr>
                <w:rFonts w:ascii="Arial" w:hAnsi="Arial" w:cs="Arial" w:hint="eastAsia"/>
                <w:sz w:val="21"/>
                <w:szCs w:val="21"/>
              </w:rPr>
              <w:t>。</w:t>
            </w:r>
          </w:p>
          <w:p w:rsidR="003E4C9C" w:rsidRDefault="003E4C9C" w:rsidP="003E4C9C">
            <w:pPr>
              <w:pStyle w:val="af3"/>
              <w:widowControl/>
              <w:shd w:val="clear" w:color="auto" w:fill="FFFFFF"/>
              <w:rPr>
                <w:rFonts w:ascii="Arial" w:hAnsi="Arial" w:cs="Arial" w:hint="eastAsia"/>
                <w:sz w:val="21"/>
                <w:szCs w:val="21"/>
              </w:rPr>
            </w:pPr>
            <w:r>
              <w:rPr>
                <w:rFonts w:ascii="Arial" w:hAnsi="Arial" w:cs="Arial" w:hint="eastAsia"/>
                <w:sz w:val="21"/>
                <w:szCs w:val="21"/>
              </w:rPr>
              <w:t>3.2</w:t>
            </w:r>
            <w:r w:rsidRPr="001600BD">
              <w:rPr>
                <w:rFonts w:ascii="Arial" w:hAnsi="Arial" w:cs="Arial" w:hint="eastAsia"/>
                <w:sz w:val="21"/>
                <w:szCs w:val="21"/>
              </w:rPr>
              <w:t>兼容</w:t>
            </w:r>
            <w:r w:rsidRPr="001600BD">
              <w:rPr>
                <w:rFonts w:ascii="Arial" w:hAnsi="Arial" w:cs="Arial" w:hint="eastAsia"/>
                <w:sz w:val="21"/>
                <w:szCs w:val="21"/>
              </w:rPr>
              <w:t>PXI</w:t>
            </w:r>
            <w:r w:rsidRPr="001600BD">
              <w:rPr>
                <w:rFonts w:ascii="Arial" w:hAnsi="Arial" w:cs="Arial" w:hint="eastAsia"/>
                <w:sz w:val="21"/>
                <w:szCs w:val="21"/>
              </w:rPr>
              <w:t>、</w:t>
            </w:r>
            <w:r w:rsidRPr="001600BD">
              <w:rPr>
                <w:rFonts w:ascii="Arial" w:hAnsi="Arial" w:cs="Arial" w:hint="eastAsia"/>
                <w:sz w:val="21"/>
                <w:szCs w:val="21"/>
              </w:rPr>
              <w:t>PXI Express</w:t>
            </w:r>
            <w:r w:rsidRPr="001600BD">
              <w:rPr>
                <w:rFonts w:ascii="Arial" w:hAnsi="Arial" w:cs="Arial" w:hint="eastAsia"/>
                <w:sz w:val="21"/>
                <w:szCs w:val="21"/>
              </w:rPr>
              <w:t>、</w:t>
            </w:r>
            <w:r w:rsidRPr="001600BD">
              <w:rPr>
                <w:rFonts w:ascii="Arial" w:hAnsi="Arial" w:cs="Arial" w:hint="eastAsia"/>
                <w:sz w:val="21"/>
                <w:szCs w:val="21"/>
              </w:rPr>
              <w:t>CompactPCI</w:t>
            </w:r>
            <w:r w:rsidRPr="001600BD">
              <w:rPr>
                <w:rFonts w:ascii="Arial" w:hAnsi="Arial" w:cs="Arial" w:hint="eastAsia"/>
                <w:sz w:val="21"/>
                <w:szCs w:val="21"/>
              </w:rPr>
              <w:t>和</w:t>
            </w:r>
            <w:r w:rsidRPr="001600BD">
              <w:rPr>
                <w:rFonts w:ascii="Arial" w:hAnsi="Arial" w:cs="Arial" w:hint="eastAsia"/>
                <w:sz w:val="21"/>
                <w:szCs w:val="21"/>
              </w:rPr>
              <w:t>CompactPCI Express</w:t>
            </w:r>
            <w:r w:rsidRPr="001600BD">
              <w:rPr>
                <w:rFonts w:ascii="Arial" w:hAnsi="Arial" w:cs="Arial" w:hint="eastAsia"/>
                <w:sz w:val="21"/>
                <w:szCs w:val="21"/>
              </w:rPr>
              <w:t>模块</w:t>
            </w:r>
            <w:r>
              <w:rPr>
                <w:rFonts w:ascii="Arial" w:hAnsi="Arial" w:cs="Arial" w:hint="eastAsia"/>
                <w:sz w:val="21"/>
                <w:szCs w:val="21"/>
              </w:rPr>
              <w:t>。</w:t>
            </w:r>
          </w:p>
          <w:p w:rsidR="003E4C9C" w:rsidRPr="001600BD" w:rsidRDefault="003E4C9C" w:rsidP="003E4C9C">
            <w:pPr>
              <w:pStyle w:val="af3"/>
              <w:widowControl/>
              <w:shd w:val="clear" w:color="auto" w:fill="FFFFFF"/>
              <w:rPr>
                <w:rFonts w:ascii="Arial" w:hAnsi="Arial" w:cs="Arial" w:hint="eastAsia"/>
                <w:sz w:val="21"/>
                <w:szCs w:val="21"/>
              </w:rPr>
            </w:pPr>
            <w:r>
              <w:rPr>
                <w:rFonts w:ascii="Arial" w:hAnsi="Arial" w:cs="Arial" w:hint="eastAsia"/>
                <w:sz w:val="21"/>
                <w:szCs w:val="21"/>
              </w:rPr>
              <w:t>3.3</w:t>
            </w:r>
            <w:r w:rsidRPr="001600BD">
              <w:rPr>
                <w:rFonts w:ascii="Arial" w:hAnsi="Arial" w:cs="Arial" w:hint="eastAsia"/>
                <w:sz w:val="21"/>
                <w:szCs w:val="21"/>
              </w:rPr>
              <w:t>控制器配置不低于</w:t>
            </w:r>
            <w:r w:rsidRPr="001600BD">
              <w:rPr>
                <w:rFonts w:ascii="Arial" w:hAnsi="Arial" w:cs="Arial" w:hint="eastAsia"/>
                <w:sz w:val="21"/>
                <w:szCs w:val="21"/>
              </w:rPr>
              <w:t>2.5 GHz</w:t>
            </w:r>
            <w:r w:rsidRPr="001600BD">
              <w:rPr>
                <w:rFonts w:ascii="Arial" w:hAnsi="Arial" w:cs="Arial" w:hint="eastAsia"/>
                <w:sz w:val="21"/>
                <w:szCs w:val="21"/>
              </w:rPr>
              <w:t>四核</w:t>
            </w:r>
            <w:r w:rsidRPr="001600BD">
              <w:rPr>
                <w:rFonts w:ascii="Arial" w:hAnsi="Arial" w:cs="Arial" w:hint="eastAsia"/>
                <w:sz w:val="21"/>
                <w:szCs w:val="21"/>
              </w:rPr>
              <w:t>Intel i7-5700EQ</w:t>
            </w:r>
            <w:r w:rsidRPr="001600BD">
              <w:rPr>
                <w:rFonts w:ascii="Arial" w:hAnsi="Arial" w:cs="Arial" w:hint="eastAsia"/>
                <w:sz w:val="21"/>
                <w:szCs w:val="21"/>
              </w:rPr>
              <w:t>或</w:t>
            </w:r>
            <w:r w:rsidRPr="001600BD">
              <w:rPr>
                <w:rFonts w:ascii="Arial" w:hAnsi="Arial" w:cs="Arial" w:hint="eastAsia"/>
                <w:sz w:val="21"/>
                <w:szCs w:val="21"/>
              </w:rPr>
              <w:t>2.7 GHz</w:t>
            </w:r>
            <w:r w:rsidRPr="001600BD">
              <w:rPr>
                <w:rFonts w:ascii="Arial" w:hAnsi="Arial" w:cs="Arial" w:hint="eastAsia"/>
                <w:sz w:val="21"/>
                <w:szCs w:val="21"/>
              </w:rPr>
              <w:t>双核</w:t>
            </w:r>
            <w:r w:rsidRPr="001600BD">
              <w:rPr>
                <w:rFonts w:ascii="Arial" w:hAnsi="Arial" w:cs="Arial" w:hint="eastAsia"/>
                <w:sz w:val="21"/>
                <w:szCs w:val="21"/>
              </w:rPr>
              <w:t>Intel i5-4400E</w:t>
            </w:r>
            <w:r>
              <w:rPr>
                <w:rFonts w:ascii="Arial" w:hAnsi="Arial" w:cs="Arial" w:hint="eastAsia"/>
                <w:sz w:val="21"/>
                <w:szCs w:val="21"/>
              </w:rPr>
              <w:t>。</w:t>
            </w:r>
          </w:p>
          <w:p w:rsidR="003E4C9C" w:rsidRPr="001600BD" w:rsidRDefault="003E4C9C" w:rsidP="003E4C9C">
            <w:pPr>
              <w:pStyle w:val="af3"/>
              <w:widowControl/>
              <w:shd w:val="clear" w:color="auto" w:fill="FFFFFF"/>
              <w:rPr>
                <w:rFonts w:ascii="Arial" w:hAnsi="Arial" w:cs="Arial" w:hint="eastAsia"/>
                <w:sz w:val="21"/>
                <w:szCs w:val="21"/>
              </w:rPr>
            </w:pPr>
            <w:r>
              <w:rPr>
                <w:rFonts w:ascii="Arial" w:hAnsi="Arial" w:cs="Arial" w:hint="eastAsia"/>
                <w:sz w:val="21"/>
                <w:szCs w:val="21"/>
              </w:rPr>
              <w:t xml:space="preserve">3.4 </w:t>
            </w:r>
            <w:r w:rsidRPr="001600BD">
              <w:rPr>
                <w:rFonts w:ascii="Arial" w:hAnsi="Arial" w:cs="Arial" w:hint="eastAsia"/>
                <w:sz w:val="21"/>
                <w:szCs w:val="21"/>
              </w:rPr>
              <w:t>控制器系统带宽不小于</w:t>
            </w:r>
            <w:r w:rsidRPr="001600BD">
              <w:rPr>
                <w:rFonts w:ascii="Arial" w:hAnsi="Arial" w:cs="Arial" w:hint="eastAsia"/>
                <w:sz w:val="21"/>
                <w:szCs w:val="21"/>
              </w:rPr>
              <w:t>8 GB/s</w:t>
            </w:r>
            <w:r w:rsidRPr="001600BD">
              <w:rPr>
                <w:rFonts w:ascii="Arial" w:hAnsi="Arial" w:cs="Arial" w:hint="eastAsia"/>
                <w:sz w:val="21"/>
                <w:szCs w:val="21"/>
              </w:rPr>
              <w:t>，插槽带宽不小于</w:t>
            </w:r>
            <w:r w:rsidRPr="001600BD">
              <w:rPr>
                <w:rFonts w:ascii="Arial" w:hAnsi="Arial" w:cs="Arial" w:hint="eastAsia"/>
                <w:sz w:val="21"/>
                <w:szCs w:val="21"/>
              </w:rPr>
              <w:t>4 GB/s</w:t>
            </w:r>
            <w:r w:rsidRPr="001600BD">
              <w:rPr>
                <w:rFonts w:ascii="Arial" w:hAnsi="Arial" w:cs="Arial" w:hint="eastAsia"/>
                <w:sz w:val="21"/>
                <w:szCs w:val="21"/>
              </w:rPr>
              <w:t>。</w:t>
            </w:r>
          </w:p>
          <w:p w:rsidR="003E4C9C" w:rsidRPr="001600BD" w:rsidRDefault="003E4C9C" w:rsidP="003E4C9C">
            <w:pPr>
              <w:pStyle w:val="af3"/>
              <w:widowControl/>
              <w:shd w:val="clear" w:color="auto" w:fill="FFFFFF"/>
              <w:rPr>
                <w:rFonts w:ascii="Arial" w:hAnsi="Arial" w:cs="Arial" w:hint="eastAsia"/>
                <w:sz w:val="21"/>
                <w:szCs w:val="21"/>
              </w:rPr>
            </w:pPr>
            <w:r>
              <w:rPr>
                <w:rFonts w:ascii="Arial" w:hAnsi="Arial" w:cs="Arial" w:hint="eastAsia"/>
                <w:sz w:val="21"/>
                <w:szCs w:val="21"/>
              </w:rPr>
              <w:t xml:space="preserve">3.5 </w:t>
            </w:r>
            <w:r w:rsidRPr="001600BD">
              <w:rPr>
                <w:rFonts w:ascii="Arial" w:hAnsi="Arial" w:cs="Arial" w:hint="eastAsia"/>
                <w:sz w:val="21"/>
                <w:szCs w:val="21"/>
              </w:rPr>
              <w:t>矩阵开关</w:t>
            </w:r>
            <w:r w:rsidRPr="001600BD">
              <w:rPr>
                <w:rFonts w:ascii="Arial" w:hAnsi="Arial" w:cs="Arial" w:hint="eastAsia"/>
                <w:sz w:val="21"/>
                <w:szCs w:val="21"/>
              </w:rPr>
              <w:t>8*32</w:t>
            </w:r>
            <w:r w:rsidRPr="001600BD">
              <w:rPr>
                <w:rFonts w:ascii="Arial" w:hAnsi="Arial" w:cs="Arial" w:hint="eastAsia"/>
                <w:sz w:val="21"/>
                <w:szCs w:val="21"/>
              </w:rPr>
              <w:t>单线矩阵配置，</w:t>
            </w:r>
            <w:r w:rsidRPr="001600BD">
              <w:rPr>
                <w:rFonts w:ascii="Arial" w:hAnsi="Arial" w:cs="Arial" w:hint="eastAsia"/>
                <w:sz w:val="21"/>
                <w:szCs w:val="21"/>
              </w:rPr>
              <w:t>55 V</w:t>
            </w:r>
            <w:r w:rsidRPr="001600BD">
              <w:rPr>
                <w:rFonts w:ascii="Arial" w:hAnsi="Arial" w:cs="Arial" w:hint="eastAsia"/>
                <w:sz w:val="21"/>
                <w:szCs w:val="21"/>
              </w:rPr>
              <w:t>，</w:t>
            </w:r>
            <w:r w:rsidRPr="001600BD">
              <w:rPr>
                <w:rFonts w:ascii="Arial" w:hAnsi="Arial" w:cs="Arial" w:hint="eastAsia"/>
                <w:sz w:val="21"/>
                <w:szCs w:val="21"/>
              </w:rPr>
              <w:t>1 A</w:t>
            </w:r>
            <w:r w:rsidRPr="001600BD">
              <w:rPr>
                <w:rFonts w:ascii="Arial" w:hAnsi="Arial" w:cs="Arial" w:hint="eastAsia"/>
                <w:sz w:val="21"/>
                <w:szCs w:val="21"/>
              </w:rPr>
              <w:t>（</w:t>
            </w:r>
            <w:r w:rsidRPr="001600BD">
              <w:rPr>
                <w:rFonts w:ascii="Arial" w:hAnsi="Arial" w:cs="Arial" w:hint="eastAsia"/>
                <w:sz w:val="21"/>
                <w:szCs w:val="21"/>
              </w:rPr>
              <w:t>55 W</w:t>
            </w:r>
            <w:r w:rsidRPr="001600BD">
              <w:rPr>
                <w:rFonts w:ascii="Arial" w:hAnsi="Arial" w:cs="Arial" w:hint="eastAsia"/>
                <w:sz w:val="21"/>
                <w:szCs w:val="21"/>
              </w:rPr>
              <w:t>开关功率）</w:t>
            </w:r>
            <w:r>
              <w:rPr>
                <w:rFonts w:ascii="Arial" w:hAnsi="Arial" w:cs="Arial" w:hint="eastAsia"/>
                <w:sz w:val="21"/>
                <w:szCs w:val="21"/>
              </w:rPr>
              <w:t>。</w:t>
            </w:r>
          </w:p>
          <w:p w:rsidR="003E4C9C" w:rsidRPr="001600BD" w:rsidRDefault="003E4C9C" w:rsidP="003E4C9C">
            <w:pPr>
              <w:pStyle w:val="af3"/>
              <w:widowControl/>
              <w:shd w:val="clear" w:color="auto" w:fill="FFFFFF"/>
              <w:rPr>
                <w:rFonts w:ascii="Arial" w:hAnsi="Arial" w:cs="Arial" w:hint="eastAsia"/>
                <w:sz w:val="21"/>
                <w:szCs w:val="21"/>
              </w:rPr>
            </w:pPr>
            <w:r>
              <w:rPr>
                <w:rFonts w:ascii="Arial" w:hAnsi="Arial" w:cs="Arial" w:hint="eastAsia"/>
                <w:sz w:val="21"/>
                <w:szCs w:val="21"/>
              </w:rPr>
              <w:t xml:space="preserve">3.6 </w:t>
            </w:r>
            <w:r w:rsidRPr="001600BD">
              <w:rPr>
                <w:rFonts w:ascii="Arial" w:hAnsi="Arial" w:cs="Arial" w:hint="eastAsia"/>
                <w:sz w:val="21"/>
                <w:szCs w:val="21"/>
              </w:rPr>
              <w:t>矩阵开关切换速度不小于</w:t>
            </w:r>
            <w:r w:rsidRPr="001600BD">
              <w:rPr>
                <w:rFonts w:ascii="Arial" w:hAnsi="Arial" w:cs="Arial" w:hint="eastAsia"/>
                <w:sz w:val="21"/>
                <w:szCs w:val="21"/>
              </w:rPr>
              <w:t>200</w:t>
            </w:r>
            <w:r w:rsidRPr="001600BD">
              <w:rPr>
                <w:rFonts w:ascii="Arial" w:hAnsi="Arial" w:cs="Arial" w:hint="eastAsia"/>
                <w:sz w:val="21"/>
                <w:szCs w:val="21"/>
              </w:rPr>
              <w:t>点</w:t>
            </w:r>
            <w:r w:rsidRPr="001600BD">
              <w:rPr>
                <w:rFonts w:ascii="Arial" w:hAnsi="Arial" w:cs="Arial" w:hint="eastAsia"/>
                <w:sz w:val="21"/>
                <w:szCs w:val="21"/>
              </w:rPr>
              <w:t>/</w:t>
            </w:r>
            <w:r w:rsidRPr="001600BD">
              <w:rPr>
                <w:rFonts w:ascii="Arial" w:hAnsi="Arial" w:cs="Arial" w:hint="eastAsia"/>
                <w:sz w:val="21"/>
                <w:szCs w:val="21"/>
              </w:rPr>
              <w:t>秒</w:t>
            </w:r>
            <w:r>
              <w:rPr>
                <w:rFonts w:ascii="Arial" w:hAnsi="Arial" w:cs="Arial" w:hint="eastAsia"/>
                <w:sz w:val="21"/>
                <w:szCs w:val="21"/>
              </w:rPr>
              <w:t>。</w:t>
            </w:r>
          </w:p>
          <w:p w:rsidR="003E4C9C" w:rsidRPr="001600BD" w:rsidRDefault="003E4C9C" w:rsidP="003E4C9C">
            <w:pPr>
              <w:pStyle w:val="af3"/>
              <w:widowControl/>
              <w:shd w:val="clear" w:color="auto" w:fill="FFFFFF"/>
              <w:rPr>
                <w:rFonts w:ascii="Arial" w:hAnsi="Arial" w:cs="Arial" w:hint="eastAsia"/>
                <w:sz w:val="21"/>
                <w:szCs w:val="21"/>
              </w:rPr>
            </w:pPr>
            <w:r>
              <w:rPr>
                <w:rFonts w:ascii="Arial" w:hAnsi="Arial" w:cs="Arial" w:hint="eastAsia"/>
                <w:sz w:val="21"/>
                <w:szCs w:val="21"/>
              </w:rPr>
              <w:t xml:space="preserve">3.7 </w:t>
            </w:r>
            <w:r w:rsidRPr="001600BD">
              <w:rPr>
                <w:rFonts w:ascii="Arial" w:hAnsi="Arial" w:cs="Arial" w:hint="eastAsia"/>
                <w:sz w:val="21"/>
                <w:szCs w:val="21"/>
              </w:rPr>
              <w:t>示波器模块带宽不低于</w:t>
            </w:r>
            <w:r w:rsidRPr="001600BD">
              <w:rPr>
                <w:rFonts w:ascii="Arial" w:hAnsi="Arial" w:cs="Arial" w:hint="eastAsia"/>
                <w:sz w:val="21"/>
                <w:szCs w:val="21"/>
              </w:rPr>
              <w:t>100MHz</w:t>
            </w:r>
            <w:r w:rsidRPr="001600BD">
              <w:rPr>
                <w:rFonts w:ascii="Arial" w:hAnsi="Arial" w:cs="Arial" w:hint="eastAsia"/>
                <w:sz w:val="21"/>
                <w:szCs w:val="21"/>
              </w:rPr>
              <w:t>，</w:t>
            </w:r>
            <w:r w:rsidRPr="001600BD">
              <w:rPr>
                <w:rFonts w:ascii="Arial" w:hAnsi="Arial" w:cs="Arial" w:hint="eastAsia"/>
                <w:sz w:val="21"/>
                <w:szCs w:val="21"/>
              </w:rPr>
              <w:t>8</w:t>
            </w:r>
            <w:r w:rsidRPr="001600BD">
              <w:rPr>
                <w:rFonts w:ascii="Arial" w:hAnsi="Arial" w:cs="Arial" w:hint="eastAsia"/>
                <w:sz w:val="21"/>
                <w:szCs w:val="21"/>
              </w:rPr>
              <w:t>位，</w:t>
            </w:r>
            <w:r w:rsidRPr="001600BD">
              <w:rPr>
                <w:rFonts w:ascii="Arial" w:hAnsi="Arial" w:cs="Arial" w:hint="eastAsia"/>
                <w:sz w:val="21"/>
                <w:szCs w:val="21"/>
              </w:rPr>
              <w:t>250MS/s</w:t>
            </w:r>
            <w:r w:rsidRPr="001600BD">
              <w:rPr>
                <w:rFonts w:ascii="Arial" w:hAnsi="Arial" w:cs="Arial" w:hint="eastAsia"/>
                <w:sz w:val="21"/>
                <w:szCs w:val="21"/>
              </w:rPr>
              <w:t>。</w:t>
            </w:r>
          </w:p>
          <w:p w:rsidR="00B86ED3" w:rsidRDefault="003E4C9C" w:rsidP="003E4C9C">
            <w:r>
              <w:rPr>
                <w:rFonts w:ascii="Arial" w:hAnsi="Arial" w:cs="Arial" w:hint="eastAsia"/>
                <w:szCs w:val="21"/>
              </w:rPr>
              <w:t xml:space="preserve">3.8 </w:t>
            </w:r>
            <w:r w:rsidRPr="001600BD">
              <w:rPr>
                <w:rFonts w:ascii="Arial" w:hAnsi="Arial" w:cs="Arial" w:hint="eastAsia"/>
                <w:szCs w:val="21"/>
              </w:rPr>
              <w:t>专业正版图形化编程开发系统。</w:t>
            </w:r>
          </w:p>
          <w:p w:rsidR="00716DD4" w:rsidRPr="00B86ED3" w:rsidRDefault="00716DD4" w:rsidP="00716DD4">
            <w:pPr>
              <w:ind w:firstLineChars="50" w:firstLine="105"/>
            </w:pPr>
          </w:p>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5A4826">
        <w:rPr>
          <w:rFonts w:ascii="宋体" w:hAnsi="宋体" w:hint="eastAsia"/>
          <w:sz w:val="24"/>
        </w:rPr>
        <w:t>09-133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A4826">
        <w:rPr>
          <w:rFonts w:asciiTheme="minorEastAsia" w:hAnsiTheme="minorEastAsia" w:hint="eastAsia"/>
          <w:sz w:val="24"/>
        </w:rPr>
        <w:t>老化测试系统</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5A4826">
        <w:rPr>
          <w:rFonts w:ascii="宋体" w:hAnsi="宋体" w:hint="eastAsia"/>
          <w:sz w:val="24"/>
        </w:rPr>
        <w:t>09-133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5A4826">
        <w:rPr>
          <w:rFonts w:ascii="宋体" w:hAnsi="宋体" w:hint="eastAsia"/>
          <w:bCs/>
          <w:sz w:val="24"/>
        </w:rPr>
        <w:t>09-133</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C19" w:rsidRDefault="00994C19" w:rsidP="004E6772">
      <w:r>
        <w:separator/>
      </w:r>
    </w:p>
  </w:endnote>
  <w:endnote w:type="continuationSeparator" w:id="1">
    <w:p w:rsidR="00994C19" w:rsidRDefault="00994C1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9E548C">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3E4C9C" w:rsidRPr="003E4C9C">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C19" w:rsidRDefault="00994C19" w:rsidP="004E6772">
      <w:r>
        <w:separator/>
      </w:r>
    </w:p>
  </w:footnote>
  <w:footnote w:type="continuationSeparator" w:id="1">
    <w:p w:rsidR="00994C19" w:rsidRDefault="00994C1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A4826">
      <w:rPr>
        <w:rFonts w:ascii="宋体" w:hAnsi="宋体" w:cs="宋体" w:hint="eastAsia"/>
        <w:kern w:val="0"/>
        <w:sz w:val="21"/>
        <w:szCs w:val="21"/>
      </w:rPr>
      <w:t>老化测试系统</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A4826">
      <w:rPr>
        <w:rFonts w:ascii="宋体" w:hAnsi="宋体" w:cs="宋体" w:hint="eastAsia"/>
        <w:kern w:val="0"/>
        <w:sz w:val="21"/>
        <w:szCs w:val="21"/>
      </w:rPr>
      <w:t>老化测试系统</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2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F434B"/>
    <w:rsid w:val="00403864"/>
    <w:rsid w:val="00404CE7"/>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456A"/>
    <w:rsid w:val="0074659F"/>
    <w:rsid w:val="00747725"/>
    <w:rsid w:val="00761BEF"/>
    <w:rsid w:val="0076484D"/>
    <w:rsid w:val="00770545"/>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47</Pages>
  <Words>4372</Words>
  <Characters>24924</Characters>
  <Application>Microsoft Office Word</Application>
  <DocSecurity>0</DocSecurity>
  <Lines>207</Lines>
  <Paragraphs>58</Paragraphs>
  <ScaleCrop>false</ScaleCrop>
  <Company>Lenovo</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72</cp:revision>
  <cp:lastPrinted>2015-12-14T05:56:00Z</cp:lastPrinted>
  <dcterms:created xsi:type="dcterms:W3CDTF">2017-08-23T07:30:00Z</dcterms:created>
  <dcterms:modified xsi:type="dcterms:W3CDTF">2017-09-22T03:25:00Z</dcterms:modified>
</cp:coreProperties>
</file>