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FF53E1" w:rsidP="00EA5F0B">
      <w:pPr>
        <w:spacing w:line="360" w:lineRule="auto"/>
        <w:jc w:val="center"/>
        <w:rPr>
          <w:b/>
          <w:bCs/>
          <w:sz w:val="44"/>
        </w:rPr>
      </w:pPr>
      <w:r>
        <w:rPr>
          <w:rFonts w:ascii="宋体" w:hAnsi="宋体" w:cs="宋体" w:hint="eastAsia"/>
          <w:b/>
          <w:kern w:val="0"/>
          <w:sz w:val="44"/>
          <w:szCs w:val="44"/>
        </w:rPr>
        <w:t>频谱分析仪（二手）</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GDJL-17/09</w:t>
      </w:r>
      <w:r w:rsidR="00FF53E1">
        <w:rPr>
          <w:rFonts w:ascii="仿宋_GB2312" w:eastAsia="仿宋_GB2312" w:hint="eastAsia"/>
          <w:b/>
          <w:sz w:val="36"/>
          <w:szCs w:val="36"/>
        </w:rPr>
        <w:t>-122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282354" w:rsidP="00872656">
      <w:pPr>
        <w:pStyle w:val="10"/>
        <w:tabs>
          <w:tab w:val="right" w:leader="dot" w:pos="9402"/>
        </w:tabs>
        <w:rPr>
          <w:rFonts w:eastAsiaTheme="minorEastAsia" w:cstheme="minorBidi"/>
          <w:b w:val="0"/>
          <w:bCs w:val="0"/>
          <w:caps w:val="0"/>
          <w:noProof/>
          <w:sz w:val="21"/>
          <w:szCs w:val="21"/>
        </w:rPr>
      </w:pPr>
      <w:r w:rsidRPr="00282354">
        <w:rPr>
          <w:sz w:val="21"/>
          <w:szCs w:val="21"/>
        </w:rPr>
        <w:fldChar w:fldCharType="begin"/>
      </w:r>
      <w:r w:rsidR="00E34B45" w:rsidRPr="00872656">
        <w:rPr>
          <w:sz w:val="21"/>
          <w:szCs w:val="21"/>
        </w:rPr>
        <w:instrText xml:space="preserve"> TOC \o "1-3" \h \z \u </w:instrText>
      </w:r>
      <w:r w:rsidRPr="0028235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28235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8235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28235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28235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28235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28235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28235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28235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28235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28235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28235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28235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FF53E1">
        <w:rPr>
          <w:rFonts w:asciiTheme="minorEastAsia" w:hAnsiTheme="minorEastAsia" w:hint="eastAsia"/>
          <w:sz w:val="24"/>
        </w:rPr>
        <w:t>频谱分析仪（二手）</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2017年9月1</w:t>
      </w:r>
      <w:r w:rsidR="00030AAE">
        <w:rPr>
          <w:rFonts w:asciiTheme="minorEastAsia" w:eastAsiaTheme="minorEastAsia" w:hAnsiTheme="minorEastAsia" w:hint="eastAsia"/>
          <w:sz w:val="24"/>
        </w:rPr>
        <w:t>4</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GDJL-17/09</w:t>
      </w:r>
      <w:r w:rsidR="00FF53E1">
        <w:rPr>
          <w:rFonts w:asciiTheme="minorEastAsia" w:eastAsiaTheme="minorEastAsia" w:hAnsiTheme="minorEastAsia" w:hint="eastAsia"/>
          <w:bCs/>
          <w:sz w:val="24"/>
        </w:rPr>
        <w:t>-122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FF53E1">
        <w:rPr>
          <w:rFonts w:asciiTheme="minorEastAsia" w:hAnsiTheme="minorEastAsia" w:hint="eastAsia"/>
          <w:sz w:val="24"/>
        </w:rPr>
        <w:t>频谱分析仪（二手）</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33A67" w:rsidRPr="00614185" w:rsidTr="00030AAE">
        <w:trPr>
          <w:trHeight w:val="70"/>
          <w:tblCellSpacing w:w="20" w:type="dxa"/>
        </w:trPr>
        <w:tc>
          <w:tcPr>
            <w:tcW w:w="2689" w:type="dxa"/>
            <w:shd w:val="clear" w:color="auto" w:fill="FFFFFF"/>
            <w:vAlign w:val="center"/>
            <w:hideMark/>
          </w:tcPr>
          <w:p w:rsidR="00133A67" w:rsidRPr="0091131A" w:rsidRDefault="00FF53E1" w:rsidP="00B242D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频谱分析仪（二手）</w:t>
            </w:r>
          </w:p>
        </w:tc>
        <w:tc>
          <w:tcPr>
            <w:tcW w:w="1375" w:type="dxa"/>
            <w:shd w:val="clear" w:color="auto" w:fill="FFFFFF"/>
            <w:vAlign w:val="center"/>
          </w:tcPr>
          <w:p w:rsidR="00133A67" w:rsidRPr="00614185" w:rsidRDefault="00555DA5" w:rsidP="00133A67">
            <w:pPr>
              <w:widowControl/>
              <w:spacing w:after="150"/>
              <w:jc w:val="center"/>
              <w:rPr>
                <w:rFonts w:ascii="宋体" w:hAnsi="宋体" w:cs="宋体"/>
                <w:kern w:val="0"/>
                <w:sz w:val="24"/>
              </w:rPr>
            </w:pPr>
            <w:r w:rsidRPr="00555DA5">
              <w:rPr>
                <w:sz w:val="24"/>
              </w:rPr>
              <w:t>N9020A</w:t>
            </w:r>
          </w:p>
        </w:tc>
        <w:tc>
          <w:tcPr>
            <w:tcW w:w="1252" w:type="dxa"/>
            <w:shd w:val="clear" w:color="auto" w:fill="FFFFFF"/>
            <w:vAlign w:val="center"/>
          </w:tcPr>
          <w:p w:rsidR="00133A67" w:rsidRPr="00614185" w:rsidRDefault="00133A67" w:rsidP="00B242DC">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133A67" w:rsidRDefault="00555DA5" w:rsidP="002B261F">
            <w:pPr>
              <w:widowControl/>
              <w:spacing w:after="150"/>
              <w:jc w:val="center"/>
              <w:rPr>
                <w:rFonts w:ascii="宋体" w:hAnsi="宋体" w:cs="宋体"/>
                <w:kern w:val="0"/>
                <w:sz w:val="24"/>
              </w:rPr>
            </w:pPr>
            <w:r>
              <w:rPr>
                <w:rFonts w:ascii="宋体" w:hAnsi="宋体" w:cs="宋体" w:hint="eastAsia"/>
                <w:kern w:val="0"/>
                <w:sz w:val="24"/>
              </w:rPr>
              <w:t>沈阳、福建</w:t>
            </w:r>
          </w:p>
        </w:tc>
        <w:tc>
          <w:tcPr>
            <w:tcW w:w="1514" w:type="dxa"/>
            <w:shd w:val="clear" w:color="auto" w:fill="FFFFFF"/>
            <w:vAlign w:val="center"/>
          </w:tcPr>
          <w:p w:rsidR="00133A67" w:rsidRPr="00614185" w:rsidRDefault="00133A67"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2017年10月9日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2017年10月9日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44C7F">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21</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2017年9月</w:t>
      </w:r>
      <w:r w:rsidR="00030AAE">
        <w:rPr>
          <w:rFonts w:asciiTheme="minorEastAsia" w:eastAsiaTheme="minorEastAsia" w:hAnsiTheme="minorEastAsia" w:hint="eastAsia"/>
          <w:sz w:val="24"/>
        </w:rPr>
        <w:t>14</w:t>
      </w:r>
      <w:r w:rsidR="00244C7F">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FF53E1">
              <w:rPr>
                <w:rFonts w:asciiTheme="minorEastAsia" w:hAnsiTheme="minorEastAsia" w:hint="eastAsia"/>
                <w:szCs w:val="21"/>
              </w:rPr>
              <w:t>频谱分析仪（二手）</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GDJL-17/09</w:t>
            </w:r>
            <w:r w:rsidR="00FF53E1">
              <w:rPr>
                <w:rFonts w:asciiTheme="minorEastAsia" w:eastAsiaTheme="minorEastAsia" w:hAnsiTheme="minorEastAsia"/>
                <w:szCs w:val="21"/>
                <w:highlight w:val="yellow"/>
              </w:rPr>
              <w:t>-122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2017年10月9日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GDJL-17/09</w:t>
            </w:r>
            <w:r w:rsidR="00FF53E1">
              <w:rPr>
                <w:rFonts w:asciiTheme="minorEastAsia" w:eastAsiaTheme="minorEastAsia" w:hAnsiTheme="minorEastAsia"/>
                <w:szCs w:val="21"/>
              </w:rPr>
              <w:t>-122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2017年10月9日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2017年10月9日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55DA5">
            <w:pPr>
              <w:rPr>
                <w:rFonts w:asciiTheme="minorEastAsia" w:eastAsiaTheme="minorEastAsia" w:hAnsiTheme="minorEastAsia"/>
                <w:szCs w:val="21"/>
              </w:rPr>
            </w:pPr>
            <w:r w:rsidRPr="00ED2843">
              <w:rPr>
                <w:rFonts w:ascii="宋体" w:hAnsi="宋体" w:hint="eastAsia"/>
                <w:szCs w:val="21"/>
              </w:rPr>
              <w:t>设备保质保用期</w:t>
            </w:r>
            <w:r w:rsidR="00555DA5">
              <w:rPr>
                <w:rFonts w:ascii="宋体" w:hAnsi="宋体" w:hint="eastAsia"/>
                <w:szCs w:val="21"/>
              </w:rPr>
              <w:t>以合同为准</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2017年10月9日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2D08CB" w:rsidRPr="00614185" w:rsidTr="00403864">
        <w:trPr>
          <w:trHeight w:val="70"/>
          <w:tblCellSpacing w:w="20" w:type="dxa"/>
        </w:trPr>
        <w:tc>
          <w:tcPr>
            <w:tcW w:w="2684" w:type="dxa"/>
            <w:shd w:val="clear" w:color="auto" w:fill="FFFFFF"/>
            <w:vAlign w:val="center"/>
            <w:hideMark/>
          </w:tcPr>
          <w:p w:rsidR="002D08CB" w:rsidRPr="0091131A" w:rsidRDefault="002D08CB" w:rsidP="00ED2255">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频谱分析仪（二手）</w:t>
            </w:r>
          </w:p>
        </w:tc>
        <w:tc>
          <w:tcPr>
            <w:tcW w:w="1370" w:type="dxa"/>
            <w:shd w:val="clear" w:color="auto" w:fill="FFFFFF"/>
            <w:vAlign w:val="center"/>
          </w:tcPr>
          <w:p w:rsidR="002D08CB" w:rsidRPr="00614185" w:rsidRDefault="002D08CB" w:rsidP="00ED2255">
            <w:pPr>
              <w:widowControl/>
              <w:spacing w:after="150"/>
              <w:jc w:val="center"/>
              <w:rPr>
                <w:rFonts w:ascii="宋体" w:hAnsi="宋体" w:cs="宋体"/>
                <w:kern w:val="0"/>
                <w:sz w:val="24"/>
              </w:rPr>
            </w:pPr>
            <w:r w:rsidRPr="00555DA5">
              <w:rPr>
                <w:sz w:val="24"/>
              </w:rPr>
              <w:t>N9020A</w:t>
            </w:r>
          </w:p>
        </w:tc>
        <w:tc>
          <w:tcPr>
            <w:tcW w:w="1250" w:type="dxa"/>
            <w:shd w:val="clear" w:color="auto" w:fill="FFFFFF"/>
            <w:vAlign w:val="center"/>
          </w:tcPr>
          <w:p w:rsidR="002D08CB" w:rsidRPr="00614185" w:rsidRDefault="002D08CB" w:rsidP="00ED2255">
            <w:pPr>
              <w:widowControl/>
              <w:spacing w:after="150"/>
              <w:jc w:val="center"/>
              <w:rPr>
                <w:rFonts w:ascii="宋体" w:hAnsi="宋体" w:cs="宋体"/>
                <w:kern w:val="0"/>
                <w:sz w:val="24"/>
              </w:rPr>
            </w:pPr>
            <w:r>
              <w:rPr>
                <w:rFonts w:ascii="宋体" w:hAnsi="宋体" w:cs="宋体" w:hint="eastAsia"/>
                <w:kern w:val="0"/>
                <w:sz w:val="24"/>
              </w:rPr>
              <w:t>2</w:t>
            </w:r>
          </w:p>
        </w:tc>
        <w:tc>
          <w:tcPr>
            <w:tcW w:w="1512" w:type="dxa"/>
            <w:shd w:val="clear" w:color="auto" w:fill="FFFFFF"/>
            <w:vAlign w:val="center"/>
          </w:tcPr>
          <w:p w:rsidR="002D08CB" w:rsidRDefault="002D08CB" w:rsidP="00ED2255">
            <w:pPr>
              <w:widowControl/>
              <w:spacing w:after="150"/>
              <w:jc w:val="center"/>
              <w:rPr>
                <w:rFonts w:ascii="宋体" w:hAnsi="宋体" w:cs="宋体"/>
                <w:kern w:val="0"/>
                <w:sz w:val="24"/>
              </w:rPr>
            </w:pPr>
            <w:r>
              <w:rPr>
                <w:rFonts w:ascii="宋体" w:hAnsi="宋体" w:cs="宋体" w:hint="eastAsia"/>
                <w:kern w:val="0"/>
                <w:sz w:val="24"/>
              </w:rPr>
              <w:t>沈阳、福建</w:t>
            </w:r>
          </w:p>
        </w:tc>
        <w:tc>
          <w:tcPr>
            <w:tcW w:w="1528" w:type="dxa"/>
            <w:shd w:val="clear" w:color="auto" w:fill="FFFFFF"/>
            <w:vAlign w:val="center"/>
          </w:tcPr>
          <w:p w:rsidR="002D08CB" w:rsidRPr="00614185" w:rsidRDefault="002D08CB"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p w:rsidR="00C00375" w:rsidRPr="00890051" w:rsidRDefault="00C00375" w:rsidP="00C00375">
      <w:pPr>
        <w:numPr>
          <w:ilvl w:val="0"/>
          <w:numId w:val="27"/>
        </w:numPr>
        <w:tabs>
          <w:tab w:val="left" w:pos="792"/>
        </w:tabs>
        <w:spacing w:line="500" w:lineRule="exact"/>
        <w:rPr>
          <w:rFonts w:hint="eastAsia"/>
          <w:color w:val="FF0000"/>
          <w:sz w:val="24"/>
        </w:rPr>
      </w:pPr>
      <w:r w:rsidRPr="00890051">
        <w:rPr>
          <w:rFonts w:hint="eastAsia"/>
          <w:color w:val="FF0000"/>
          <w:sz w:val="24"/>
        </w:rPr>
        <w:t>频率覆盖：</w:t>
      </w:r>
      <w:r>
        <w:rPr>
          <w:rFonts w:hint="eastAsia"/>
          <w:color w:val="FF0000"/>
          <w:sz w:val="24"/>
        </w:rPr>
        <w:t>5</w:t>
      </w:r>
      <w:r w:rsidRPr="00890051">
        <w:rPr>
          <w:rFonts w:hint="eastAsia"/>
          <w:color w:val="FF0000"/>
          <w:sz w:val="24"/>
        </w:rPr>
        <w:t>0</w:t>
      </w:r>
      <w:r>
        <w:rPr>
          <w:rFonts w:hint="eastAsia"/>
          <w:color w:val="FF0000"/>
          <w:sz w:val="24"/>
        </w:rPr>
        <w:t>Hz~26.5</w:t>
      </w:r>
      <w:r w:rsidRPr="00890051">
        <w:rPr>
          <w:rFonts w:hint="eastAsia"/>
          <w:color w:val="FF0000"/>
          <w:sz w:val="24"/>
        </w:rPr>
        <w:t>GHz</w:t>
      </w:r>
    </w:p>
    <w:p w:rsidR="00C00375" w:rsidRDefault="00C00375" w:rsidP="00C00375">
      <w:pPr>
        <w:tabs>
          <w:tab w:val="left" w:pos="792"/>
        </w:tabs>
        <w:spacing w:line="500" w:lineRule="exact"/>
        <w:ind w:left="480"/>
        <w:rPr>
          <w:rFonts w:hint="eastAsia"/>
          <w:sz w:val="24"/>
        </w:rPr>
      </w:pPr>
      <w:r>
        <w:rPr>
          <w:rFonts w:hint="eastAsia"/>
          <w:sz w:val="24"/>
        </w:rPr>
        <w:t>频率准确度：</w:t>
      </w:r>
      <w:r w:rsidRPr="004C56C6">
        <w:rPr>
          <w:rFonts w:ascii="宋体" w:hAnsi="宋体" w:hint="eastAsia"/>
          <w:sz w:val="24"/>
        </w:rPr>
        <w:t>2</w:t>
      </w:r>
      <w:r>
        <w:rPr>
          <w:rFonts w:ascii="宋体" w:hAnsi="宋体" w:hint="eastAsia"/>
          <w:sz w:val="24"/>
        </w:rPr>
        <w:t>×10</w:t>
      </w:r>
      <w:r w:rsidRPr="004C56C6">
        <w:rPr>
          <w:rFonts w:ascii="宋体" w:hAnsi="宋体" w:hint="eastAsia"/>
          <w:sz w:val="24"/>
          <w:vertAlign w:val="superscript"/>
        </w:rPr>
        <w:t>－</w:t>
      </w:r>
      <w:r>
        <w:rPr>
          <w:rFonts w:ascii="宋体" w:hAnsi="宋体" w:hint="eastAsia"/>
          <w:sz w:val="24"/>
          <w:vertAlign w:val="superscript"/>
        </w:rPr>
        <w:t>7</w:t>
      </w:r>
    </w:p>
    <w:p w:rsidR="00C00375" w:rsidRDefault="00C00375" w:rsidP="00C00375">
      <w:pPr>
        <w:tabs>
          <w:tab w:val="left" w:pos="792"/>
        </w:tabs>
        <w:spacing w:line="500" w:lineRule="exact"/>
        <w:ind w:left="120"/>
        <w:rPr>
          <w:rFonts w:hint="eastAsia"/>
          <w:sz w:val="24"/>
        </w:rPr>
      </w:pPr>
      <w:r>
        <w:rPr>
          <w:rFonts w:hint="eastAsia"/>
          <w:sz w:val="24"/>
        </w:rPr>
        <w:t>2</w:t>
      </w:r>
      <w:r>
        <w:rPr>
          <w:rFonts w:hint="eastAsia"/>
          <w:sz w:val="24"/>
        </w:rPr>
        <w:t>、包含常规</w:t>
      </w:r>
      <w:r>
        <w:rPr>
          <w:rFonts w:hint="eastAsia"/>
          <w:sz w:val="24"/>
        </w:rPr>
        <w:t>WLAN</w:t>
      </w:r>
      <w:r>
        <w:rPr>
          <w:rFonts w:hint="eastAsia"/>
          <w:sz w:val="24"/>
        </w:rPr>
        <w:t>调制选件</w:t>
      </w:r>
      <w:r>
        <w:rPr>
          <w:rFonts w:hint="eastAsia"/>
          <w:sz w:val="24"/>
        </w:rPr>
        <w:t xml:space="preserve"> (802.11a/b/g/n) </w:t>
      </w:r>
      <w:r>
        <w:rPr>
          <w:rFonts w:hint="eastAsia"/>
          <w:sz w:val="24"/>
        </w:rPr>
        <w:t>；</w:t>
      </w:r>
    </w:p>
    <w:p w:rsidR="00C00375" w:rsidRDefault="00C00375" w:rsidP="00C00375">
      <w:pPr>
        <w:tabs>
          <w:tab w:val="left" w:pos="792"/>
        </w:tabs>
        <w:spacing w:line="500" w:lineRule="exact"/>
        <w:ind w:left="120"/>
        <w:rPr>
          <w:rFonts w:hint="eastAsia"/>
          <w:sz w:val="24"/>
        </w:rPr>
      </w:pPr>
      <w:r>
        <w:rPr>
          <w:rFonts w:hint="eastAsia"/>
          <w:sz w:val="24"/>
        </w:rPr>
        <w:t>3</w:t>
      </w:r>
      <w:r>
        <w:rPr>
          <w:rFonts w:hint="eastAsia"/>
          <w:sz w:val="24"/>
        </w:rPr>
        <w:t>、包含</w:t>
      </w:r>
      <w:r>
        <w:rPr>
          <w:rFonts w:hint="eastAsia"/>
          <w:sz w:val="24"/>
        </w:rPr>
        <w:t>LTE(Fdd</w:t>
      </w:r>
      <w:r>
        <w:rPr>
          <w:rFonts w:hint="eastAsia"/>
          <w:sz w:val="24"/>
        </w:rPr>
        <w:t>、</w:t>
      </w:r>
      <w:r>
        <w:rPr>
          <w:rFonts w:hint="eastAsia"/>
          <w:sz w:val="24"/>
        </w:rPr>
        <w:t>Tdd)</w:t>
      </w:r>
      <w:r>
        <w:rPr>
          <w:rFonts w:hint="eastAsia"/>
          <w:sz w:val="24"/>
        </w:rPr>
        <w:t>调制选件；</w:t>
      </w:r>
    </w:p>
    <w:p w:rsidR="00C00375" w:rsidRDefault="00C00375" w:rsidP="00C00375">
      <w:pPr>
        <w:tabs>
          <w:tab w:val="left" w:pos="792"/>
        </w:tabs>
        <w:spacing w:line="500" w:lineRule="exact"/>
        <w:ind w:left="120"/>
        <w:rPr>
          <w:rFonts w:hint="eastAsia"/>
          <w:sz w:val="24"/>
        </w:rPr>
      </w:pPr>
      <w:r>
        <w:rPr>
          <w:rFonts w:hint="eastAsia"/>
          <w:sz w:val="24"/>
        </w:rPr>
        <w:t>4</w:t>
      </w:r>
      <w:r>
        <w:rPr>
          <w:rFonts w:hint="eastAsia"/>
          <w:sz w:val="24"/>
        </w:rPr>
        <w:t>、包含</w:t>
      </w:r>
      <w:r>
        <w:rPr>
          <w:rFonts w:hint="eastAsia"/>
          <w:sz w:val="24"/>
        </w:rPr>
        <w:t>GSM</w:t>
      </w:r>
      <w:r>
        <w:rPr>
          <w:rFonts w:hint="eastAsia"/>
          <w:sz w:val="24"/>
        </w:rPr>
        <w:t>、</w:t>
      </w:r>
      <w:r>
        <w:rPr>
          <w:rFonts w:hint="eastAsia"/>
          <w:sz w:val="24"/>
        </w:rPr>
        <w:t>CDMA2000</w:t>
      </w:r>
      <w:r>
        <w:rPr>
          <w:rFonts w:hint="eastAsia"/>
          <w:sz w:val="24"/>
        </w:rPr>
        <w:t>及</w:t>
      </w:r>
      <w:r>
        <w:rPr>
          <w:rFonts w:hint="eastAsia"/>
          <w:sz w:val="24"/>
        </w:rPr>
        <w:t>WCDMA</w:t>
      </w:r>
      <w:r>
        <w:rPr>
          <w:rFonts w:hint="eastAsia"/>
          <w:sz w:val="24"/>
        </w:rPr>
        <w:t>调制选件；</w:t>
      </w:r>
    </w:p>
    <w:p w:rsidR="00C00375" w:rsidRDefault="00C00375" w:rsidP="00C00375">
      <w:pPr>
        <w:tabs>
          <w:tab w:val="left" w:pos="792"/>
        </w:tabs>
        <w:spacing w:line="500" w:lineRule="exact"/>
        <w:ind w:left="120"/>
        <w:rPr>
          <w:rFonts w:hint="eastAsia"/>
          <w:sz w:val="24"/>
        </w:rPr>
      </w:pPr>
      <w:r>
        <w:rPr>
          <w:rFonts w:hint="eastAsia"/>
          <w:sz w:val="24"/>
        </w:rPr>
        <w:t>5</w:t>
      </w:r>
      <w:r>
        <w:rPr>
          <w:rFonts w:hint="eastAsia"/>
          <w:sz w:val="24"/>
        </w:rPr>
        <w:t>、包含蓝牙选件</w:t>
      </w:r>
      <w:r>
        <w:rPr>
          <w:rFonts w:hint="eastAsia"/>
          <w:sz w:val="24"/>
        </w:rPr>
        <w:t>(</w:t>
      </w:r>
      <w:r>
        <w:rPr>
          <w:rFonts w:hint="eastAsia"/>
          <w:color w:val="000000"/>
          <w:lang/>
        </w:rPr>
        <w:t>V1.1</w:t>
      </w:r>
      <w:r>
        <w:rPr>
          <w:rFonts w:hint="eastAsia"/>
          <w:sz w:val="24"/>
        </w:rPr>
        <w:t>/</w:t>
      </w:r>
      <w:r>
        <w:rPr>
          <w:rFonts w:hint="eastAsia"/>
          <w:color w:val="000000"/>
          <w:lang/>
        </w:rPr>
        <w:t>V2.1+EDR/4.0</w:t>
      </w:r>
      <w:r>
        <w:rPr>
          <w:rFonts w:hint="eastAsia"/>
          <w:sz w:val="24"/>
        </w:rPr>
        <w:t>)</w:t>
      </w:r>
      <w:r>
        <w:rPr>
          <w:rFonts w:hint="eastAsia"/>
          <w:sz w:val="24"/>
        </w:rPr>
        <w:t>；</w:t>
      </w:r>
    </w:p>
    <w:p w:rsidR="00C00375" w:rsidRDefault="00C00375" w:rsidP="00C00375">
      <w:pPr>
        <w:tabs>
          <w:tab w:val="left" w:pos="792"/>
        </w:tabs>
        <w:spacing w:line="500" w:lineRule="exact"/>
        <w:rPr>
          <w:rFonts w:hint="eastAsia"/>
          <w:sz w:val="24"/>
        </w:rPr>
      </w:pPr>
      <w:r>
        <w:rPr>
          <w:rFonts w:hint="eastAsia"/>
          <w:sz w:val="24"/>
        </w:rPr>
        <w:t xml:space="preserve"> 6</w:t>
      </w:r>
      <w:r>
        <w:rPr>
          <w:rFonts w:hint="eastAsia"/>
          <w:sz w:val="24"/>
        </w:rPr>
        <w:t>、绝对电平准确度优于</w:t>
      </w:r>
      <w:r>
        <w:rPr>
          <w:rFonts w:hint="eastAsia"/>
          <w:sz w:val="24"/>
        </w:rPr>
        <w:t>:1.0dB</w:t>
      </w:r>
      <w:r>
        <w:rPr>
          <w:rFonts w:hint="eastAsia"/>
          <w:sz w:val="24"/>
        </w:rPr>
        <w:t>（参考频率点、参考电平点）</w:t>
      </w:r>
    </w:p>
    <w:p w:rsidR="00C00375" w:rsidRDefault="00C00375" w:rsidP="00E562AF">
      <w:pPr>
        <w:tabs>
          <w:tab w:val="left" w:pos="792"/>
        </w:tabs>
        <w:spacing w:line="500" w:lineRule="exact"/>
        <w:ind w:firstLineChars="50" w:firstLine="120"/>
        <w:rPr>
          <w:rFonts w:hint="eastAsia"/>
          <w:sz w:val="24"/>
        </w:rPr>
      </w:pPr>
      <w:r>
        <w:rPr>
          <w:rFonts w:hint="eastAsia"/>
          <w:sz w:val="24"/>
        </w:rPr>
        <w:t>7</w:t>
      </w:r>
      <w:r>
        <w:rPr>
          <w:rFonts w:hint="eastAsia"/>
          <w:sz w:val="24"/>
        </w:rPr>
        <w:t>、平均噪声电平</w:t>
      </w:r>
      <w:r>
        <w:rPr>
          <w:rFonts w:hint="eastAsia"/>
          <w:sz w:val="24"/>
        </w:rPr>
        <w:t>:</w:t>
      </w:r>
      <w:r>
        <w:rPr>
          <w:rFonts w:hint="eastAsia"/>
          <w:sz w:val="24"/>
        </w:rPr>
        <w:t>≤－</w:t>
      </w:r>
      <w:r>
        <w:rPr>
          <w:rFonts w:hint="eastAsia"/>
          <w:sz w:val="24"/>
        </w:rPr>
        <w:t>130dBm(9kHz~26.5GHz)</w:t>
      </w:r>
    </w:p>
    <w:p w:rsidR="00C00375" w:rsidRPr="00BB78BA" w:rsidRDefault="00C00375" w:rsidP="00C00375">
      <w:pPr>
        <w:tabs>
          <w:tab w:val="left" w:pos="792"/>
        </w:tabs>
        <w:spacing w:line="500" w:lineRule="exact"/>
        <w:rPr>
          <w:rFonts w:hint="eastAsia"/>
          <w:sz w:val="24"/>
        </w:rPr>
      </w:pPr>
      <w:r>
        <w:rPr>
          <w:rFonts w:hint="eastAsia"/>
          <w:sz w:val="24"/>
        </w:rPr>
        <w:t xml:space="preserve"> 8</w:t>
      </w:r>
      <w:r>
        <w:rPr>
          <w:rFonts w:hint="eastAsia"/>
          <w:sz w:val="24"/>
        </w:rPr>
        <w:t>、最大输入电平：</w:t>
      </w:r>
      <w:r>
        <w:rPr>
          <w:sz w:val="24"/>
        </w:rPr>
        <w:t>≥</w:t>
      </w:r>
      <w:r>
        <w:rPr>
          <w:rFonts w:hint="eastAsia"/>
          <w:sz w:val="24"/>
        </w:rPr>
        <w:t>+30dBm</w:t>
      </w:r>
    </w:p>
    <w:p w:rsidR="00C00375" w:rsidRDefault="00C00375" w:rsidP="00C00375">
      <w:pPr>
        <w:tabs>
          <w:tab w:val="left" w:pos="792"/>
        </w:tabs>
        <w:spacing w:line="500" w:lineRule="exact"/>
        <w:ind w:firstLineChars="50" w:firstLine="120"/>
        <w:rPr>
          <w:sz w:val="24"/>
        </w:rPr>
      </w:pPr>
      <w:r>
        <w:rPr>
          <w:rFonts w:hint="eastAsia"/>
          <w:sz w:val="24"/>
        </w:rPr>
        <w:t>9</w:t>
      </w:r>
      <w:r>
        <w:rPr>
          <w:rFonts w:hint="eastAsia"/>
          <w:sz w:val="24"/>
        </w:rPr>
        <w:t>、分析仪带宽</w:t>
      </w:r>
      <w:r>
        <w:rPr>
          <w:rFonts w:hint="eastAsia"/>
          <w:sz w:val="24"/>
        </w:rPr>
        <w:t>25MHz</w:t>
      </w:r>
      <w:r>
        <w:rPr>
          <w:rFonts w:hint="eastAsia"/>
          <w:sz w:val="24"/>
        </w:rPr>
        <w:t>。</w:t>
      </w:r>
    </w:p>
    <w:p w:rsidR="00C00375" w:rsidRPr="002E0B10" w:rsidRDefault="00C00375" w:rsidP="00C00375">
      <w:pPr>
        <w:tabs>
          <w:tab w:val="left" w:pos="792"/>
        </w:tabs>
        <w:spacing w:line="500" w:lineRule="exact"/>
        <w:ind w:firstLineChars="50" w:firstLine="120"/>
        <w:rPr>
          <w:rFonts w:hint="eastAsia"/>
          <w:sz w:val="24"/>
        </w:rPr>
      </w:pPr>
      <w:r>
        <w:rPr>
          <w:rFonts w:hint="eastAsia"/>
          <w:sz w:val="24"/>
        </w:rPr>
        <w:t>10</w:t>
      </w:r>
      <w:r>
        <w:rPr>
          <w:rFonts w:hint="eastAsia"/>
          <w:sz w:val="24"/>
        </w:rPr>
        <w:t>、</w:t>
      </w:r>
      <w:r w:rsidRPr="00183FB4">
        <w:rPr>
          <w:rFonts w:hint="eastAsia"/>
          <w:sz w:val="24"/>
        </w:rPr>
        <w:t>最大</w:t>
      </w:r>
      <w:r w:rsidRPr="00183FB4">
        <w:rPr>
          <w:sz w:val="24"/>
        </w:rPr>
        <w:t>分辨率带宽</w:t>
      </w:r>
      <w:r w:rsidRPr="00183FB4">
        <w:rPr>
          <w:rFonts w:hint="eastAsia"/>
          <w:sz w:val="24"/>
        </w:rPr>
        <w:t>：</w:t>
      </w:r>
      <w:r w:rsidRPr="00183FB4">
        <w:rPr>
          <w:sz w:val="24"/>
        </w:rPr>
        <w:t>≥</w:t>
      </w:r>
      <w:r>
        <w:rPr>
          <w:rFonts w:hint="eastAsia"/>
          <w:sz w:val="24"/>
        </w:rPr>
        <w:t>3</w:t>
      </w:r>
      <w:r w:rsidRPr="00183FB4">
        <w:rPr>
          <w:sz w:val="24"/>
        </w:rPr>
        <w:t>MHz</w:t>
      </w:r>
    </w:p>
    <w:p w:rsidR="00C00375" w:rsidRDefault="00C00375" w:rsidP="00E562AF">
      <w:pPr>
        <w:tabs>
          <w:tab w:val="left" w:pos="792"/>
        </w:tabs>
        <w:spacing w:line="360" w:lineRule="auto"/>
        <w:ind w:firstLineChars="50" w:firstLine="120"/>
        <w:rPr>
          <w:rFonts w:hint="eastAsia"/>
          <w:sz w:val="24"/>
        </w:rPr>
      </w:pPr>
      <w:r>
        <w:rPr>
          <w:rFonts w:hint="eastAsia"/>
          <w:sz w:val="24"/>
        </w:rPr>
        <w:t>11</w:t>
      </w:r>
      <w:r>
        <w:rPr>
          <w:rFonts w:hint="eastAsia"/>
          <w:sz w:val="24"/>
        </w:rPr>
        <w:t>、有</w:t>
      </w:r>
      <w:r>
        <w:rPr>
          <w:rFonts w:hint="eastAsia"/>
          <w:sz w:val="24"/>
        </w:rPr>
        <w:t>GPIB</w:t>
      </w:r>
      <w:r>
        <w:rPr>
          <w:rFonts w:hint="eastAsia"/>
          <w:sz w:val="24"/>
        </w:rPr>
        <w:t>接口。</w:t>
      </w:r>
    </w:p>
    <w:p w:rsidR="001809C0" w:rsidRDefault="00C00375" w:rsidP="00E562AF">
      <w:pPr>
        <w:widowControl/>
        <w:spacing w:line="360" w:lineRule="auto"/>
        <w:ind w:firstLineChars="50" w:firstLine="120"/>
        <w:jc w:val="left"/>
        <w:rPr>
          <w:rFonts w:hint="eastAsia"/>
          <w:sz w:val="24"/>
        </w:rPr>
      </w:pPr>
      <w:r>
        <w:rPr>
          <w:rFonts w:hint="eastAsia"/>
          <w:sz w:val="24"/>
        </w:rPr>
        <w:t>12</w:t>
      </w:r>
      <w:r>
        <w:rPr>
          <w:rFonts w:hint="eastAsia"/>
          <w:sz w:val="24"/>
        </w:rPr>
        <w:t>、设备出厂年限是</w:t>
      </w:r>
      <w:r>
        <w:rPr>
          <w:rFonts w:hint="eastAsia"/>
          <w:sz w:val="24"/>
        </w:rPr>
        <w:t>2014</w:t>
      </w:r>
      <w:r>
        <w:rPr>
          <w:rFonts w:hint="eastAsia"/>
          <w:sz w:val="24"/>
        </w:rPr>
        <w:t>年之后的产品；外观在</w:t>
      </w:r>
      <w:r>
        <w:rPr>
          <w:rFonts w:hint="eastAsia"/>
          <w:sz w:val="24"/>
        </w:rPr>
        <w:t>8</w:t>
      </w:r>
      <w:r>
        <w:rPr>
          <w:rFonts w:hint="eastAsia"/>
          <w:sz w:val="24"/>
        </w:rPr>
        <w:t>成新以上。</w:t>
      </w:r>
    </w:p>
    <w:p w:rsidR="00C00375" w:rsidRPr="00C00375" w:rsidRDefault="00C00375" w:rsidP="00C00375">
      <w:pPr>
        <w:widowControl/>
        <w:jc w:val="left"/>
        <w:rPr>
          <w:sz w:val="24"/>
        </w:rPr>
      </w:pPr>
      <w:r>
        <w:rPr>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GDJL-17/09</w:t>
      </w:r>
      <w:r w:rsidR="00FF53E1">
        <w:rPr>
          <w:rFonts w:ascii="宋体" w:hAnsi="宋体" w:hint="eastAsia"/>
          <w:sz w:val="24"/>
        </w:rPr>
        <w:t>-122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FF53E1">
        <w:rPr>
          <w:rFonts w:asciiTheme="minorEastAsia" w:hAnsiTheme="minorEastAsia" w:hint="eastAsia"/>
          <w:sz w:val="24"/>
        </w:rPr>
        <w:t>频谱分析仪（二手）</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GDJL-17/09</w:t>
      </w:r>
      <w:r w:rsidR="00FF53E1">
        <w:rPr>
          <w:rFonts w:ascii="宋体" w:hAnsi="宋体" w:hint="eastAsia"/>
          <w:sz w:val="24"/>
        </w:rPr>
        <w:t>-122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GDJL-17/09</w:t>
      </w:r>
      <w:r w:rsidR="00FF53E1">
        <w:rPr>
          <w:rFonts w:ascii="宋体" w:hAnsi="宋体" w:hint="eastAsia"/>
          <w:bCs/>
          <w:sz w:val="24"/>
        </w:rPr>
        <w:t>-122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469" w:rsidRDefault="007E4469" w:rsidP="004E6772">
      <w:r>
        <w:separator/>
      </w:r>
    </w:p>
  </w:endnote>
  <w:endnote w:type="continuationSeparator" w:id="1">
    <w:p w:rsidR="007E4469" w:rsidRDefault="007E446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Default="00DC74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C7494" w:rsidRPr="00EA057E" w:rsidRDefault="0028235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C749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562AF" w:rsidRPr="00E562AF">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DC7494" w:rsidRDefault="00DC74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469" w:rsidRDefault="007E4469" w:rsidP="004E6772">
      <w:r>
        <w:separator/>
      </w:r>
    </w:p>
  </w:footnote>
  <w:footnote w:type="continuationSeparator" w:id="1">
    <w:p w:rsidR="007E4469" w:rsidRDefault="007E446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Pr="004E6772" w:rsidRDefault="00DC749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FF53E1">
      <w:rPr>
        <w:rFonts w:ascii="宋体" w:hAnsi="宋体" w:cs="宋体" w:hint="eastAsia"/>
        <w:kern w:val="0"/>
        <w:sz w:val="21"/>
        <w:szCs w:val="21"/>
      </w:rPr>
      <w:t>频谱分析仪（二手）</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Pr="004E6772" w:rsidRDefault="00DC749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4E5408">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FF53E1">
      <w:rPr>
        <w:rFonts w:ascii="宋体" w:hAnsi="宋体" w:cs="宋体" w:hint="eastAsia"/>
        <w:kern w:val="0"/>
        <w:sz w:val="21"/>
        <w:szCs w:val="21"/>
      </w:rPr>
      <w:t>频谱分析仪（二手）</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7AF6D82"/>
    <w:multiLevelType w:val="hybridMultilevel"/>
    <w:tmpl w:val="3DF8E47C"/>
    <w:lvl w:ilvl="0" w:tplc="51A4895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4A8B6F1"/>
    <w:multiLevelType w:val="singleLevel"/>
    <w:tmpl w:val="54A8B6F1"/>
    <w:lvl w:ilvl="0">
      <w:start w:val="1"/>
      <w:numFmt w:val="decimal"/>
      <w:suff w:val="space"/>
      <w:lvlText w:val="%1."/>
      <w:lvlJc w:val="left"/>
    </w:lvl>
  </w:abstractNum>
  <w:abstractNum w:abstractNumId="17">
    <w:nsid w:val="5625F8EB"/>
    <w:multiLevelType w:val="singleLevel"/>
    <w:tmpl w:val="5625F8EB"/>
    <w:lvl w:ilvl="0">
      <w:start w:val="2"/>
      <w:numFmt w:val="chineseCounting"/>
      <w:suff w:val="nothing"/>
      <w:lvlText w:val="%1、"/>
      <w:lvlJc w:val="left"/>
    </w:lvl>
  </w:abstractNum>
  <w:abstractNum w:abstractNumId="18">
    <w:nsid w:val="5641AFC8"/>
    <w:multiLevelType w:val="singleLevel"/>
    <w:tmpl w:val="5641AFC8"/>
    <w:lvl w:ilvl="0">
      <w:start w:val="4"/>
      <w:numFmt w:val="chineseCounting"/>
      <w:suff w:val="nothing"/>
      <w:lvlText w:val="%1、"/>
      <w:lvlJc w:val="left"/>
    </w:lvl>
  </w:abstractNum>
  <w:abstractNum w:abstractNumId="19">
    <w:nsid w:val="570B1126"/>
    <w:multiLevelType w:val="singleLevel"/>
    <w:tmpl w:val="570B1126"/>
    <w:lvl w:ilvl="0">
      <w:start w:val="1"/>
      <w:numFmt w:val="decimal"/>
      <w:suff w:val="space"/>
      <w:lvlText w:val="%1."/>
      <w:lvlJc w:val="left"/>
    </w:lvl>
  </w:abstractNum>
  <w:abstractNum w:abstractNumId="20">
    <w:nsid w:val="570B14B8"/>
    <w:multiLevelType w:val="singleLevel"/>
    <w:tmpl w:val="570B14B8"/>
    <w:lvl w:ilvl="0">
      <w:start w:val="4"/>
      <w:numFmt w:val="decimal"/>
      <w:suff w:val="space"/>
      <w:lvlText w:val="%1."/>
      <w:lvlJc w:val="left"/>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5"/>
  </w:num>
  <w:num w:numId="3">
    <w:abstractNumId w:val="24"/>
  </w:num>
  <w:num w:numId="4">
    <w:abstractNumId w:val="4"/>
  </w:num>
  <w:num w:numId="5">
    <w:abstractNumId w:val="2"/>
  </w:num>
  <w:num w:numId="6">
    <w:abstractNumId w:val="1"/>
  </w:num>
  <w:num w:numId="7">
    <w:abstractNumId w:val="15"/>
  </w:num>
  <w:num w:numId="8">
    <w:abstractNumId w:val="11"/>
  </w:num>
  <w:num w:numId="9">
    <w:abstractNumId w:val="10"/>
  </w:num>
  <w:num w:numId="10">
    <w:abstractNumId w:val="14"/>
  </w:num>
  <w:num w:numId="11">
    <w:abstractNumId w:val="22"/>
  </w:num>
  <w:num w:numId="12">
    <w:abstractNumId w:val="6"/>
  </w:num>
  <w:num w:numId="13">
    <w:abstractNumId w:val="26"/>
  </w:num>
  <w:num w:numId="14">
    <w:abstractNumId w:val="21"/>
  </w:num>
  <w:num w:numId="15">
    <w:abstractNumId w:val="0"/>
  </w:num>
  <w:num w:numId="16">
    <w:abstractNumId w:val="13"/>
  </w:num>
  <w:num w:numId="17">
    <w:abstractNumId w:val="8"/>
  </w:num>
  <w:num w:numId="18">
    <w:abstractNumId w:val="3"/>
  </w:num>
  <w:num w:numId="19">
    <w:abstractNumId w:val="5"/>
  </w:num>
  <w:num w:numId="20">
    <w:abstractNumId w:val="23"/>
  </w:num>
  <w:num w:numId="21">
    <w:abstractNumId w:val="17"/>
  </w:num>
  <w:num w:numId="22">
    <w:abstractNumId w:val="18"/>
  </w:num>
  <w:num w:numId="23">
    <w:abstractNumId w:val="12"/>
  </w:num>
  <w:num w:numId="24">
    <w:abstractNumId w:val="16"/>
  </w:num>
  <w:num w:numId="25">
    <w:abstractNumId w:val="19"/>
  </w:num>
  <w:num w:numId="26">
    <w:abstractNumId w:val="20"/>
  </w:num>
  <w:num w:numId="27">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30AAE"/>
    <w:rsid w:val="000435BE"/>
    <w:rsid w:val="00047868"/>
    <w:rsid w:val="0005081B"/>
    <w:rsid w:val="000660D6"/>
    <w:rsid w:val="00073691"/>
    <w:rsid w:val="00085E60"/>
    <w:rsid w:val="000A0915"/>
    <w:rsid w:val="000D202A"/>
    <w:rsid w:val="000D316D"/>
    <w:rsid w:val="000E2A3C"/>
    <w:rsid w:val="000E4795"/>
    <w:rsid w:val="000E5EC6"/>
    <w:rsid w:val="000F02DF"/>
    <w:rsid w:val="000F0F0D"/>
    <w:rsid w:val="00117F7C"/>
    <w:rsid w:val="001310AD"/>
    <w:rsid w:val="00133A67"/>
    <w:rsid w:val="0013460A"/>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82354"/>
    <w:rsid w:val="002A5536"/>
    <w:rsid w:val="002B165D"/>
    <w:rsid w:val="002B1AA9"/>
    <w:rsid w:val="002B261F"/>
    <w:rsid w:val="002C57F6"/>
    <w:rsid w:val="002D08CB"/>
    <w:rsid w:val="002D2EBE"/>
    <w:rsid w:val="002E2873"/>
    <w:rsid w:val="002E3349"/>
    <w:rsid w:val="002E3CD8"/>
    <w:rsid w:val="002E5C79"/>
    <w:rsid w:val="002F445D"/>
    <w:rsid w:val="00301B76"/>
    <w:rsid w:val="00304D6F"/>
    <w:rsid w:val="003061E4"/>
    <w:rsid w:val="00312016"/>
    <w:rsid w:val="003134D4"/>
    <w:rsid w:val="0031479C"/>
    <w:rsid w:val="00324FCE"/>
    <w:rsid w:val="00355617"/>
    <w:rsid w:val="00362FE4"/>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E76A6"/>
    <w:rsid w:val="003F434B"/>
    <w:rsid w:val="00403864"/>
    <w:rsid w:val="00404CE7"/>
    <w:rsid w:val="004117E6"/>
    <w:rsid w:val="00417C8C"/>
    <w:rsid w:val="0042362D"/>
    <w:rsid w:val="004303A8"/>
    <w:rsid w:val="00446BF4"/>
    <w:rsid w:val="0045557D"/>
    <w:rsid w:val="0046329C"/>
    <w:rsid w:val="00467A6C"/>
    <w:rsid w:val="00470380"/>
    <w:rsid w:val="0047117D"/>
    <w:rsid w:val="00472531"/>
    <w:rsid w:val="0048186D"/>
    <w:rsid w:val="004845F6"/>
    <w:rsid w:val="00497236"/>
    <w:rsid w:val="004C15A8"/>
    <w:rsid w:val="004C16C5"/>
    <w:rsid w:val="004C63B4"/>
    <w:rsid w:val="004D0216"/>
    <w:rsid w:val="004E32A8"/>
    <w:rsid w:val="004E5408"/>
    <w:rsid w:val="004E6772"/>
    <w:rsid w:val="004E7CF3"/>
    <w:rsid w:val="004F3B6C"/>
    <w:rsid w:val="004F7707"/>
    <w:rsid w:val="005101DA"/>
    <w:rsid w:val="00510944"/>
    <w:rsid w:val="00521CD8"/>
    <w:rsid w:val="005348CA"/>
    <w:rsid w:val="005424A4"/>
    <w:rsid w:val="00555DA5"/>
    <w:rsid w:val="005575D5"/>
    <w:rsid w:val="00563BAC"/>
    <w:rsid w:val="005724AE"/>
    <w:rsid w:val="00573AE3"/>
    <w:rsid w:val="0058327B"/>
    <w:rsid w:val="00585BB5"/>
    <w:rsid w:val="00591E45"/>
    <w:rsid w:val="0059396B"/>
    <w:rsid w:val="005A2B7D"/>
    <w:rsid w:val="005B3EB8"/>
    <w:rsid w:val="005C26DA"/>
    <w:rsid w:val="005E264F"/>
    <w:rsid w:val="005E5AD3"/>
    <w:rsid w:val="005E729F"/>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469"/>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5D15"/>
    <w:rsid w:val="009C4C6C"/>
    <w:rsid w:val="009C50D1"/>
    <w:rsid w:val="009D1ABE"/>
    <w:rsid w:val="009D1B24"/>
    <w:rsid w:val="009E0C33"/>
    <w:rsid w:val="009F0117"/>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7E6B"/>
    <w:rsid w:val="00B90C74"/>
    <w:rsid w:val="00B9616E"/>
    <w:rsid w:val="00B96D66"/>
    <w:rsid w:val="00BA1F6C"/>
    <w:rsid w:val="00BA4EAF"/>
    <w:rsid w:val="00BA5387"/>
    <w:rsid w:val="00BA6CA8"/>
    <w:rsid w:val="00BB71E2"/>
    <w:rsid w:val="00BD3F33"/>
    <w:rsid w:val="00BE7B46"/>
    <w:rsid w:val="00C00375"/>
    <w:rsid w:val="00C02413"/>
    <w:rsid w:val="00C026A2"/>
    <w:rsid w:val="00C02E48"/>
    <w:rsid w:val="00C05F10"/>
    <w:rsid w:val="00C066F2"/>
    <w:rsid w:val="00C115B7"/>
    <w:rsid w:val="00C17E10"/>
    <w:rsid w:val="00C21CBA"/>
    <w:rsid w:val="00C332F4"/>
    <w:rsid w:val="00C362B4"/>
    <w:rsid w:val="00C36A25"/>
    <w:rsid w:val="00C55313"/>
    <w:rsid w:val="00C711B9"/>
    <w:rsid w:val="00C856F8"/>
    <w:rsid w:val="00C86518"/>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E05921"/>
    <w:rsid w:val="00E103D6"/>
    <w:rsid w:val="00E32F1D"/>
    <w:rsid w:val="00E34B45"/>
    <w:rsid w:val="00E35362"/>
    <w:rsid w:val="00E43A18"/>
    <w:rsid w:val="00E516D1"/>
    <w:rsid w:val="00E5495B"/>
    <w:rsid w:val="00E562AF"/>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 w:val="00FF5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47</Pages>
  <Words>4352</Words>
  <Characters>24807</Characters>
  <Application>Microsoft Office Word</Application>
  <DocSecurity>0</DocSecurity>
  <Lines>206</Lines>
  <Paragraphs>58</Paragraphs>
  <ScaleCrop>false</ScaleCrop>
  <Company>Lenovo</Company>
  <LinksUpToDate>false</LinksUpToDate>
  <CharactersWithSpaces>29101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61</cp:revision>
  <cp:lastPrinted>2015-12-14T05:56:00Z</cp:lastPrinted>
  <dcterms:created xsi:type="dcterms:W3CDTF">2017-08-23T07:30:00Z</dcterms:created>
  <dcterms:modified xsi:type="dcterms:W3CDTF">2017-09-14T07:36:00Z</dcterms:modified>
</cp:coreProperties>
</file>