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4845F6" w:rsidP="00EA5F0B">
      <w:pPr>
        <w:spacing w:line="360" w:lineRule="auto"/>
        <w:jc w:val="center"/>
        <w:rPr>
          <w:b/>
          <w:bCs/>
          <w:sz w:val="44"/>
        </w:rPr>
      </w:pPr>
      <w:r>
        <w:rPr>
          <w:rFonts w:ascii="宋体" w:hAnsi="宋体" w:cs="宋体" w:hint="eastAsia"/>
          <w:b/>
          <w:kern w:val="0"/>
          <w:sz w:val="44"/>
          <w:szCs w:val="44"/>
        </w:rPr>
        <w:t>仿真平台系统（成都）采购项目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4845F6">
        <w:rPr>
          <w:rFonts w:ascii="仿宋_GB2312" w:eastAsia="仿宋_GB2312" w:hint="eastAsia"/>
          <w:b/>
          <w:sz w:val="36"/>
          <w:szCs w:val="36"/>
        </w:rPr>
        <w:t>GDJL-17/09-117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81632" w:rsidP="00872656">
      <w:pPr>
        <w:pStyle w:val="10"/>
        <w:tabs>
          <w:tab w:val="right" w:leader="dot" w:pos="9402"/>
        </w:tabs>
        <w:rPr>
          <w:rFonts w:eastAsiaTheme="minorEastAsia" w:cstheme="minorBidi"/>
          <w:b w:val="0"/>
          <w:bCs w:val="0"/>
          <w:caps w:val="0"/>
          <w:noProof/>
          <w:sz w:val="21"/>
          <w:szCs w:val="21"/>
        </w:rPr>
      </w:pPr>
      <w:r w:rsidRPr="00D81632">
        <w:rPr>
          <w:sz w:val="21"/>
          <w:szCs w:val="21"/>
        </w:rPr>
        <w:fldChar w:fldCharType="begin"/>
      </w:r>
      <w:r w:rsidR="00E34B45" w:rsidRPr="00872656">
        <w:rPr>
          <w:sz w:val="21"/>
          <w:szCs w:val="21"/>
        </w:rPr>
        <w:instrText xml:space="preserve"> TOC \o "1-3" \h \z \u </w:instrText>
      </w:r>
      <w:r w:rsidRPr="00D8163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8163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8163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8163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8163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8163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8163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8163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8163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8163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8163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8163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8163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4845F6">
        <w:rPr>
          <w:rFonts w:asciiTheme="minorEastAsia" w:hAnsiTheme="minorEastAsia" w:hint="eastAsia"/>
          <w:sz w:val="24"/>
        </w:rPr>
        <w:t>仿真平台系统（成都）采购项目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2017年9月1</w:t>
      </w:r>
      <w:r w:rsidR="008D68AC">
        <w:rPr>
          <w:rFonts w:asciiTheme="minorEastAsia" w:eastAsiaTheme="minorEastAsia" w:hAnsiTheme="minorEastAsia" w:hint="eastAsia"/>
          <w:sz w:val="24"/>
        </w:rPr>
        <w:t>2</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845F6">
        <w:rPr>
          <w:rFonts w:asciiTheme="minorEastAsia" w:eastAsiaTheme="minorEastAsia" w:hAnsiTheme="minorEastAsia" w:hint="eastAsia"/>
          <w:bCs/>
          <w:sz w:val="24"/>
        </w:rPr>
        <w:t>GDJL-17/09-117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4845F6">
        <w:rPr>
          <w:rFonts w:asciiTheme="minorEastAsia" w:hAnsiTheme="minorEastAsia" w:hint="eastAsia"/>
          <w:sz w:val="24"/>
        </w:rPr>
        <w:t>仿真平台系统（成都）采购项目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158"/>
        <w:gridCol w:w="1701"/>
        <w:gridCol w:w="1579"/>
      </w:tblGrid>
      <w:tr w:rsidR="00AB77CB" w:rsidRPr="00825A7A" w:rsidTr="00B9616E">
        <w:trPr>
          <w:trHeight w:val="577"/>
          <w:jc w:val="center"/>
        </w:trPr>
        <w:tc>
          <w:tcPr>
            <w:tcW w:w="1575" w:type="dxa"/>
            <w:vAlign w:val="center"/>
          </w:tcPr>
          <w:p w:rsidR="00AB77CB" w:rsidRPr="00825A7A" w:rsidRDefault="00AB77CB" w:rsidP="00AB77C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标包号</w:t>
            </w:r>
          </w:p>
        </w:tc>
        <w:tc>
          <w:tcPr>
            <w:tcW w:w="3158"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标包1</w:t>
            </w:r>
          </w:p>
        </w:tc>
        <w:tc>
          <w:tcPr>
            <w:tcW w:w="3158" w:type="dxa"/>
            <w:shd w:val="clear" w:color="000000" w:fill="auto"/>
            <w:vAlign w:val="center"/>
            <w:hideMark/>
          </w:tcPr>
          <w:p w:rsidR="00AB77CB" w:rsidRPr="00D259BF" w:rsidRDefault="00AB77CB" w:rsidP="00AB77CB">
            <w:pPr>
              <w:widowControl/>
              <w:jc w:val="center"/>
              <w:rPr>
                <w:rFonts w:asciiTheme="minorEastAsia" w:eastAsiaTheme="minorEastAsia" w:hAnsiTheme="minorEastAsia" w:cs="宋体"/>
                <w:kern w:val="0"/>
                <w:szCs w:val="21"/>
              </w:rPr>
            </w:pPr>
            <w:r>
              <w:rPr>
                <w:rFonts w:asciiTheme="minorEastAsia" w:hAnsiTheme="minorEastAsia" w:hint="eastAsia"/>
                <w:sz w:val="24"/>
              </w:rPr>
              <w:t>仿真软件-</w:t>
            </w:r>
            <w:r>
              <w:rPr>
                <w:rFonts w:hAnsi="宋体" w:cs="宋体" w:hint="eastAsia"/>
                <w:sz w:val="24"/>
                <w:szCs w:val="21"/>
              </w:rPr>
              <w:t>时域仿真模块</w:t>
            </w:r>
          </w:p>
        </w:tc>
        <w:tc>
          <w:tcPr>
            <w:tcW w:w="1701" w:type="dxa"/>
            <w:shd w:val="clear" w:color="000000" w:fill="auto"/>
            <w:noWrap/>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AB77CB" w:rsidRPr="00AB77CB" w:rsidRDefault="00AB77CB" w:rsidP="00AB77CB">
            <w:pPr>
              <w:ind w:leftChars="-70" w:left="21" w:hangingChars="70" w:hanging="168"/>
              <w:jc w:val="center"/>
              <w:rPr>
                <w:sz w:val="24"/>
              </w:rPr>
            </w:pPr>
            <w:r w:rsidRPr="00AB77CB">
              <w:rPr>
                <w:rFonts w:hint="eastAsia"/>
                <w:sz w:val="24"/>
              </w:rPr>
              <w:t>1</w:t>
            </w:r>
            <w:r w:rsidRPr="00AB77CB">
              <w:rPr>
                <w:rFonts w:hint="eastAsia"/>
                <w:sz w:val="24"/>
              </w:rPr>
              <w:t>套</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标包2</w:t>
            </w:r>
          </w:p>
        </w:tc>
        <w:tc>
          <w:tcPr>
            <w:tcW w:w="3158" w:type="dxa"/>
            <w:shd w:val="clear" w:color="000000" w:fill="auto"/>
            <w:vAlign w:val="center"/>
            <w:hideMark/>
          </w:tcPr>
          <w:p w:rsidR="00AB77CB" w:rsidRDefault="00AB77CB" w:rsidP="00827AA9">
            <w:pPr>
              <w:widowControl/>
              <w:jc w:val="center"/>
              <w:rPr>
                <w:rFonts w:asciiTheme="minorEastAsia" w:hAnsiTheme="minorEastAsia"/>
                <w:sz w:val="24"/>
              </w:rPr>
            </w:pPr>
            <w:r>
              <w:rPr>
                <w:rFonts w:asciiTheme="minorEastAsia" w:hAnsiTheme="minorEastAsia" w:hint="eastAsia"/>
                <w:sz w:val="24"/>
              </w:rPr>
              <w:t>仿真软件-</w:t>
            </w:r>
            <w:r>
              <w:rPr>
                <w:rFonts w:hAnsi="宋体" w:cs="宋体" w:hint="eastAsia"/>
                <w:sz w:val="24"/>
                <w:szCs w:val="21"/>
              </w:rPr>
              <w:t>频域仿真模块</w:t>
            </w:r>
          </w:p>
        </w:tc>
        <w:tc>
          <w:tcPr>
            <w:tcW w:w="1701" w:type="dxa"/>
            <w:shd w:val="clear" w:color="000000" w:fill="auto"/>
            <w:noWrap/>
            <w:vAlign w:val="center"/>
            <w:hideMark/>
          </w:tcPr>
          <w:p w:rsidR="00AB77CB" w:rsidRPr="00825A7A" w:rsidRDefault="00AB77CB"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AB77CB" w:rsidRPr="00AB77CB" w:rsidRDefault="00AB77CB" w:rsidP="00AB77CB">
            <w:pPr>
              <w:ind w:leftChars="-70" w:left="21" w:hangingChars="70" w:hanging="168"/>
              <w:jc w:val="center"/>
              <w:rPr>
                <w:sz w:val="24"/>
              </w:rPr>
            </w:pPr>
            <w:r w:rsidRPr="00AB77CB">
              <w:rPr>
                <w:rFonts w:hint="eastAsia"/>
                <w:sz w:val="24"/>
              </w:rPr>
              <w:t>1</w:t>
            </w:r>
            <w:r w:rsidRPr="00AB77CB">
              <w:rPr>
                <w:rFonts w:hint="eastAsia"/>
                <w:sz w:val="24"/>
              </w:rPr>
              <w:t>套</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标包3</w:t>
            </w:r>
          </w:p>
        </w:tc>
        <w:tc>
          <w:tcPr>
            <w:tcW w:w="3158" w:type="dxa"/>
            <w:shd w:val="clear" w:color="000000" w:fill="auto"/>
            <w:vAlign w:val="center"/>
            <w:hideMark/>
          </w:tcPr>
          <w:p w:rsidR="00AB77CB" w:rsidRDefault="00AB77CB" w:rsidP="00827AA9">
            <w:pPr>
              <w:widowControl/>
              <w:jc w:val="center"/>
              <w:rPr>
                <w:rFonts w:asciiTheme="minorEastAsia" w:hAnsiTheme="minorEastAsia"/>
                <w:sz w:val="24"/>
              </w:rPr>
            </w:pPr>
            <w:r>
              <w:rPr>
                <w:rFonts w:asciiTheme="minorEastAsia" w:hAnsiTheme="minorEastAsia" w:hint="eastAsia"/>
                <w:sz w:val="24"/>
              </w:rPr>
              <w:t>仿真软件-</w:t>
            </w:r>
            <w:r>
              <w:rPr>
                <w:rFonts w:hAnsi="宋体" w:cs="宋体" w:hint="eastAsia"/>
                <w:sz w:val="24"/>
                <w:szCs w:val="21"/>
              </w:rPr>
              <w:t xml:space="preserve"> PCB</w:t>
            </w:r>
            <w:r>
              <w:rPr>
                <w:rFonts w:hAnsi="宋体" w:cs="宋体" w:hint="eastAsia"/>
                <w:sz w:val="24"/>
                <w:szCs w:val="21"/>
              </w:rPr>
              <w:t>仿真模块</w:t>
            </w:r>
          </w:p>
        </w:tc>
        <w:tc>
          <w:tcPr>
            <w:tcW w:w="1701" w:type="dxa"/>
            <w:shd w:val="clear" w:color="000000" w:fill="auto"/>
            <w:noWrap/>
            <w:vAlign w:val="center"/>
            <w:hideMark/>
          </w:tcPr>
          <w:p w:rsidR="00AB77CB" w:rsidRPr="00825A7A" w:rsidRDefault="00AB77CB"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AB77CB" w:rsidRPr="00AB77CB" w:rsidRDefault="00AB77CB" w:rsidP="00AB77CB">
            <w:pPr>
              <w:ind w:leftChars="-70" w:left="21" w:hangingChars="70" w:hanging="168"/>
              <w:jc w:val="center"/>
              <w:rPr>
                <w:sz w:val="24"/>
              </w:rPr>
            </w:pPr>
            <w:r w:rsidRPr="00AB77CB">
              <w:rPr>
                <w:rFonts w:hint="eastAsia"/>
                <w:sz w:val="24"/>
              </w:rPr>
              <w:t>1</w:t>
            </w:r>
            <w:r w:rsidRPr="00AB77CB">
              <w:rPr>
                <w:rFonts w:hint="eastAsia"/>
                <w:sz w:val="24"/>
              </w:rPr>
              <w:t>套</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标包4</w:t>
            </w:r>
          </w:p>
        </w:tc>
        <w:tc>
          <w:tcPr>
            <w:tcW w:w="3158" w:type="dxa"/>
            <w:shd w:val="clear" w:color="000000" w:fill="auto"/>
            <w:vAlign w:val="center"/>
            <w:hideMark/>
          </w:tcPr>
          <w:p w:rsidR="00AB77CB" w:rsidRDefault="00AB77CB" w:rsidP="00827AA9">
            <w:pPr>
              <w:widowControl/>
              <w:jc w:val="center"/>
              <w:rPr>
                <w:rFonts w:asciiTheme="minorEastAsia" w:hAnsiTheme="minorEastAsia"/>
                <w:sz w:val="24"/>
              </w:rPr>
            </w:pPr>
            <w:r>
              <w:rPr>
                <w:rFonts w:asciiTheme="minorEastAsia" w:hAnsiTheme="minorEastAsia" w:hint="eastAsia"/>
                <w:sz w:val="24"/>
              </w:rPr>
              <w:t>仿真软件-</w:t>
            </w:r>
            <w:r>
              <w:rPr>
                <w:rFonts w:hAnsi="宋体" w:cs="宋体" w:hint="eastAsia"/>
                <w:sz w:val="24"/>
                <w:szCs w:val="21"/>
              </w:rPr>
              <w:t>线缆仿真模块</w:t>
            </w:r>
          </w:p>
        </w:tc>
        <w:tc>
          <w:tcPr>
            <w:tcW w:w="1701" w:type="dxa"/>
            <w:shd w:val="clear" w:color="000000" w:fill="auto"/>
            <w:noWrap/>
            <w:vAlign w:val="center"/>
            <w:hideMark/>
          </w:tcPr>
          <w:p w:rsidR="00AB77CB" w:rsidRPr="00825A7A" w:rsidRDefault="00AB77CB"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AB77CB" w:rsidRPr="00AB77CB" w:rsidRDefault="00AB77CB" w:rsidP="00AB77CB">
            <w:pPr>
              <w:ind w:leftChars="-70" w:left="21" w:hangingChars="70" w:hanging="168"/>
              <w:jc w:val="center"/>
              <w:rPr>
                <w:sz w:val="24"/>
              </w:rPr>
            </w:pPr>
            <w:r w:rsidRPr="00AB77CB">
              <w:rPr>
                <w:rFonts w:hint="eastAsia"/>
                <w:sz w:val="24"/>
              </w:rPr>
              <w:t>1</w:t>
            </w:r>
            <w:r w:rsidRPr="00AB77CB">
              <w:rPr>
                <w:rFonts w:hint="eastAsia"/>
                <w:sz w:val="24"/>
              </w:rPr>
              <w:t>套</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标包5</w:t>
            </w:r>
          </w:p>
        </w:tc>
        <w:tc>
          <w:tcPr>
            <w:tcW w:w="3158" w:type="dxa"/>
            <w:shd w:val="clear" w:color="000000" w:fill="auto"/>
            <w:vAlign w:val="center"/>
            <w:hideMark/>
          </w:tcPr>
          <w:p w:rsidR="00AB77CB" w:rsidRDefault="00AB77CB" w:rsidP="00827AA9">
            <w:pPr>
              <w:widowControl/>
              <w:jc w:val="center"/>
              <w:rPr>
                <w:rFonts w:asciiTheme="minorEastAsia" w:hAnsiTheme="minorEastAsia"/>
                <w:sz w:val="24"/>
              </w:rPr>
            </w:pPr>
            <w:r>
              <w:rPr>
                <w:rFonts w:asciiTheme="minorEastAsia" w:hAnsiTheme="minorEastAsia" w:hint="eastAsia"/>
                <w:sz w:val="24"/>
              </w:rPr>
              <w:t>仿真软件-</w:t>
            </w:r>
            <w:r>
              <w:rPr>
                <w:rFonts w:hAnsi="宋体" w:cs="宋体" w:hint="eastAsia"/>
                <w:sz w:val="24"/>
                <w:szCs w:val="21"/>
              </w:rPr>
              <w:t>模型处理模块</w:t>
            </w:r>
          </w:p>
        </w:tc>
        <w:tc>
          <w:tcPr>
            <w:tcW w:w="1701" w:type="dxa"/>
            <w:shd w:val="clear" w:color="000000" w:fill="auto"/>
            <w:noWrap/>
            <w:vAlign w:val="center"/>
            <w:hideMark/>
          </w:tcPr>
          <w:p w:rsidR="00AB77CB" w:rsidRPr="00825A7A" w:rsidRDefault="00AB77CB"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AB77CB" w:rsidRPr="00AB77CB" w:rsidRDefault="00AB77CB" w:rsidP="00AB77CB">
            <w:pPr>
              <w:ind w:leftChars="-70" w:left="21" w:hangingChars="70" w:hanging="168"/>
              <w:jc w:val="center"/>
              <w:rPr>
                <w:sz w:val="24"/>
              </w:rPr>
            </w:pPr>
            <w:r w:rsidRPr="00AB77CB">
              <w:rPr>
                <w:rFonts w:hint="eastAsia"/>
                <w:sz w:val="24"/>
              </w:rPr>
              <w:t>1</w:t>
            </w:r>
            <w:r w:rsidRPr="00AB77CB">
              <w:rPr>
                <w:rFonts w:hint="eastAsia"/>
                <w:sz w:val="24"/>
              </w:rPr>
              <w:t>套</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标包6</w:t>
            </w:r>
          </w:p>
        </w:tc>
        <w:tc>
          <w:tcPr>
            <w:tcW w:w="3158" w:type="dxa"/>
            <w:shd w:val="clear" w:color="000000" w:fill="auto"/>
            <w:vAlign w:val="center"/>
            <w:hideMark/>
          </w:tcPr>
          <w:p w:rsidR="00AB77CB" w:rsidRDefault="00AB77CB" w:rsidP="00827AA9">
            <w:pPr>
              <w:widowControl/>
              <w:jc w:val="center"/>
              <w:rPr>
                <w:rFonts w:asciiTheme="minorEastAsia" w:hAnsiTheme="minorEastAsia"/>
                <w:sz w:val="24"/>
              </w:rPr>
            </w:pPr>
            <w:r>
              <w:rPr>
                <w:rFonts w:asciiTheme="minorEastAsia" w:hAnsiTheme="minorEastAsia" w:hint="eastAsia"/>
                <w:sz w:val="24"/>
              </w:rPr>
              <w:t>工作站</w:t>
            </w:r>
          </w:p>
        </w:tc>
        <w:tc>
          <w:tcPr>
            <w:tcW w:w="1701" w:type="dxa"/>
            <w:shd w:val="clear" w:color="000000" w:fill="auto"/>
            <w:noWrap/>
            <w:vAlign w:val="center"/>
            <w:hideMark/>
          </w:tcPr>
          <w:p w:rsidR="00AB77CB" w:rsidRPr="00825A7A" w:rsidRDefault="00AB77CB"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AB77CB" w:rsidRPr="00AB77CB" w:rsidRDefault="009F0117" w:rsidP="00AB77CB">
            <w:pPr>
              <w:ind w:leftChars="-70" w:left="21" w:hangingChars="70" w:hanging="168"/>
              <w:jc w:val="center"/>
              <w:rPr>
                <w:sz w:val="24"/>
              </w:rPr>
            </w:pPr>
            <w:r>
              <w:rPr>
                <w:rFonts w:hint="eastAsia"/>
                <w:sz w:val="24"/>
              </w:rPr>
              <w:t>2</w:t>
            </w:r>
            <w:r w:rsidR="00AB77CB" w:rsidRPr="00AB77CB">
              <w:rPr>
                <w:rFonts w:hint="eastAsia"/>
                <w:sz w:val="24"/>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2017年10月9日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2017年10月9日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44C7F">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244C7F">
        <w:rPr>
          <w:rFonts w:asciiTheme="minorEastAsia" w:eastAsiaTheme="minorEastAsia" w:hAnsiTheme="minorEastAsia" w:hint="eastAsia"/>
          <w:sz w:val="24"/>
          <w:shd w:val="clear" w:color="auto" w:fill="FFFF00"/>
        </w:rPr>
        <w:t>1</w:t>
      </w:r>
      <w:r w:rsidR="008D68AC">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lastRenderedPageBreak/>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B9616E"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2017年9月1</w:t>
      </w:r>
      <w:r w:rsidR="008D68AC">
        <w:rPr>
          <w:rFonts w:asciiTheme="minorEastAsia" w:eastAsiaTheme="minorEastAsia" w:hAnsiTheme="minorEastAsia" w:hint="eastAsia"/>
          <w:sz w:val="24"/>
        </w:rPr>
        <w:t>2</w:t>
      </w:r>
      <w:r w:rsidR="00244C7F">
        <w:rPr>
          <w:rFonts w:asciiTheme="minorEastAsia" w:eastAsiaTheme="minorEastAsia" w:hAnsiTheme="minorEastAsia" w:hint="eastAsia"/>
          <w:sz w:val="24"/>
        </w:rPr>
        <w:t>日</w:t>
      </w:r>
    </w:p>
    <w:p w:rsidR="00D72834" w:rsidRPr="00D72834" w:rsidRDefault="00B9616E" w:rsidP="00B9616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4845F6">
              <w:rPr>
                <w:rFonts w:asciiTheme="minorEastAsia" w:hAnsiTheme="minorEastAsia" w:hint="eastAsia"/>
                <w:szCs w:val="21"/>
              </w:rPr>
              <w:t>仿真平台系统（成都）采购项目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6F5865" w:rsidP="006F5865">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szCs w:val="21"/>
              </w:rPr>
              <w:t>标包</w:t>
            </w:r>
            <w:r w:rsidR="00025D8D">
              <w:rPr>
                <w:rFonts w:asciiTheme="minorEastAsia" w:eastAsiaTheme="minorEastAsia" w:hAnsiTheme="minorEastAsia" w:hint="eastAsia"/>
                <w:szCs w:val="21"/>
              </w:rPr>
              <w:t>1、标包2、标包3、标包4、标包5、标包6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4845F6">
              <w:rPr>
                <w:rFonts w:asciiTheme="minorEastAsia" w:eastAsiaTheme="minorEastAsia" w:hAnsiTheme="minorEastAsia"/>
                <w:szCs w:val="21"/>
                <w:highlight w:val="yellow"/>
              </w:rPr>
              <w:t>GDJL-17/09-117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2017年10月9日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845F6">
              <w:rPr>
                <w:rFonts w:asciiTheme="minorEastAsia" w:eastAsiaTheme="minorEastAsia" w:hAnsiTheme="minorEastAsia"/>
                <w:szCs w:val="21"/>
              </w:rPr>
              <w:t>GDJL-17/09-117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2017年10月9日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2017年10月9日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972134">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972134">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2017年10月9日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158"/>
        <w:gridCol w:w="1701"/>
        <w:gridCol w:w="1579"/>
      </w:tblGrid>
      <w:tr w:rsidR="00207D63" w:rsidRPr="00825A7A" w:rsidTr="00207D63">
        <w:trPr>
          <w:trHeight w:val="577"/>
          <w:jc w:val="center"/>
        </w:trPr>
        <w:tc>
          <w:tcPr>
            <w:tcW w:w="1575" w:type="dxa"/>
            <w:vAlign w:val="center"/>
          </w:tcPr>
          <w:p w:rsidR="00207D63" w:rsidRPr="00825A7A" w:rsidRDefault="00207D63" w:rsidP="009F011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标包号</w:t>
            </w:r>
          </w:p>
        </w:tc>
        <w:tc>
          <w:tcPr>
            <w:tcW w:w="3158"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207D63" w:rsidRPr="00825A7A" w:rsidTr="00207D63">
        <w:trPr>
          <w:trHeight w:val="514"/>
          <w:jc w:val="center"/>
        </w:trPr>
        <w:tc>
          <w:tcPr>
            <w:tcW w:w="1575" w:type="dxa"/>
            <w:shd w:val="clear" w:color="000000" w:fill="auto"/>
            <w:vAlign w:val="center"/>
          </w:tcPr>
          <w:p w:rsidR="00207D63" w:rsidRDefault="00207D63" w:rsidP="009F0117">
            <w:pPr>
              <w:widowControl/>
              <w:jc w:val="center"/>
              <w:rPr>
                <w:rFonts w:asciiTheme="minorEastAsia" w:hAnsiTheme="minorEastAsia"/>
                <w:sz w:val="24"/>
              </w:rPr>
            </w:pPr>
            <w:r>
              <w:rPr>
                <w:rFonts w:asciiTheme="minorEastAsia" w:hAnsiTheme="minorEastAsia" w:hint="eastAsia"/>
                <w:sz w:val="24"/>
              </w:rPr>
              <w:t>标包1</w:t>
            </w:r>
          </w:p>
        </w:tc>
        <w:tc>
          <w:tcPr>
            <w:tcW w:w="3158" w:type="dxa"/>
            <w:shd w:val="clear" w:color="000000" w:fill="auto"/>
            <w:vAlign w:val="center"/>
            <w:hideMark/>
          </w:tcPr>
          <w:p w:rsidR="00207D63" w:rsidRPr="00D259BF" w:rsidRDefault="00207D63" w:rsidP="009F0117">
            <w:pPr>
              <w:widowControl/>
              <w:jc w:val="center"/>
              <w:rPr>
                <w:rFonts w:asciiTheme="minorEastAsia" w:eastAsiaTheme="minorEastAsia" w:hAnsiTheme="minorEastAsia" w:cs="宋体"/>
                <w:kern w:val="0"/>
                <w:szCs w:val="21"/>
              </w:rPr>
            </w:pPr>
            <w:r>
              <w:rPr>
                <w:rFonts w:asciiTheme="minorEastAsia" w:hAnsiTheme="minorEastAsia" w:hint="eastAsia"/>
                <w:sz w:val="24"/>
              </w:rPr>
              <w:t>仿真软件-</w:t>
            </w:r>
            <w:r>
              <w:rPr>
                <w:rFonts w:hAnsi="宋体" w:cs="宋体" w:hint="eastAsia"/>
                <w:sz w:val="24"/>
                <w:szCs w:val="21"/>
              </w:rPr>
              <w:t>时域仿真模块</w:t>
            </w:r>
          </w:p>
        </w:tc>
        <w:tc>
          <w:tcPr>
            <w:tcW w:w="1701" w:type="dxa"/>
            <w:shd w:val="clear" w:color="000000" w:fill="auto"/>
            <w:noWrap/>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207D63" w:rsidRPr="00AB77CB" w:rsidRDefault="00207D63" w:rsidP="009F0117">
            <w:pPr>
              <w:ind w:leftChars="-70" w:left="21" w:hangingChars="70" w:hanging="168"/>
              <w:jc w:val="center"/>
              <w:rPr>
                <w:sz w:val="24"/>
              </w:rPr>
            </w:pPr>
            <w:r w:rsidRPr="00AB77CB">
              <w:rPr>
                <w:rFonts w:hint="eastAsia"/>
                <w:sz w:val="24"/>
              </w:rPr>
              <w:t>1</w:t>
            </w:r>
            <w:r w:rsidRPr="00AB77CB">
              <w:rPr>
                <w:rFonts w:hint="eastAsia"/>
                <w:sz w:val="24"/>
              </w:rPr>
              <w:t>套</w:t>
            </w:r>
          </w:p>
        </w:tc>
      </w:tr>
      <w:tr w:rsidR="00207D63" w:rsidRPr="00825A7A" w:rsidTr="00207D63">
        <w:trPr>
          <w:trHeight w:val="514"/>
          <w:jc w:val="center"/>
        </w:trPr>
        <w:tc>
          <w:tcPr>
            <w:tcW w:w="1575" w:type="dxa"/>
            <w:shd w:val="clear" w:color="000000" w:fill="auto"/>
            <w:vAlign w:val="center"/>
          </w:tcPr>
          <w:p w:rsidR="00207D63" w:rsidRDefault="00207D63" w:rsidP="009F0117">
            <w:pPr>
              <w:widowControl/>
              <w:jc w:val="center"/>
              <w:rPr>
                <w:rFonts w:asciiTheme="minorEastAsia" w:hAnsiTheme="minorEastAsia"/>
                <w:sz w:val="24"/>
              </w:rPr>
            </w:pPr>
            <w:r>
              <w:rPr>
                <w:rFonts w:asciiTheme="minorEastAsia" w:hAnsiTheme="minorEastAsia" w:hint="eastAsia"/>
                <w:sz w:val="24"/>
              </w:rPr>
              <w:t>标包2</w:t>
            </w:r>
          </w:p>
        </w:tc>
        <w:tc>
          <w:tcPr>
            <w:tcW w:w="3158" w:type="dxa"/>
            <w:shd w:val="clear" w:color="000000" w:fill="auto"/>
            <w:vAlign w:val="center"/>
            <w:hideMark/>
          </w:tcPr>
          <w:p w:rsidR="00207D63" w:rsidRDefault="00207D63" w:rsidP="009F0117">
            <w:pPr>
              <w:widowControl/>
              <w:jc w:val="center"/>
              <w:rPr>
                <w:rFonts w:asciiTheme="minorEastAsia" w:hAnsiTheme="minorEastAsia"/>
                <w:sz w:val="24"/>
              </w:rPr>
            </w:pPr>
            <w:r>
              <w:rPr>
                <w:rFonts w:asciiTheme="minorEastAsia" w:hAnsiTheme="minorEastAsia" w:hint="eastAsia"/>
                <w:sz w:val="24"/>
              </w:rPr>
              <w:t>仿真软件-</w:t>
            </w:r>
            <w:r>
              <w:rPr>
                <w:rFonts w:hAnsi="宋体" w:cs="宋体" w:hint="eastAsia"/>
                <w:sz w:val="24"/>
                <w:szCs w:val="21"/>
              </w:rPr>
              <w:t>频域仿真模块</w:t>
            </w:r>
          </w:p>
        </w:tc>
        <w:tc>
          <w:tcPr>
            <w:tcW w:w="1701" w:type="dxa"/>
            <w:shd w:val="clear" w:color="000000" w:fill="auto"/>
            <w:noWrap/>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207D63" w:rsidRPr="00AB77CB" w:rsidRDefault="00207D63" w:rsidP="009F0117">
            <w:pPr>
              <w:ind w:leftChars="-70" w:left="21" w:hangingChars="70" w:hanging="168"/>
              <w:jc w:val="center"/>
              <w:rPr>
                <w:sz w:val="24"/>
              </w:rPr>
            </w:pPr>
            <w:r w:rsidRPr="00AB77CB">
              <w:rPr>
                <w:rFonts w:hint="eastAsia"/>
                <w:sz w:val="24"/>
              </w:rPr>
              <w:t>1</w:t>
            </w:r>
            <w:r w:rsidRPr="00AB77CB">
              <w:rPr>
                <w:rFonts w:hint="eastAsia"/>
                <w:sz w:val="24"/>
              </w:rPr>
              <w:t>套</w:t>
            </w:r>
          </w:p>
        </w:tc>
      </w:tr>
      <w:tr w:rsidR="00207D63" w:rsidRPr="00825A7A" w:rsidTr="00207D63">
        <w:trPr>
          <w:trHeight w:val="514"/>
          <w:jc w:val="center"/>
        </w:trPr>
        <w:tc>
          <w:tcPr>
            <w:tcW w:w="1575" w:type="dxa"/>
            <w:shd w:val="clear" w:color="000000" w:fill="auto"/>
            <w:vAlign w:val="center"/>
          </w:tcPr>
          <w:p w:rsidR="00207D63" w:rsidRDefault="00207D63" w:rsidP="009F0117">
            <w:pPr>
              <w:widowControl/>
              <w:jc w:val="center"/>
              <w:rPr>
                <w:rFonts w:asciiTheme="minorEastAsia" w:hAnsiTheme="minorEastAsia"/>
                <w:sz w:val="24"/>
              </w:rPr>
            </w:pPr>
            <w:r>
              <w:rPr>
                <w:rFonts w:asciiTheme="minorEastAsia" w:hAnsiTheme="minorEastAsia" w:hint="eastAsia"/>
                <w:sz w:val="24"/>
              </w:rPr>
              <w:t>标包3</w:t>
            </w:r>
          </w:p>
        </w:tc>
        <w:tc>
          <w:tcPr>
            <w:tcW w:w="3158" w:type="dxa"/>
            <w:shd w:val="clear" w:color="000000" w:fill="auto"/>
            <w:vAlign w:val="center"/>
            <w:hideMark/>
          </w:tcPr>
          <w:p w:rsidR="00207D63" w:rsidRDefault="00207D63" w:rsidP="009F0117">
            <w:pPr>
              <w:widowControl/>
              <w:jc w:val="center"/>
              <w:rPr>
                <w:rFonts w:asciiTheme="minorEastAsia" w:hAnsiTheme="minorEastAsia"/>
                <w:sz w:val="24"/>
              </w:rPr>
            </w:pPr>
            <w:r>
              <w:rPr>
                <w:rFonts w:asciiTheme="minorEastAsia" w:hAnsiTheme="minorEastAsia" w:hint="eastAsia"/>
                <w:sz w:val="24"/>
              </w:rPr>
              <w:t>仿真软件-</w:t>
            </w:r>
            <w:r>
              <w:rPr>
                <w:rFonts w:hAnsi="宋体" w:cs="宋体" w:hint="eastAsia"/>
                <w:sz w:val="24"/>
                <w:szCs w:val="21"/>
              </w:rPr>
              <w:t xml:space="preserve"> PCB</w:t>
            </w:r>
            <w:r>
              <w:rPr>
                <w:rFonts w:hAnsi="宋体" w:cs="宋体" w:hint="eastAsia"/>
                <w:sz w:val="24"/>
                <w:szCs w:val="21"/>
              </w:rPr>
              <w:t>仿真模块</w:t>
            </w:r>
          </w:p>
        </w:tc>
        <w:tc>
          <w:tcPr>
            <w:tcW w:w="1701" w:type="dxa"/>
            <w:shd w:val="clear" w:color="000000" w:fill="auto"/>
            <w:noWrap/>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207D63" w:rsidRPr="00AB77CB" w:rsidRDefault="00207D63" w:rsidP="009F0117">
            <w:pPr>
              <w:ind w:leftChars="-70" w:left="21" w:hangingChars="70" w:hanging="168"/>
              <w:jc w:val="center"/>
              <w:rPr>
                <w:sz w:val="24"/>
              </w:rPr>
            </w:pPr>
            <w:r w:rsidRPr="00AB77CB">
              <w:rPr>
                <w:rFonts w:hint="eastAsia"/>
                <w:sz w:val="24"/>
              </w:rPr>
              <w:t>1</w:t>
            </w:r>
            <w:r w:rsidRPr="00AB77CB">
              <w:rPr>
                <w:rFonts w:hint="eastAsia"/>
                <w:sz w:val="24"/>
              </w:rPr>
              <w:t>套</w:t>
            </w:r>
          </w:p>
        </w:tc>
      </w:tr>
      <w:tr w:rsidR="00207D63" w:rsidRPr="00825A7A" w:rsidTr="00207D63">
        <w:trPr>
          <w:trHeight w:val="514"/>
          <w:jc w:val="center"/>
        </w:trPr>
        <w:tc>
          <w:tcPr>
            <w:tcW w:w="1575" w:type="dxa"/>
            <w:shd w:val="clear" w:color="000000" w:fill="auto"/>
            <w:vAlign w:val="center"/>
          </w:tcPr>
          <w:p w:rsidR="00207D63" w:rsidRDefault="00207D63" w:rsidP="009F0117">
            <w:pPr>
              <w:widowControl/>
              <w:jc w:val="center"/>
              <w:rPr>
                <w:rFonts w:asciiTheme="minorEastAsia" w:hAnsiTheme="minorEastAsia"/>
                <w:sz w:val="24"/>
              </w:rPr>
            </w:pPr>
            <w:r>
              <w:rPr>
                <w:rFonts w:asciiTheme="minorEastAsia" w:hAnsiTheme="minorEastAsia" w:hint="eastAsia"/>
                <w:sz w:val="24"/>
              </w:rPr>
              <w:t>标包4</w:t>
            </w:r>
          </w:p>
        </w:tc>
        <w:tc>
          <w:tcPr>
            <w:tcW w:w="3158" w:type="dxa"/>
            <w:shd w:val="clear" w:color="000000" w:fill="auto"/>
            <w:vAlign w:val="center"/>
            <w:hideMark/>
          </w:tcPr>
          <w:p w:rsidR="00207D63" w:rsidRDefault="00207D63" w:rsidP="009F0117">
            <w:pPr>
              <w:widowControl/>
              <w:jc w:val="center"/>
              <w:rPr>
                <w:rFonts w:asciiTheme="minorEastAsia" w:hAnsiTheme="minorEastAsia"/>
                <w:sz w:val="24"/>
              </w:rPr>
            </w:pPr>
            <w:r>
              <w:rPr>
                <w:rFonts w:asciiTheme="minorEastAsia" w:hAnsiTheme="minorEastAsia" w:hint="eastAsia"/>
                <w:sz w:val="24"/>
              </w:rPr>
              <w:t>仿真软件-</w:t>
            </w:r>
            <w:r>
              <w:rPr>
                <w:rFonts w:hAnsi="宋体" w:cs="宋体" w:hint="eastAsia"/>
                <w:sz w:val="24"/>
                <w:szCs w:val="21"/>
              </w:rPr>
              <w:t>线缆仿真模块</w:t>
            </w:r>
          </w:p>
        </w:tc>
        <w:tc>
          <w:tcPr>
            <w:tcW w:w="1701" w:type="dxa"/>
            <w:shd w:val="clear" w:color="000000" w:fill="auto"/>
            <w:noWrap/>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207D63" w:rsidRPr="00AB77CB" w:rsidRDefault="00207D63" w:rsidP="009F0117">
            <w:pPr>
              <w:ind w:leftChars="-70" w:left="21" w:hangingChars="70" w:hanging="168"/>
              <w:jc w:val="center"/>
              <w:rPr>
                <w:sz w:val="24"/>
              </w:rPr>
            </w:pPr>
            <w:r w:rsidRPr="00AB77CB">
              <w:rPr>
                <w:rFonts w:hint="eastAsia"/>
                <w:sz w:val="24"/>
              </w:rPr>
              <w:t>1</w:t>
            </w:r>
            <w:r w:rsidRPr="00AB77CB">
              <w:rPr>
                <w:rFonts w:hint="eastAsia"/>
                <w:sz w:val="24"/>
              </w:rPr>
              <w:t>套</w:t>
            </w:r>
          </w:p>
        </w:tc>
      </w:tr>
      <w:tr w:rsidR="00207D63" w:rsidRPr="00825A7A" w:rsidTr="00207D63">
        <w:trPr>
          <w:trHeight w:val="514"/>
          <w:jc w:val="center"/>
        </w:trPr>
        <w:tc>
          <w:tcPr>
            <w:tcW w:w="1575" w:type="dxa"/>
            <w:shd w:val="clear" w:color="000000" w:fill="auto"/>
            <w:vAlign w:val="center"/>
          </w:tcPr>
          <w:p w:rsidR="00207D63" w:rsidRDefault="00207D63" w:rsidP="009F0117">
            <w:pPr>
              <w:widowControl/>
              <w:jc w:val="center"/>
              <w:rPr>
                <w:rFonts w:asciiTheme="minorEastAsia" w:hAnsiTheme="minorEastAsia"/>
                <w:sz w:val="24"/>
              </w:rPr>
            </w:pPr>
            <w:r>
              <w:rPr>
                <w:rFonts w:asciiTheme="minorEastAsia" w:hAnsiTheme="minorEastAsia" w:hint="eastAsia"/>
                <w:sz w:val="24"/>
              </w:rPr>
              <w:t>标包5</w:t>
            </w:r>
          </w:p>
        </w:tc>
        <w:tc>
          <w:tcPr>
            <w:tcW w:w="3158" w:type="dxa"/>
            <w:shd w:val="clear" w:color="000000" w:fill="auto"/>
            <w:vAlign w:val="center"/>
            <w:hideMark/>
          </w:tcPr>
          <w:p w:rsidR="00207D63" w:rsidRDefault="00207D63" w:rsidP="009F0117">
            <w:pPr>
              <w:widowControl/>
              <w:jc w:val="center"/>
              <w:rPr>
                <w:rFonts w:asciiTheme="minorEastAsia" w:hAnsiTheme="minorEastAsia"/>
                <w:sz w:val="24"/>
              </w:rPr>
            </w:pPr>
            <w:r>
              <w:rPr>
                <w:rFonts w:asciiTheme="minorEastAsia" w:hAnsiTheme="minorEastAsia" w:hint="eastAsia"/>
                <w:sz w:val="24"/>
              </w:rPr>
              <w:t>仿真软件-</w:t>
            </w:r>
            <w:r>
              <w:rPr>
                <w:rFonts w:hAnsi="宋体" w:cs="宋体" w:hint="eastAsia"/>
                <w:sz w:val="24"/>
                <w:szCs w:val="21"/>
              </w:rPr>
              <w:t>模型处理模块</w:t>
            </w:r>
          </w:p>
        </w:tc>
        <w:tc>
          <w:tcPr>
            <w:tcW w:w="1701" w:type="dxa"/>
            <w:shd w:val="clear" w:color="000000" w:fill="auto"/>
            <w:noWrap/>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207D63" w:rsidRPr="00AB77CB" w:rsidRDefault="00207D63" w:rsidP="009F0117">
            <w:pPr>
              <w:ind w:leftChars="-70" w:left="21" w:hangingChars="70" w:hanging="168"/>
              <w:jc w:val="center"/>
              <w:rPr>
                <w:sz w:val="24"/>
              </w:rPr>
            </w:pPr>
            <w:r w:rsidRPr="00AB77CB">
              <w:rPr>
                <w:rFonts w:hint="eastAsia"/>
                <w:sz w:val="24"/>
              </w:rPr>
              <w:t>1</w:t>
            </w:r>
            <w:r w:rsidRPr="00AB77CB">
              <w:rPr>
                <w:rFonts w:hint="eastAsia"/>
                <w:sz w:val="24"/>
              </w:rPr>
              <w:t>套</w:t>
            </w:r>
          </w:p>
        </w:tc>
      </w:tr>
      <w:tr w:rsidR="00207D63" w:rsidRPr="00825A7A" w:rsidTr="00207D63">
        <w:trPr>
          <w:trHeight w:val="514"/>
          <w:jc w:val="center"/>
        </w:trPr>
        <w:tc>
          <w:tcPr>
            <w:tcW w:w="1575" w:type="dxa"/>
            <w:shd w:val="clear" w:color="000000" w:fill="auto"/>
            <w:vAlign w:val="center"/>
          </w:tcPr>
          <w:p w:rsidR="00207D63" w:rsidRDefault="00207D63" w:rsidP="009F0117">
            <w:pPr>
              <w:widowControl/>
              <w:jc w:val="center"/>
              <w:rPr>
                <w:rFonts w:asciiTheme="minorEastAsia" w:hAnsiTheme="minorEastAsia"/>
                <w:sz w:val="24"/>
              </w:rPr>
            </w:pPr>
            <w:r>
              <w:rPr>
                <w:rFonts w:asciiTheme="minorEastAsia" w:hAnsiTheme="minorEastAsia" w:hint="eastAsia"/>
                <w:sz w:val="24"/>
              </w:rPr>
              <w:t>标包6</w:t>
            </w:r>
          </w:p>
        </w:tc>
        <w:tc>
          <w:tcPr>
            <w:tcW w:w="3158" w:type="dxa"/>
            <w:shd w:val="clear" w:color="000000" w:fill="auto"/>
            <w:vAlign w:val="center"/>
            <w:hideMark/>
          </w:tcPr>
          <w:p w:rsidR="00207D63" w:rsidRDefault="00207D63" w:rsidP="009F0117">
            <w:pPr>
              <w:widowControl/>
              <w:jc w:val="center"/>
              <w:rPr>
                <w:rFonts w:asciiTheme="minorEastAsia" w:hAnsiTheme="minorEastAsia"/>
                <w:sz w:val="24"/>
              </w:rPr>
            </w:pPr>
            <w:r>
              <w:rPr>
                <w:rFonts w:asciiTheme="minorEastAsia" w:hAnsiTheme="minorEastAsia" w:hint="eastAsia"/>
                <w:sz w:val="24"/>
              </w:rPr>
              <w:t>工作站</w:t>
            </w:r>
          </w:p>
        </w:tc>
        <w:tc>
          <w:tcPr>
            <w:tcW w:w="1701" w:type="dxa"/>
            <w:shd w:val="clear" w:color="000000" w:fill="auto"/>
            <w:noWrap/>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207D63" w:rsidRPr="00AB77CB" w:rsidRDefault="009F0117" w:rsidP="009F0117">
            <w:pPr>
              <w:ind w:leftChars="-70" w:left="21" w:hangingChars="70" w:hanging="168"/>
              <w:jc w:val="center"/>
              <w:rPr>
                <w:sz w:val="24"/>
              </w:rPr>
            </w:pPr>
            <w:r>
              <w:rPr>
                <w:rFonts w:hint="eastAsia"/>
                <w:sz w:val="24"/>
              </w:rPr>
              <w:t>2</w:t>
            </w:r>
            <w:r w:rsidR="00207D63" w:rsidRPr="00AB77CB">
              <w:rPr>
                <w:rFonts w:hint="eastAsia"/>
                <w:sz w:val="24"/>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w:t>
      </w:r>
      <w:r>
        <w:rPr>
          <w:rFonts w:ascii="宋体" w:hAnsi="宋体" w:hint="eastAsia"/>
          <w:bCs/>
          <w:sz w:val="24"/>
        </w:rPr>
        <w:lastRenderedPageBreak/>
        <w:t>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p w:rsidR="00172AD8" w:rsidRPr="00172AD8" w:rsidRDefault="00172AD8" w:rsidP="00172AD8">
      <w:pPr>
        <w:keepNext/>
        <w:keepLines/>
        <w:spacing w:line="360" w:lineRule="auto"/>
        <w:outlineLvl w:val="0"/>
        <w:rPr>
          <w:rFonts w:ascii="宋体"/>
          <w:b/>
          <w:bCs/>
          <w:kern w:val="0"/>
          <w:sz w:val="24"/>
        </w:rPr>
      </w:pPr>
      <w:r>
        <w:rPr>
          <w:rFonts w:ascii="宋体" w:hint="eastAsia"/>
          <w:b/>
          <w:bCs/>
          <w:kern w:val="0"/>
          <w:sz w:val="24"/>
        </w:rPr>
        <w:t xml:space="preserve">4.3.1 </w:t>
      </w:r>
      <w:r w:rsidRPr="00172AD8">
        <w:rPr>
          <w:rFonts w:ascii="宋体" w:hint="eastAsia"/>
          <w:b/>
          <w:bCs/>
          <w:kern w:val="0"/>
          <w:sz w:val="24"/>
        </w:rPr>
        <w:t>概述</w:t>
      </w:r>
    </w:p>
    <w:p w:rsidR="00172AD8" w:rsidRPr="00172AD8" w:rsidRDefault="00172AD8" w:rsidP="00172AD8">
      <w:pPr>
        <w:spacing w:line="360" w:lineRule="auto"/>
        <w:ind w:firstLineChars="200" w:firstLine="480"/>
        <w:rPr>
          <w:sz w:val="24"/>
        </w:rPr>
      </w:pPr>
      <w:r w:rsidRPr="00172AD8">
        <w:rPr>
          <w:rFonts w:hint="eastAsia"/>
          <w:sz w:val="24"/>
        </w:rPr>
        <w:t>本</w:t>
      </w:r>
      <w:r w:rsidRPr="00172AD8">
        <w:rPr>
          <w:rFonts w:hint="eastAsia"/>
          <w:sz w:val="24"/>
        </w:rPr>
        <w:t>EMC</w:t>
      </w:r>
      <w:r w:rsidRPr="00172AD8">
        <w:rPr>
          <w:rFonts w:hint="eastAsia"/>
          <w:sz w:val="24"/>
        </w:rPr>
        <w:t>仿真平台由</w:t>
      </w:r>
      <w:r w:rsidRPr="00172AD8">
        <w:rPr>
          <w:rFonts w:hint="eastAsia"/>
          <w:sz w:val="24"/>
        </w:rPr>
        <w:t>EMC</w:t>
      </w:r>
      <w:r w:rsidRPr="00172AD8">
        <w:rPr>
          <w:rFonts w:hint="eastAsia"/>
          <w:sz w:val="24"/>
        </w:rPr>
        <w:t>仿真软件及工作站构成。其中，</w:t>
      </w:r>
      <w:r w:rsidRPr="00172AD8">
        <w:rPr>
          <w:rFonts w:hint="eastAsia"/>
          <w:sz w:val="24"/>
        </w:rPr>
        <w:t>EMC</w:t>
      </w:r>
      <w:r w:rsidRPr="00172AD8">
        <w:rPr>
          <w:rFonts w:hint="eastAsia"/>
          <w:sz w:val="24"/>
        </w:rPr>
        <w:t>仿真软件主要用于</w:t>
      </w:r>
      <w:r w:rsidRPr="00172AD8">
        <w:rPr>
          <w:rFonts w:hint="eastAsia"/>
          <w:sz w:val="24"/>
        </w:rPr>
        <w:t>PCB</w:t>
      </w:r>
      <w:r w:rsidRPr="00172AD8">
        <w:rPr>
          <w:rFonts w:hint="eastAsia"/>
          <w:sz w:val="24"/>
        </w:rPr>
        <w:t>板级、设备级、系统级的仿真；工作站主要用于仿真计算的硬件支持。</w:t>
      </w:r>
    </w:p>
    <w:p w:rsidR="00172AD8" w:rsidRPr="00172AD8" w:rsidRDefault="00172AD8" w:rsidP="00172AD8">
      <w:pPr>
        <w:spacing w:line="360" w:lineRule="auto"/>
        <w:ind w:firstLineChars="200" w:firstLine="480"/>
        <w:rPr>
          <w:sz w:val="24"/>
        </w:rPr>
      </w:pPr>
      <w:r w:rsidRPr="00172AD8">
        <w:rPr>
          <w:rFonts w:hint="eastAsia"/>
          <w:sz w:val="24"/>
        </w:rPr>
        <w:t>EMC</w:t>
      </w:r>
      <w:r w:rsidRPr="00172AD8">
        <w:rPr>
          <w:rFonts w:hint="eastAsia"/>
          <w:sz w:val="24"/>
        </w:rPr>
        <w:t>仿真软件包括：电磁时域仿真基本模块、电磁频域仿真基本模块、</w:t>
      </w:r>
      <w:r w:rsidRPr="00172AD8">
        <w:rPr>
          <w:rFonts w:hint="eastAsia"/>
          <w:sz w:val="24"/>
        </w:rPr>
        <w:t>PCB</w:t>
      </w:r>
      <w:r w:rsidRPr="00172AD8">
        <w:rPr>
          <w:rFonts w:hint="eastAsia"/>
          <w:sz w:val="24"/>
        </w:rPr>
        <w:t>仿真模块、线缆仿真模块、模型处理模块。工作站包括：双</w:t>
      </w:r>
      <w:r w:rsidRPr="00172AD8">
        <w:rPr>
          <w:rFonts w:hint="eastAsia"/>
          <w:sz w:val="24"/>
        </w:rPr>
        <w:t>CPU</w:t>
      </w:r>
      <w:r w:rsidRPr="00172AD8">
        <w:rPr>
          <w:rFonts w:hint="eastAsia"/>
          <w:sz w:val="24"/>
        </w:rPr>
        <w:t>、</w:t>
      </w:r>
      <w:r w:rsidRPr="00172AD8">
        <w:rPr>
          <w:rFonts w:hint="eastAsia"/>
          <w:sz w:val="24"/>
        </w:rPr>
        <w:t>GPU</w:t>
      </w:r>
      <w:r w:rsidRPr="00172AD8">
        <w:rPr>
          <w:rFonts w:hint="eastAsia"/>
          <w:sz w:val="24"/>
        </w:rPr>
        <w:t>加速卡、显卡、内存、硬盘及其他硬件。</w:t>
      </w:r>
    </w:p>
    <w:p w:rsidR="00172AD8" w:rsidRPr="00172AD8" w:rsidRDefault="00172AD8" w:rsidP="00172AD8">
      <w:pPr>
        <w:keepNext/>
        <w:keepLines/>
        <w:spacing w:line="360" w:lineRule="auto"/>
        <w:outlineLvl w:val="0"/>
        <w:rPr>
          <w:b/>
          <w:bCs/>
          <w:kern w:val="0"/>
          <w:sz w:val="24"/>
        </w:rPr>
      </w:pPr>
      <w:r>
        <w:rPr>
          <w:rFonts w:hint="eastAsia"/>
          <w:b/>
          <w:bCs/>
          <w:kern w:val="44"/>
          <w:sz w:val="24"/>
        </w:rPr>
        <w:t xml:space="preserve">4.3.2 </w:t>
      </w:r>
      <w:r w:rsidRPr="00172AD8">
        <w:rPr>
          <w:rFonts w:hint="eastAsia"/>
          <w:b/>
          <w:bCs/>
          <w:kern w:val="44"/>
          <w:sz w:val="24"/>
        </w:rPr>
        <w:t>供货范围</w:t>
      </w:r>
    </w:p>
    <w:p w:rsidR="00172AD8" w:rsidRPr="00172AD8" w:rsidRDefault="00172AD8" w:rsidP="00172AD8">
      <w:pPr>
        <w:spacing w:line="360" w:lineRule="auto"/>
        <w:rPr>
          <w:rFonts w:ascii="宋体" w:cs="Arial"/>
          <w:b/>
          <w:kern w:val="0"/>
          <w:sz w:val="24"/>
        </w:rPr>
      </w:pPr>
      <w:r w:rsidRPr="00172AD8">
        <w:rPr>
          <w:rFonts w:ascii="宋体" w:cs="Arial" w:hint="eastAsia"/>
          <w:b/>
          <w:kern w:val="0"/>
          <w:sz w:val="24"/>
        </w:rPr>
        <w:t xml:space="preserve">   </w:t>
      </w:r>
      <w:r w:rsidRPr="00172AD8">
        <w:rPr>
          <w:rFonts w:ascii="宋体" w:cs="Arial" w:hint="eastAsia"/>
          <w:bCs/>
          <w:kern w:val="0"/>
          <w:sz w:val="24"/>
        </w:rPr>
        <w:t xml:space="preserve"> 本次招投标包括仿真软件和仿真硬件两大块。其中，仿真软件模块分为五个部分，每个供应商可根据要求针对五个模块分别进行投标（投标其中1-5项均可）。</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402"/>
        <w:gridCol w:w="1021"/>
        <w:gridCol w:w="3632"/>
      </w:tblGrid>
      <w:tr w:rsidR="00A57D9B" w:rsidRPr="00172AD8" w:rsidTr="00A57D9B">
        <w:tc>
          <w:tcPr>
            <w:tcW w:w="1101" w:type="dxa"/>
          </w:tcPr>
          <w:p w:rsidR="00A57D9B" w:rsidRPr="00172AD8" w:rsidRDefault="00A57D9B" w:rsidP="00172AD8">
            <w:pPr>
              <w:spacing w:line="360" w:lineRule="auto"/>
              <w:ind w:left="617" w:hangingChars="257" w:hanging="617"/>
              <w:jc w:val="center"/>
              <w:rPr>
                <w:rFonts w:hAnsi="宋体" w:cs="宋体"/>
                <w:sz w:val="24"/>
              </w:rPr>
            </w:pPr>
            <w:r>
              <w:rPr>
                <w:rFonts w:hAnsi="宋体" w:cs="宋体" w:hint="eastAsia"/>
                <w:sz w:val="24"/>
              </w:rPr>
              <w:t>标包号</w:t>
            </w:r>
          </w:p>
        </w:tc>
        <w:tc>
          <w:tcPr>
            <w:tcW w:w="3402" w:type="dxa"/>
          </w:tcPr>
          <w:p w:rsidR="00A57D9B" w:rsidRPr="00172AD8" w:rsidRDefault="00A57D9B" w:rsidP="00172AD8">
            <w:pPr>
              <w:spacing w:line="360" w:lineRule="auto"/>
              <w:jc w:val="center"/>
              <w:rPr>
                <w:rFonts w:cs="宋体"/>
                <w:sz w:val="24"/>
              </w:rPr>
            </w:pPr>
            <w:r w:rsidRPr="00172AD8">
              <w:rPr>
                <w:rFonts w:hAnsi="宋体" w:cs="宋体" w:hint="eastAsia"/>
                <w:sz w:val="24"/>
              </w:rPr>
              <w:t>模块名称</w:t>
            </w:r>
          </w:p>
        </w:tc>
        <w:tc>
          <w:tcPr>
            <w:tcW w:w="1021" w:type="dxa"/>
          </w:tcPr>
          <w:p w:rsidR="00A57D9B" w:rsidRPr="00172AD8" w:rsidRDefault="00A57D9B" w:rsidP="00172AD8">
            <w:pPr>
              <w:spacing w:line="360" w:lineRule="auto"/>
              <w:jc w:val="center"/>
              <w:rPr>
                <w:rFonts w:cs="宋体"/>
                <w:sz w:val="24"/>
              </w:rPr>
            </w:pPr>
            <w:r w:rsidRPr="00172AD8">
              <w:rPr>
                <w:rFonts w:hAnsi="宋体" w:cs="宋体" w:hint="eastAsia"/>
                <w:sz w:val="24"/>
              </w:rPr>
              <w:t>个</w:t>
            </w:r>
            <w:r w:rsidRPr="00172AD8">
              <w:rPr>
                <w:rFonts w:hAnsi="宋体" w:cs="宋体" w:hint="eastAsia"/>
                <w:sz w:val="24"/>
              </w:rPr>
              <w:t xml:space="preserve">  </w:t>
            </w:r>
            <w:r w:rsidRPr="00172AD8">
              <w:rPr>
                <w:rFonts w:hAnsi="宋体" w:cs="宋体" w:hint="eastAsia"/>
                <w:sz w:val="24"/>
              </w:rPr>
              <w:t>数</w:t>
            </w:r>
          </w:p>
        </w:tc>
        <w:tc>
          <w:tcPr>
            <w:tcW w:w="3632" w:type="dxa"/>
          </w:tcPr>
          <w:p w:rsidR="00A57D9B" w:rsidRPr="00172AD8" w:rsidRDefault="00A57D9B" w:rsidP="00172AD8">
            <w:pPr>
              <w:spacing w:line="360" w:lineRule="auto"/>
              <w:jc w:val="center"/>
              <w:rPr>
                <w:rFonts w:cs="宋体"/>
                <w:sz w:val="24"/>
              </w:rPr>
            </w:pPr>
            <w:r w:rsidRPr="00172AD8">
              <w:rPr>
                <w:rFonts w:hAnsi="宋体" w:cs="宋体" w:hint="eastAsia"/>
                <w:sz w:val="24"/>
              </w:rPr>
              <w:t>用途及功能</w:t>
            </w:r>
          </w:p>
        </w:tc>
      </w:tr>
      <w:tr w:rsidR="00A57D9B" w:rsidRPr="00172AD8" w:rsidTr="00A57D9B">
        <w:tc>
          <w:tcPr>
            <w:tcW w:w="1101" w:type="dxa"/>
          </w:tcPr>
          <w:p w:rsidR="00A57D9B" w:rsidRPr="00172AD8" w:rsidRDefault="00A57D9B" w:rsidP="00A57D9B">
            <w:pPr>
              <w:spacing w:line="360" w:lineRule="auto"/>
              <w:jc w:val="center"/>
              <w:rPr>
                <w:rFonts w:hAnsi="宋体" w:cs="宋体"/>
                <w:sz w:val="24"/>
              </w:rPr>
            </w:pPr>
            <w:r>
              <w:rPr>
                <w:rFonts w:hAnsi="宋体" w:cs="宋体" w:hint="eastAsia"/>
                <w:sz w:val="24"/>
              </w:rPr>
              <w:t>标包</w:t>
            </w:r>
            <w:r>
              <w:rPr>
                <w:rFonts w:hAnsi="宋体" w:cs="宋体" w:hint="eastAsia"/>
                <w:sz w:val="24"/>
              </w:rPr>
              <w:t>1</w:t>
            </w:r>
          </w:p>
        </w:tc>
        <w:tc>
          <w:tcPr>
            <w:tcW w:w="3402" w:type="dxa"/>
          </w:tcPr>
          <w:p w:rsidR="00A57D9B" w:rsidRPr="00172AD8" w:rsidRDefault="00A57D9B" w:rsidP="00172AD8">
            <w:pPr>
              <w:spacing w:line="360" w:lineRule="auto"/>
              <w:jc w:val="center"/>
              <w:rPr>
                <w:rFonts w:cs="宋体"/>
                <w:sz w:val="24"/>
              </w:rPr>
            </w:pPr>
            <w:r w:rsidRPr="00172AD8">
              <w:rPr>
                <w:rFonts w:hAnsi="宋体" w:cs="宋体" w:hint="eastAsia"/>
                <w:sz w:val="24"/>
              </w:rPr>
              <w:t>仿真软件</w:t>
            </w:r>
            <w:r>
              <w:rPr>
                <w:rFonts w:hAnsi="宋体" w:cs="宋体" w:hint="eastAsia"/>
                <w:sz w:val="24"/>
              </w:rPr>
              <w:t>-</w:t>
            </w:r>
            <w:r w:rsidRPr="00172AD8">
              <w:rPr>
                <w:rFonts w:hAnsi="宋体" w:cs="宋体" w:hint="eastAsia"/>
                <w:sz w:val="24"/>
              </w:rPr>
              <w:t>时域仿真模块</w:t>
            </w:r>
          </w:p>
        </w:tc>
        <w:tc>
          <w:tcPr>
            <w:tcW w:w="1021" w:type="dxa"/>
          </w:tcPr>
          <w:p w:rsidR="00A57D9B" w:rsidRPr="00172AD8" w:rsidRDefault="00A57D9B" w:rsidP="00172AD8">
            <w:pPr>
              <w:spacing w:line="360" w:lineRule="auto"/>
              <w:jc w:val="center"/>
              <w:rPr>
                <w:rFonts w:cs="宋体"/>
                <w:sz w:val="24"/>
              </w:rPr>
            </w:pPr>
            <w:r w:rsidRPr="00172AD8">
              <w:rPr>
                <w:rFonts w:cs="宋体" w:hint="eastAsia"/>
                <w:sz w:val="24"/>
              </w:rPr>
              <w:t>1</w:t>
            </w:r>
          </w:p>
        </w:tc>
        <w:tc>
          <w:tcPr>
            <w:tcW w:w="3632" w:type="dxa"/>
          </w:tcPr>
          <w:p w:rsidR="00A57D9B" w:rsidRPr="00172AD8" w:rsidRDefault="00A57D9B" w:rsidP="00172AD8">
            <w:pPr>
              <w:spacing w:line="360" w:lineRule="auto"/>
              <w:rPr>
                <w:rFonts w:cs="宋体"/>
                <w:sz w:val="24"/>
              </w:rPr>
            </w:pPr>
            <w:r w:rsidRPr="00172AD8">
              <w:rPr>
                <w:rFonts w:cs="宋体" w:hint="eastAsia"/>
                <w:sz w:val="24"/>
              </w:rPr>
              <w:t>EMC</w:t>
            </w:r>
            <w:r w:rsidRPr="00172AD8">
              <w:rPr>
                <w:rFonts w:cs="宋体" w:hint="eastAsia"/>
                <w:sz w:val="24"/>
              </w:rPr>
              <w:t>基本电磁时域仿真</w:t>
            </w:r>
          </w:p>
        </w:tc>
      </w:tr>
      <w:tr w:rsidR="00A57D9B" w:rsidRPr="00172AD8" w:rsidTr="00A57D9B">
        <w:tc>
          <w:tcPr>
            <w:tcW w:w="1101" w:type="dxa"/>
          </w:tcPr>
          <w:p w:rsidR="00A57D9B" w:rsidRPr="00172AD8" w:rsidRDefault="00A57D9B" w:rsidP="00172AD8">
            <w:pPr>
              <w:spacing w:line="360" w:lineRule="auto"/>
              <w:jc w:val="center"/>
              <w:rPr>
                <w:rFonts w:hAnsi="宋体" w:cs="宋体"/>
                <w:sz w:val="24"/>
              </w:rPr>
            </w:pPr>
            <w:r>
              <w:rPr>
                <w:rFonts w:hAnsi="宋体" w:cs="宋体" w:hint="eastAsia"/>
                <w:sz w:val="24"/>
              </w:rPr>
              <w:t>标包</w:t>
            </w:r>
            <w:r>
              <w:rPr>
                <w:rFonts w:hAnsi="宋体" w:cs="宋体" w:hint="eastAsia"/>
                <w:sz w:val="24"/>
              </w:rPr>
              <w:t>2</w:t>
            </w:r>
          </w:p>
        </w:tc>
        <w:tc>
          <w:tcPr>
            <w:tcW w:w="3402" w:type="dxa"/>
          </w:tcPr>
          <w:p w:rsidR="00A57D9B" w:rsidRPr="00172AD8" w:rsidRDefault="00A57D9B" w:rsidP="00172AD8">
            <w:pPr>
              <w:spacing w:line="360" w:lineRule="auto"/>
              <w:jc w:val="center"/>
              <w:rPr>
                <w:rFonts w:cs="宋体"/>
                <w:sz w:val="24"/>
              </w:rPr>
            </w:pPr>
            <w:r w:rsidRPr="00172AD8">
              <w:rPr>
                <w:rFonts w:hAnsi="宋体" w:cs="宋体" w:hint="eastAsia"/>
                <w:sz w:val="24"/>
              </w:rPr>
              <w:t>仿真软件</w:t>
            </w:r>
            <w:r>
              <w:rPr>
                <w:rFonts w:hAnsi="宋体" w:cs="宋体" w:hint="eastAsia"/>
                <w:sz w:val="24"/>
              </w:rPr>
              <w:t>-</w:t>
            </w:r>
            <w:r w:rsidRPr="00172AD8">
              <w:rPr>
                <w:rFonts w:hAnsi="宋体" w:cs="宋体" w:hint="eastAsia"/>
                <w:sz w:val="24"/>
              </w:rPr>
              <w:t>频域仿真模块</w:t>
            </w:r>
          </w:p>
        </w:tc>
        <w:tc>
          <w:tcPr>
            <w:tcW w:w="1021" w:type="dxa"/>
          </w:tcPr>
          <w:p w:rsidR="00A57D9B" w:rsidRPr="00172AD8" w:rsidRDefault="00A57D9B" w:rsidP="00172AD8">
            <w:pPr>
              <w:spacing w:line="360" w:lineRule="auto"/>
              <w:jc w:val="center"/>
              <w:rPr>
                <w:rFonts w:cs="宋体"/>
                <w:sz w:val="24"/>
              </w:rPr>
            </w:pPr>
            <w:r w:rsidRPr="00172AD8">
              <w:rPr>
                <w:rFonts w:cs="宋体" w:hint="eastAsia"/>
                <w:sz w:val="24"/>
              </w:rPr>
              <w:t>1</w:t>
            </w:r>
          </w:p>
        </w:tc>
        <w:tc>
          <w:tcPr>
            <w:tcW w:w="3632" w:type="dxa"/>
          </w:tcPr>
          <w:p w:rsidR="00A57D9B" w:rsidRPr="00172AD8" w:rsidRDefault="00A57D9B" w:rsidP="00172AD8">
            <w:pPr>
              <w:spacing w:line="360" w:lineRule="auto"/>
              <w:rPr>
                <w:rFonts w:cs="宋体"/>
                <w:sz w:val="24"/>
              </w:rPr>
            </w:pPr>
            <w:r w:rsidRPr="00172AD8">
              <w:rPr>
                <w:rFonts w:cs="宋体" w:hint="eastAsia"/>
                <w:sz w:val="24"/>
              </w:rPr>
              <w:t>EMC</w:t>
            </w:r>
            <w:r w:rsidRPr="00172AD8">
              <w:rPr>
                <w:rFonts w:cs="宋体" w:hint="eastAsia"/>
                <w:sz w:val="24"/>
              </w:rPr>
              <w:t>基本电磁频域仿真</w:t>
            </w:r>
          </w:p>
        </w:tc>
      </w:tr>
      <w:tr w:rsidR="00A57D9B" w:rsidRPr="00172AD8" w:rsidTr="00A57D9B">
        <w:trPr>
          <w:trHeight w:val="531"/>
        </w:trPr>
        <w:tc>
          <w:tcPr>
            <w:tcW w:w="1101" w:type="dxa"/>
          </w:tcPr>
          <w:p w:rsidR="00A57D9B" w:rsidRPr="00172AD8" w:rsidRDefault="00A57D9B" w:rsidP="00172AD8">
            <w:pPr>
              <w:spacing w:line="360" w:lineRule="auto"/>
              <w:jc w:val="center"/>
              <w:rPr>
                <w:rFonts w:cs="宋体"/>
                <w:sz w:val="24"/>
              </w:rPr>
            </w:pPr>
            <w:r>
              <w:rPr>
                <w:rFonts w:hAnsi="宋体" w:cs="宋体" w:hint="eastAsia"/>
                <w:sz w:val="24"/>
              </w:rPr>
              <w:t>标包</w:t>
            </w:r>
            <w:r>
              <w:rPr>
                <w:rFonts w:hAnsi="宋体" w:cs="宋体" w:hint="eastAsia"/>
                <w:sz w:val="24"/>
              </w:rPr>
              <w:t>3</w:t>
            </w:r>
          </w:p>
        </w:tc>
        <w:tc>
          <w:tcPr>
            <w:tcW w:w="3402" w:type="dxa"/>
          </w:tcPr>
          <w:p w:rsidR="00A57D9B" w:rsidRPr="00172AD8" w:rsidRDefault="00A57D9B" w:rsidP="00172AD8">
            <w:pPr>
              <w:spacing w:line="360" w:lineRule="auto"/>
              <w:jc w:val="center"/>
              <w:rPr>
                <w:rFonts w:cs="宋体"/>
                <w:sz w:val="24"/>
              </w:rPr>
            </w:pPr>
            <w:r w:rsidRPr="00172AD8">
              <w:rPr>
                <w:rFonts w:hAnsi="宋体" w:cs="宋体" w:hint="eastAsia"/>
                <w:sz w:val="24"/>
              </w:rPr>
              <w:t>仿真软件</w:t>
            </w:r>
            <w:r>
              <w:rPr>
                <w:rFonts w:hAnsi="宋体" w:cs="宋体" w:hint="eastAsia"/>
                <w:sz w:val="24"/>
              </w:rPr>
              <w:t>-</w:t>
            </w:r>
            <w:r w:rsidRPr="00172AD8">
              <w:rPr>
                <w:rFonts w:hAnsi="宋体" w:cs="宋体" w:hint="eastAsia"/>
                <w:sz w:val="24"/>
              </w:rPr>
              <w:t>PCB</w:t>
            </w:r>
            <w:r w:rsidRPr="00172AD8">
              <w:rPr>
                <w:rFonts w:hAnsi="宋体" w:cs="宋体" w:hint="eastAsia"/>
                <w:sz w:val="24"/>
              </w:rPr>
              <w:t>仿真模块</w:t>
            </w:r>
          </w:p>
        </w:tc>
        <w:tc>
          <w:tcPr>
            <w:tcW w:w="1021" w:type="dxa"/>
          </w:tcPr>
          <w:p w:rsidR="00A57D9B" w:rsidRPr="00172AD8" w:rsidRDefault="00A57D9B" w:rsidP="00172AD8">
            <w:pPr>
              <w:spacing w:line="360" w:lineRule="auto"/>
              <w:jc w:val="center"/>
              <w:rPr>
                <w:rFonts w:cs="宋体"/>
                <w:sz w:val="24"/>
              </w:rPr>
            </w:pPr>
            <w:r w:rsidRPr="00172AD8">
              <w:rPr>
                <w:rFonts w:cs="宋体" w:hint="eastAsia"/>
                <w:sz w:val="24"/>
              </w:rPr>
              <w:t>1</w:t>
            </w:r>
          </w:p>
        </w:tc>
        <w:tc>
          <w:tcPr>
            <w:tcW w:w="3632" w:type="dxa"/>
          </w:tcPr>
          <w:p w:rsidR="00A57D9B" w:rsidRPr="00172AD8" w:rsidRDefault="00A57D9B" w:rsidP="00172AD8">
            <w:pPr>
              <w:spacing w:line="360" w:lineRule="auto"/>
              <w:rPr>
                <w:rFonts w:cs="宋体"/>
                <w:sz w:val="24"/>
              </w:rPr>
            </w:pPr>
            <w:r w:rsidRPr="00172AD8">
              <w:rPr>
                <w:rFonts w:hAnsi="宋体" w:cs="宋体" w:hint="eastAsia"/>
                <w:sz w:val="24"/>
              </w:rPr>
              <w:t>PCB</w:t>
            </w:r>
            <w:r w:rsidRPr="00172AD8">
              <w:rPr>
                <w:rFonts w:hAnsi="宋体" w:cs="宋体" w:hint="eastAsia"/>
                <w:sz w:val="24"/>
              </w:rPr>
              <w:t>场级、路级仿真</w:t>
            </w:r>
          </w:p>
        </w:tc>
      </w:tr>
      <w:tr w:rsidR="00A57D9B" w:rsidRPr="00172AD8" w:rsidTr="00A57D9B">
        <w:trPr>
          <w:trHeight w:val="457"/>
        </w:trPr>
        <w:tc>
          <w:tcPr>
            <w:tcW w:w="1101" w:type="dxa"/>
          </w:tcPr>
          <w:p w:rsidR="00A57D9B" w:rsidRPr="00172AD8" w:rsidRDefault="00A57D9B" w:rsidP="00172AD8">
            <w:pPr>
              <w:spacing w:line="360" w:lineRule="auto"/>
              <w:jc w:val="center"/>
              <w:rPr>
                <w:rFonts w:cs="宋体"/>
                <w:sz w:val="24"/>
              </w:rPr>
            </w:pPr>
            <w:r>
              <w:rPr>
                <w:rFonts w:hAnsi="宋体" w:cs="宋体" w:hint="eastAsia"/>
                <w:sz w:val="24"/>
              </w:rPr>
              <w:t>标包</w:t>
            </w:r>
            <w:r>
              <w:rPr>
                <w:rFonts w:hAnsi="宋体" w:cs="宋体" w:hint="eastAsia"/>
                <w:sz w:val="24"/>
              </w:rPr>
              <w:t>4</w:t>
            </w:r>
          </w:p>
        </w:tc>
        <w:tc>
          <w:tcPr>
            <w:tcW w:w="3402" w:type="dxa"/>
          </w:tcPr>
          <w:p w:rsidR="00A57D9B" w:rsidRPr="00172AD8" w:rsidRDefault="00A57D9B" w:rsidP="00172AD8">
            <w:pPr>
              <w:spacing w:line="360" w:lineRule="auto"/>
              <w:jc w:val="center"/>
              <w:rPr>
                <w:rFonts w:cs="宋体"/>
                <w:sz w:val="24"/>
              </w:rPr>
            </w:pPr>
            <w:r w:rsidRPr="00172AD8">
              <w:rPr>
                <w:rFonts w:hAnsi="宋体" w:cs="宋体" w:hint="eastAsia"/>
                <w:sz w:val="24"/>
              </w:rPr>
              <w:t>仿真软件</w:t>
            </w:r>
            <w:r>
              <w:rPr>
                <w:rFonts w:hAnsi="宋体" w:cs="宋体" w:hint="eastAsia"/>
                <w:sz w:val="24"/>
              </w:rPr>
              <w:t>-</w:t>
            </w:r>
            <w:r w:rsidRPr="00172AD8">
              <w:rPr>
                <w:rFonts w:hAnsi="宋体" w:cs="宋体" w:hint="eastAsia"/>
                <w:sz w:val="24"/>
              </w:rPr>
              <w:t>线缆仿真模块</w:t>
            </w:r>
          </w:p>
        </w:tc>
        <w:tc>
          <w:tcPr>
            <w:tcW w:w="1021" w:type="dxa"/>
          </w:tcPr>
          <w:p w:rsidR="00A57D9B" w:rsidRPr="00172AD8" w:rsidRDefault="00A57D9B" w:rsidP="00172AD8">
            <w:pPr>
              <w:spacing w:line="360" w:lineRule="auto"/>
              <w:jc w:val="center"/>
              <w:rPr>
                <w:rFonts w:cs="宋体"/>
                <w:sz w:val="24"/>
              </w:rPr>
            </w:pPr>
            <w:r w:rsidRPr="00172AD8">
              <w:rPr>
                <w:rFonts w:cs="宋体" w:hint="eastAsia"/>
                <w:sz w:val="24"/>
              </w:rPr>
              <w:t>1</w:t>
            </w:r>
          </w:p>
        </w:tc>
        <w:tc>
          <w:tcPr>
            <w:tcW w:w="3632" w:type="dxa"/>
          </w:tcPr>
          <w:p w:rsidR="00A57D9B" w:rsidRPr="00172AD8" w:rsidRDefault="00A57D9B" w:rsidP="00172AD8">
            <w:pPr>
              <w:spacing w:line="360" w:lineRule="auto"/>
              <w:rPr>
                <w:rFonts w:cs="宋体"/>
                <w:sz w:val="24"/>
              </w:rPr>
            </w:pPr>
            <w:r w:rsidRPr="00172AD8">
              <w:rPr>
                <w:rFonts w:cs="宋体" w:hint="eastAsia"/>
                <w:sz w:val="24"/>
              </w:rPr>
              <w:t>线缆的场级、路级仿真</w:t>
            </w:r>
          </w:p>
        </w:tc>
      </w:tr>
      <w:tr w:rsidR="00A57D9B" w:rsidRPr="00172AD8" w:rsidTr="00A57D9B">
        <w:trPr>
          <w:trHeight w:val="471"/>
        </w:trPr>
        <w:tc>
          <w:tcPr>
            <w:tcW w:w="1101" w:type="dxa"/>
          </w:tcPr>
          <w:p w:rsidR="00A57D9B" w:rsidRPr="00172AD8" w:rsidRDefault="00A57D9B" w:rsidP="00172AD8">
            <w:pPr>
              <w:spacing w:line="360" w:lineRule="auto"/>
              <w:jc w:val="center"/>
              <w:rPr>
                <w:rFonts w:cs="宋体"/>
                <w:sz w:val="24"/>
              </w:rPr>
            </w:pPr>
            <w:r>
              <w:rPr>
                <w:rFonts w:hAnsi="宋体" w:cs="宋体" w:hint="eastAsia"/>
                <w:sz w:val="24"/>
              </w:rPr>
              <w:t>标包</w:t>
            </w:r>
            <w:r>
              <w:rPr>
                <w:rFonts w:hAnsi="宋体" w:cs="宋体" w:hint="eastAsia"/>
                <w:sz w:val="24"/>
              </w:rPr>
              <w:t>5</w:t>
            </w:r>
          </w:p>
        </w:tc>
        <w:tc>
          <w:tcPr>
            <w:tcW w:w="3402" w:type="dxa"/>
          </w:tcPr>
          <w:p w:rsidR="00A57D9B" w:rsidRPr="00172AD8" w:rsidRDefault="00A57D9B" w:rsidP="00172AD8">
            <w:pPr>
              <w:spacing w:line="360" w:lineRule="auto"/>
              <w:jc w:val="center"/>
              <w:rPr>
                <w:rFonts w:hAnsi="宋体" w:cs="宋体"/>
                <w:sz w:val="24"/>
              </w:rPr>
            </w:pPr>
            <w:r w:rsidRPr="00172AD8">
              <w:rPr>
                <w:rFonts w:hAnsi="宋体" w:cs="宋体" w:hint="eastAsia"/>
                <w:sz w:val="24"/>
              </w:rPr>
              <w:t>仿真软件</w:t>
            </w:r>
            <w:r>
              <w:rPr>
                <w:rFonts w:hAnsi="宋体" w:cs="宋体" w:hint="eastAsia"/>
                <w:sz w:val="24"/>
              </w:rPr>
              <w:t>-</w:t>
            </w:r>
            <w:r w:rsidRPr="00172AD8">
              <w:rPr>
                <w:rFonts w:hAnsi="宋体" w:cs="宋体" w:hint="eastAsia"/>
                <w:sz w:val="24"/>
              </w:rPr>
              <w:t>模型处理模块</w:t>
            </w:r>
          </w:p>
        </w:tc>
        <w:tc>
          <w:tcPr>
            <w:tcW w:w="1021" w:type="dxa"/>
          </w:tcPr>
          <w:p w:rsidR="00A57D9B" w:rsidRPr="00172AD8" w:rsidRDefault="00A57D9B" w:rsidP="00172AD8">
            <w:pPr>
              <w:spacing w:line="360" w:lineRule="auto"/>
              <w:jc w:val="center"/>
              <w:rPr>
                <w:rFonts w:cs="宋体"/>
                <w:sz w:val="24"/>
              </w:rPr>
            </w:pPr>
            <w:r w:rsidRPr="00172AD8">
              <w:rPr>
                <w:rFonts w:cs="宋体" w:hint="eastAsia"/>
                <w:sz w:val="24"/>
              </w:rPr>
              <w:t>1</w:t>
            </w:r>
          </w:p>
        </w:tc>
        <w:tc>
          <w:tcPr>
            <w:tcW w:w="3632" w:type="dxa"/>
          </w:tcPr>
          <w:p w:rsidR="00A57D9B" w:rsidRPr="00172AD8" w:rsidRDefault="00A57D9B" w:rsidP="00172AD8">
            <w:pPr>
              <w:spacing w:line="360" w:lineRule="auto"/>
              <w:rPr>
                <w:rFonts w:cs="宋体"/>
                <w:sz w:val="24"/>
              </w:rPr>
            </w:pPr>
            <w:r w:rsidRPr="00172AD8">
              <w:rPr>
                <w:rFonts w:cs="宋体" w:hint="eastAsia"/>
                <w:sz w:val="24"/>
              </w:rPr>
              <w:t>导入</w:t>
            </w:r>
            <w:r w:rsidRPr="00172AD8">
              <w:rPr>
                <w:rFonts w:cs="宋体" w:hint="eastAsia"/>
                <w:sz w:val="24"/>
              </w:rPr>
              <w:t>CAD</w:t>
            </w:r>
            <w:r w:rsidRPr="00172AD8">
              <w:rPr>
                <w:rFonts w:cs="宋体" w:hint="eastAsia"/>
                <w:sz w:val="24"/>
              </w:rPr>
              <w:t>模型并进行精简</w:t>
            </w:r>
          </w:p>
        </w:tc>
      </w:tr>
    </w:tbl>
    <w:p w:rsidR="00172AD8" w:rsidRPr="00172AD8" w:rsidRDefault="00A57D9B" w:rsidP="00172AD8">
      <w:pPr>
        <w:adjustRightInd w:val="0"/>
        <w:snapToGrid w:val="0"/>
        <w:spacing w:line="360" w:lineRule="auto"/>
        <w:ind w:rightChars="15" w:right="31" w:firstLineChars="200" w:firstLine="480"/>
        <w:rPr>
          <w:rFonts w:ascii="宋体" w:hAnsi="宋体" w:cs="Arial"/>
          <w:sz w:val="24"/>
        </w:rPr>
      </w:pPr>
      <w:r w:rsidRPr="00172AD8">
        <w:rPr>
          <w:rFonts w:ascii="宋体" w:cs="Arial" w:hint="eastAsia"/>
          <w:bCs/>
          <w:kern w:val="0"/>
          <w:sz w:val="24"/>
        </w:rPr>
        <w:t>硬件方面，</w:t>
      </w:r>
      <w:r w:rsidR="00172AD8" w:rsidRPr="00172AD8">
        <w:rPr>
          <w:rFonts w:ascii="宋体" w:hAnsi="宋体" w:cs="Arial" w:hint="eastAsia"/>
          <w:sz w:val="24"/>
        </w:rPr>
        <w:t>仿真硬件工作站数目为</w:t>
      </w:r>
      <w:r w:rsidR="00172AD8" w:rsidRPr="00A57D9B">
        <w:rPr>
          <w:rFonts w:ascii="宋体" w:hAnsi="宋体" w:cs="Arial" w:hint="eastAsia"/>
          <w:color w:val="FF0000"/>
          <w:sz w:val="24"/>
        </w:rPr>
        <w:t>2</w:t>
      </w:r>
      <w:r w:rsidR="00984269">
        <w:rPr>
          <w:rFonts w:ascii="宋体" w:hAnsi="宋体" w:cs="Arial" w:hint="eastAsia"/>
          <w:color w:val="FF0000"/>
          <w:sz w:val="24"/>
        </w:rPr>
        <w:t>套</w:t>
      </w:r>
      <w:r w:rsidR="00172AD8" w:rsidRPr="00172AD8">
        <w:rPr>
          <w:rFonts w:ascii="宋体" w:hAnsi="宋体" w:cs="Arial" w:hint="eastAsia"/>
          <w:sz w:val="24"/>
        </w:rPr>
        <w:t>，需包含以下主要组件</w:t>
      </w:r>
      <w:r w:rsidR="0013460A">
        <w:rPr>
          <w:rFonts w:ascii="宋体" w:hAnsi="宋体" w:cs="Arial" w:hint="eastAsia"/>
          <w:sz w:val="24"/>
        </w:rPr>
        <w:t>：</w:t>
      </w:r>
    </w:p>
    <w:tbl>
      <w:tblPr>
        <w:tblW w:w="0" w:type="auto"/>
        <w:jc w:val="center"/>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1388"/>
        <w:gridCol w:w="2948"/>
        <w:gridCol w:w="1021"/>
        <w:gridCol w:w="3632"/>
      </w:tblGrid>
      <w:tr w:rsidR="00A57D9B" w:rsidRPr="00172AD8" w:rsidTr="00A57D9B">
        <w:trPr>
          <w:jc w:val="center"/>
        </w:trPr>
        <w:tc>
          <w:tcPr>
            <w:tcW w:w="1050" w:type="dxa"/>
            <w:vMerge w:val="restart"/>
            <w:vAlign w:val="center"/>
          </w:tcPr>
          <w:p w:rsidR="00A57D9B" w:rsidRPr="00172AD8" w:rsidRDefault="00A57D9B" w:rsidP="00A57D9B">
            <w:pPr>
              <w:spacing w:line="360" w:lineRule="auto"/>
              <w:jc w:val="center"/>
              <w:rPr>
                <w:rFonts w:hAnsi="宋体" w:cs="宋体"/>
                <w:sz w:val="24"/>
              </w:rPr>
            </w:pPr>
            <w:r>
              <w:rPr>
                <w:rFonts w:hAnsi="宋体" w:cs="宋体" w:hint="eastAsia"/>
                <w:sz w:val="24"/>
              </w:rPr>
              <w:t>标包</w:t>
            </w:r>
            <w:r>
              <w:rPr>
                <w:rFonts w:hAnsi="宋体" w:cs="宋体" w:hint="eastAsia"/>
                <w:sz w:val="24"/>
              </w:rPr>
              <w:t>6</w:t>
            </w:r>
          </w:p>
        </w:tc>
        <w:tc>
          <w:tcPr>
            <w:tcW w:w="1388" w:type="dxa"/>
            <w:vMerge w:val="restart"/>
            <w:vAlign w:val="center"/>
          </w:tcPr>
          <w:p w:rsidR="00A57D9B" w:rsidRPr="00172AD8" w:rsidRDefault="00A57D9B" w:rsidP="00A57D9B">
            <w:pPr>
              <w:spacing w:line="360" w:lineRule="auto"/>
              <w:jc w:val="center"/>
              <w:rPr>
                <w:rFonts w:cs="宋体"/>
                <w:sz w:val="24"/>
              </w:rPr>
            </w:pPr>
            <w:r w:rsidRPr="00172AD8">
              <w:rPr>
                <w:rFonts w:hAnsi="宋体" w:cs="宋体" w:hint="eastAsia"/>
                <w:sz w:val="24"/>
              </w:rPr>
              <w:t>工作站</w:t>
            </w:r>
          </w:p>
        </w:tc>
        <w:tc>
          <w:tcPr>
            <w:tcW w:w="2948" w:type="dxa"/>
          </w:tcPr>
          <w:p w:rsidR="00A57D9B" w:rsidRPr="00172AD8" w:rsidRDefault="00A57D9B" w:rsidP="00172AD8">
            <w:pPr>
              <w:spacing w:line="360" w:lineRule="auto"/>
              <w:jc w:val="center"/>
              <w:rPr>
                <w:rFonts w:cs="宋体"/>
                <w:sz w:val="24"/>
              </w:rPr>
            </w:pPr>
            <w:r w:rsidRPr="00172AD8">
              <w:rPr>
                <w:rFonts w:hAnsi="宋体" w:cs="宋体" w:hint="eastAsia"/>
                <w:sz w:val="24"/>
              </w:rPr>
              <w:t>处理器</w:t>
            </w:r>
            <w:r w:rsidRPr="00172AD8">
              <w:rPr>
                <w:rFonts w:hAnsi="宋体" w:cs="宋体" w:hint="eastAsia"/>
                <w:sz w:val="24"/>
              </w:rPr>
              <w:t>CPU</w:t>
            </w:r>
          </w:p>
        </w:tc>
        <w:tc>
          <w:tcPr>
            <w:tcW w:w="1021" w:type="dxa"/>
          </w:tcPr>
          <w:p w:rsidR="00A57D9B" w:rsidRPr="00172AD8" w:rsidRDefault="00A57D9B" w:rsidP="00172AD8">
            <w:pPr>
              <w:spacing w:line="360" w:lineRule="auto"/>
              <w:jc w:val="center"/>
              <w:rPr>
                <w:rFonts w:cs="宋体"/>
                <w:sz w:val="24"/>
              </w:rPr>
            </w:pPr>
            <w:r w:rsidRPr="00172AD8">
              <w:rPr>
                <w:rFonts w:cs="宋体" w:hint="eastAsia"/>
                <w:sz w:val="24"/>
              </w:rPr>
              <w:t>1</w:t>
            </w:r>
          </w:p>
        </w:tc>
        <w:tc>
          <w:tcPr>
            <w:tcW w:w="3632" w:type="dxa"/>
          </w:tcPr>
          <w:p w:rsidR="00A57D9B" w:rsidRPr="00172AD8" w:rsidRDefault="00A57D9B" w:rsidP="00172AD8">
            <w:pPr>
              <w:rPr>
                <w:rFonts w:cs="宋体"/>
                <w:sz w:val="24"/>
              </w:rPr>
            </w:pPr>
            <w:r w:rsidRPr="00172AD8">
              <w:rPr>
                <w:rFonts w:cs="宋体" w:hint="eastAsia"/>
                <w:sz w:val="24"/>
              </w:rPr>
              <w:t>进行高速仿真运算</w:t>
            </w:r>
          </w:p>
        </w:tc>
      </w:tr>
      <w:tr w:rsidR="00A57D9B" w:rsidRPr="00172AD8" w:rsidTr="00A57D9B">
        <w:trPr>
          <w:jc w:val="center"/>
        </w:trPr>
        <w:tc>
          <w:tcPr>
            <w:tcW w:w="1050" w:type="dxa"/>
            <w:vMerge/>
          </w:tcPr>
          <w:p w:rsidR="00A57D9B" w:rsidRPr="00172AD8" w:rsidRDefault="00A57D9B" w:rsidP="00172AD8">
            <w:pPr>
              <w:spacing w:line="360" w:lineRule="auto"/>
              <w:jc w:val="center"/>
              <w:rPr>
                <w:rFonts w:cs="宋体"/>
                <w:sz w:val="24"/>
              </w:rPr>
            </w:pPr>
          </w:p>
        </w:tc>
        <w:tc>
          <w:tcPr>
            <w:tcW w:w="1388" w:type="dxa"/>
            <w:vMerge/>
          </w:tcPr>
          <w:p w:rsidR="00A57D9B" w:rsidRPr="00172AD8" w:rsidRDefault="00A57D9B" w:rsidP="00172AD8">
            <w:pPr>
              <w:spacing w:line="360" w:lineRule="auto"/>
              <w:jc w:val="center"/>
              <w:rPr>
                <w:rFonts w:cs="宋体"/>
                <w:sz w:val="24"/>
              </w:rPr>
            </w:pPr>
          </w:p>
        </w:tc>
        <w:tc>
          <w:tcPr>
            <w:tcW w:w="2948" w:type="dxa"/>
          </w:tcPr>
          <w:p w:rsidR="00A57D9B" w:rsidRPr="00172AD8" w:rsidRDefault="00A57D9B" w:rsidP="00172AD8">
            <w:pPr>
              <w:spacing w:line="360" w:lineRule="auto"/>
              <w:jc w:val="center"/>
              <w:rPr>
                <w:rFonts w:cs="宋体"/>
                <w:sz w:val="24"/>
              </w:rPr>
            </w:pPr>
            <w:r w:rsidRPr="00172AD8">
              <w:rPr>
                <w:rFonts w:hAnsi="宋体" w:cs="宋体" w:hint="eastAsia"/>
                <w:sz w:val="24"/>
              </w:rPr>
              <w:t>内存</w:t>
            </w:r>
          </w:p>
        </w:tc>
        <w:tc>
          <w:tcPr>
            <w:tcW w:w="1021" w:type="dxa"/>
          </w:tcPr>
          <w:p w:rsidR="00A57D9B" w:rsidRPr="00172AD8" w:rsidRDefault="00A57D9B" w:rsidP="00172AD8">
            <w:pPr>
              <w:spacing w:line="360" w:lineRule="auto"/>
              <w:jc w:val="center"/>
              <w:rPr>
                <w:rFonts w:cs="宋体"/>
                <w:sz w:val="24"/>
              </w:rPr>
            </w:pPr>
            <w:r w:rsidRPr="00172AD8">
              <w:rPr>
                <w:rFonts w:cs="宋体" w:hint="eastAsia"/>
                <w:sz w:val="24"/>
              </w:rPr>
              <w:t>1</w:t>
            </w:r>
          </w:p>
        </w:tc>
        <w:tc>
          <w:tcPr>
            <w:tcW w:w="3632" w:type="dxa"/>
          </w:tcPr>
          <w:p w:rsidR="00A57D9B" w:rsidRPr="00172AD8" w:rsidRDefault="00A57D9B" w:rsidP="00172AD8">
            <w:pPr>
              <w:rPr>
                <w:rFonts w:cs="宋体"/>
                <w:sz w:val="24"/>
              </w:rPr>
            </w:pPr>
            <w:r w:rsidRPr="00172AD8">
              <w:rPr>
                <w:rFonts w:cs="宋体" w:hint="eastAsia"/>
                <w:sz w:val="24"/>
              </w:rPr>
              <w:t>进行高速仿真运算</w:t>
            </w:r>
          </w:p>
        </w:tc>
      </w:tr>
      <w:tr w:rsidR="00A57D9B" w:rsidRPr="00172AD8" w:rsidTr="00A57D9B">
        <w:trPr>
          <w:jc w:val="center"/>
        </w:trPr>
        <w:tc>
          <w:tcPr>
            <w:tcW w:w="1050" w:type="dxa"/>
            <w:vMerge/>
          </w:tcPr>
          <w:p w:rsidR="00A57D9B" w:rsidRPr="00172AD8" w:rsidRDefault="00A57D9B" w:rsidP="00172AD8">
            <w:pPr>
              <w:spacing w:line="360" w:lineRule="auto"/>
              <w:jc w:val="center"/>
              <w:rPr>
                <w:rFonts w:cs="宋体"/>
                <w:sz w:val="24"/>
              </w:rPr>
            </w:pPr>
          </w:p>
        </w:tc>
        <w:tc>
          <w:tcPr>
            <w:tcW w:w="1388" w:type="dxa"/>
            <w:vMerge/>
          </w:tcPr>
          <w:p w:rsidR="00A57D9B" w:rsidRPr="00172AD8" w:rsidRDefault="00A57D9B" w:rsidP="00172AD8">
            <w:pPr>
              <w:spacing w:line="360" w:lineRule="auto"/>
              <w:jc w:val="center"/>
              <w:rPr>
                <w:rFonts w:cs="宋体"/>
                <w:sz w:val="24"/>
              </w:rPr>
            </w:pPr>
          </w:p>
        </w:tc>
        <w:tc>
          <w:tcPr>
            <w:tcW w:w="2948" w:type="dxa"/>
          </w:tcPr>
          <w:p w:rsidR="00A57D9B" w:rsidRPr="00172AD8" w:rsidRDefault="00A57D9B" w:rsidP="00172AD8">
            <w:pPr>
              <w:spacing w:line="360" w:lineRule="auto"/>
              <w:jc w:val="center"/>
              <w:rPr>
                <w:rFonts w:cs="宋体"/>
                <w:sz w:val="24"/>
              </w:rPr>
            </w:pPr>
            <w:r w:rsidRPr="00172AD8">
              <w:rPr>
                <w:rFonts w:hAnsi="宋体" w:cs="宋体" w:hint="eastAsia"/>
                <w:sz w:val="24"/>
              </w:rPr>
              <w:t>显卡</w:t>
            </w:r>
          </w:p>
        </w:tc>
        <w:tc>
          <w:tcPr>
            <w:tcW w:w="1021" w:type="dxa"/>
          </w:tcPr>
          <w:p w:rsidR="00A57D9B" w:rsidRPr="00172AD8" w:rsidRDefault="00A57D9B" w:rsidP="00172AD8">
            <w:pPr>
              <w:spacing w:line="360" w:lineRule="auto"/>
              <w:jc w:val="center"/>
              <w:rPr>
                <w:rFonts w:cs="宋体"/>
                <w:sz w:val="24"/>
              </w:rPr>
            </w:pPr>
            <w:r w:rsidRPr="00172AD8">
              <w:rPr>
                <w:rFonts w:cs="宋体" w:hint="eastAsia"/>
                <w:sz w:val="24"/>
              </w:rPr>
              <w:t>1</w:t>
            </w:r>
          </w:p>
        </w:tc>
        <w:tc>
          <w:tcPr>
            <w:tcW w:w="3632" w:type="dxa"/>
          </w:tcPr>
          <w:p w:rsidR="00A57D9B" w:rsidRPr="00172AD8" w:rsidRDefault="00A57D9B" w:rsidP="00172AD8">
            <w:pPr>
              <w:spacing w:line="360" w:lineRule="auto"/>
              <w:rPr>
                <w:rFonts w:cs="宋体"/>
                <w:sz w:val="24"/>
              </w:rPr>
            </w:pPr>
            <w:r w:rsidRPr="00172AD8">
              <w:rPr>
                <w:rFonts w:cs="宋体" w:hint="eastAsia"/>
                <w:sz w:val="24"/>
              </w:rPr>
              <w:t>处理图像运算</w:t>
            </w:r>
          </w:p>
        </w:tc>
      </w:tr>
      <w:tr w:rsidR="00A57D9B" w:rsidRPr="00172AD8" w:rsidTr="00A57D9B">
        <w:trPr>
          <w:jc w:val="center"/>
        </w:trPr>
        <w:tc>
          <w:tcPr>
            <w:tcW w:w="1050" w:type="dxa"/>
            <w:vMerge/>
          </w:tcPr>
          <w:p w:rsidR="00A57D9B" w:rsidRPr="00172AD8" w:rsidRDefault="00A57D9B" w:rsidP="00172AD8">
            <w:pPr>
              <w:spacing w:line="360" w:lineRule="auto"/>
              <w:jc w:val="center"/>
              <w:rPr>
                <w:rFonts w:cs="宋体"/>
                <w:sz w:val="24"/>
              </w:rPr>
            </w:pPr>
          </w:p>
        </w:tc>
        <w:tc>
          <w:tcPr>
            <w:tcW w:w="1388" w:type="dxa"/>
            <w:vMerge/>
          </w:tcPr>
          <w:p w:rsidR="00A57D9B" w:rsidRPr="00172AD8" w:rsidRDefault="00A57D9B" w:rsidP="00172AD8">
            <w:pPr>
              <w:spacing w:line="360" w:lineRule="auto"/>
              <w:jc w:val="center"/>
              <w:rPr>
                <w:rFonts w:cs="宋体"/>
                <w:sz w:val="24"/>
              </w:rPr>
            </w:pPr>
          </w:p>
        </w:tc>
        <w:tc>
          <w:tcPr>
            <w:tcW w:w="2948" w:type="dxa"/>
          </w:tcPr>
          <w:p w:rsidR="00A57D9B" w:rsidRPr="00172AD8" w:rsidRDefault="00A57D9B" w:rsidP="00172AD8">
            <w:pPr>
              <w:spacing w:line="360" w:lineRule="auto"/>
              <w:jc w:val="center"/>
              <w:rPr>
                <w:rFonts w:cs="宋体"/>
                <w:sz w:val="24"/>
              </w:rPr>
            </w:pPr>
            <w:r w:rsidRPr="00172AD8">
              <w:rPr>
                <w:rFonts w:hAnsi="宋体" w:cs="宋体" w:hint="eastAsia"/>
                <w:sz w:val="24"/>
              </w:rPr>
              <w:t>硬盘</w:t>
            </w:r>
          </w:p>
        </w:tc>
        <w:tc>
          <w:tcPr>
            <w:tcW w:w="1021" w:type="dxa"/>
          </w:tcPr>
          <w:p w:rsidR="00A57D9B" w:rsidRPr="00172AD8" w:rsidRDefault="00A57D9B" w:rsidP="00172AD8">
            <w:pPr>
              <w:spacing w:line="360" w:lineRule="auto"/>
              <w:jc w:val="center"/>
              <w:rPr>
                <w:rFonts w:cs="宋体"/>
                <w:sz w:val="24"/>
              </w:rPr>
            </w:pPr>
            <w:r w:rsidRPr="00172AD8">
              <w:rPr>
                <w:rFonts w:cs="宋体" w:hint="eastAsia"/>
                <w:sz w:val="24"/>
              </w:rPr>
              <w:t>1</w:t>
            </w:r>
          </w:p>
        </w:tc>
        <w:tc>
          <w:tcPr>
            <w:tcW w:w="3632" w:type="dxa"/>
          </w:tcPr>
          <w:p w:rsidR="00A57D9B" w:rsidRPr="00172AD8" w:rsidRDefault="00A57D9B" w:rsidP="00172AD8">
            <w:pPr>
              <w:spacing w:line="360" w:lineRule="auto"/>
              <w:rPr>
                <w:rFonts w:cs="宋体"/>
                <w:sz w:val="24"/>
              </w:rPr>
            </w:pPr>
            <w:r w:rsidRPr="00172AD8">
              <w:rPr>
                <w:rFonts w:cs="宋体" w:hint="eastAsia"/>
                <w:sz w:val="24"/>
              </w:rPr>
              <w:t>保存仿真结果数据</w:t>
            </w:r>
          </w:p>
        </w:tc>
      </w:tr>
      <w:tr w:rsidR="00A57D9B" w:rsidRPr="00172AD8" w:rsidTr="00A57D9B">
        <w:trPr>
          <w:jc w:val="center"/>
        </w:trPr>
        <w:tc>
          <w:tcPr>
            <w:tcW w:w="1050" w:type="dxa"/>
            <w:vMerge/>
          </w:tcPr>
          <w:p w:rsidR="00A57D9B" w:rsidRPr="00172AD8" w:rsidRDefault="00A57D9B" w:rsidP="00172AD8">
            <w:pPr>
              <w:spacing w:line="360" w:lineRule="auto"/>
              <w:jc w:val="center"/>
              <w:rPr>
                <w:rFonts w:cs="宋体"/>
                <w:sz w:val="24"/>
              </w:rPr>
            </w:pPr>
          </w:p>
        </w:tc>
        <w:tc>
          <w:tcPr>
            <w:tcW w:w="1388" w:type="dxa"/>
            <w:vMerge/>
          </w:tcPr>
          <w:p w:rsidR="00A57D9B" w:rsidRPr="00172AD8" w:rsidRDefault="00A57D9B" w:rsidP="00172AD8">
            <w:pPr>
              <w:spacing w:line="360" w:lineRule="auto"/>
              <w:jc w:val="center"/>
              <w:rPr>
                <w:rFonts w:cs="宋体"/>
                <w:sz w:val="24"/>
              </w:rPr>
            </w:pPr>
          </w:p>
        </w:tc>
        <w:tc>
          <w:tcPr>
            <w:tcW w:w="2948" w:type="dxa"/>
          </w:tcPr>
          <w:p w:rsidR="00A57D9B" w:rsidRPr="00172AD8" w:rsidRDefault="00A57D9B" w:rsidP="00172AD8">
            <w:pPr>
              <w:spacing w:line="360" w:lineRule="auto"/>
              <w:jc w:val="center"/>
              <w:rPr>
                <w:rFonts w:cs="宋体"/>
                <w:sz w:val="24"/>
              </w:rPr>
            </w:pPr>
            <w:r w:rsidRPr="00172AD8">
              <w:rPr>
                <w:rFonts w:hAnsi="宋体" w:cs="宋体" w:hint="eastAsia"/>
                <w:sz w:val="24"/>
              </w:rPr>
              <w:t>GPU</w:t>
            </w:r>
            <w:r w:rsidRPr="00172AD8">
              <w:rPr>
                <w:rFonts w:hAnsi="宋体" w:cs="宋体" w:hint="eastAsia"/>
                <w:sz w:val="24"/>
              </w:rPr>
              <w:t>加速卡</w:t>
            </w:r>
          </w:p>
        </w:tc>
        <w:tc>
          <w:tcPr>
            <w:tcW w:w="1021" w:type="dxa"/>
          </w:tcPr>
          <w:p w:rsidR="00A57D9B" w:rsidRPr="00172AD8" w:rsidRDefault="00A57D9B" w:rsidP="00172AD8">
            <w:pPr>
              <w:spacing w:line="360" w:lineRule="auto"/>
              <w:jc w:val="center"/>
              <w:rPr>
                <w:rFonts w:cs="宋体"/>
                <w:sz w:val="24"/>
              </w:rPr>
            </w:pPr>
            <w:r w:rsidRPr="00172AD8">
              <w:rPr>
                <w:rFonts w:cs="宋体" w:hint="eastAsia"/>
                <w:sz w:val="24"/>
              </w:rPr>
              <w:t>1</w:t>
            </w:r>
          </w:p>
        </w:tc>
        <w:tc>
          <w:tcPr>
            <w:tcW w:w="3632" w:type="dxa"/>
          </w:tcPr>
          <w:p w:rsidR="00A57D9B" w:rsidRPr="00172AD8" w:rsidRDefault="00A57D9B" w:rsidP="00172AD8">
            <w:pPr>
              <w:spacing w:line="360" w:lineRule="auto"/>
              <w:rPr>
                <w:rFonts w:cs="宋体"/>
                <w:sz w:val="24"/>
              </w:rPr>
            </w:pPr>
            <w:r w:rsidRPr="00172AD8">
              <w:rPr>
                <w:rFonts w:cs="宋体" w:hint="eastAsia"/>
                <w:sz w:val="24"/>
              </w:rPr>
              <w:t>进行</w:t>
            </w:r>
            <w:r w:rsidRPr="00172AD8">
              <w:rPr>
                <w:rFonts w:cs="宋体" w:hint="eastAsia"/>
                <w:sz w:val="24"/>
              </w:rPr>
              <w:t>GPU</w:t>
            </w:r>
            <w:r w:rsidRPr="00172AD8">
              <w:rPr>
                <w:rFonts w:cs="宋体" w:hint="eastAsia"/>
                <w:sz w:val="24"/>
              </w:rPr>
              <w:t>加速运算</w:t>
            </w:r>
          </w:p>
        </w:tc>
      </w:tr>
      <w:tr w:rsidR="00A57D9B" w:rsidRPr="00172AD8" w:rsidTr="00A57D9B">
        <w:trPr>
          <w:jc w:val="center"/>
        </w:trPr>
        <w:tc>
          <w:tcPr>
            <w:tcW w:w="1050" w:type="dxa"/>
          </w:tcPr>
          <w:p w:rsidR="00A57D9B" w:rsidRPr="00172AD8" w:rsidRDefault="00A57D9B" w:rsidP="00172AD8">
            <w:pPr>
              <w:spacing w:line="360" w:lineRule="auto"/>
              <w:jc w:val="center"/>
              <w:rPr>
                <w:rFonts w:cs="宋体"/>
                <w:sz w:val="24"/>
              </w:rPr>
            </w:pPr>
          </w:p>
        </w:tc>
        <w:tc>
          <w:tcPr>
            <w:tcW w:w="1388" w:type="dxa"/>
            <w:vMerge/>
          </w:tcPr>
          <w:p w:rsidR="00A57D9B" w:rsidRPr="00172AD8" w:rsidRDefault="00A57D9B" w:rsidP="00172AD8">
            <w:pPr>
              <w:spacing w:line="360" w:lineRule="auto"/>
              <w:jc w:val="center"/>
              <w:rPr>
                <w:rFonts w:cs="宋体"/>
                <w:sz w:val="24"/>
              </w:rPr>
            </w:pPr>
          </w:p>
        </w:tc>
        <w:tc>
          <w:tcPr>
            <w:tcW w:w="2948" w:type="dxa"/>
          </w:tcPr>
          <w:p w:rsidR="00A57D9B" w:rsidRPr="00172AD8" w:rsidRDefault="00A57D9B" w:rsidP="00172AD8">
            <w:pPr>
              <w:spacing w:line="360" w:lineRule="auto"/>
              <w:jc w:val="center"/>
              <w:rPr>
                <w:rFonts w:cs="宋体"/>
                <w:sz w:val="24"/>
              </w:rPr>
            </w:pPr>
            <w:r w:rsidRPr="00172AD8">
              <w:rPr>
                <w:rFonts w:hAnsi="宋体" w:cs="宋体" w:hint="eastAsia"/>
                <w:sz w:val="24"/>
              </w:rPr>
              <w:t>显示器</w:t>
            </w:r>
          </w:p>
        </w:tc>
        <w:tc>
          <w:tcPr>
            <w:tcW w:w="1021" w:type="dxa"/>
          </w:tcPr>
          <w:p w:rsidR="00A57D9B" w:rsidRPr="00172AD8" w:rsidRDefault="00A57D9B" w:rsidP="00172AD8">
            <w:pPr>
              <w:spacing w:line="360" w:lineRule="auto"/>
              <w:jc w:val="center"/>
              <w:rPr>
                <w:rFonts w:cs="宋体"/>
                <w:sz w:val="24"/>
              </w:rPr>
            </w:pPr>
            <w:r w:rsidRPr="00172AD8">
              <w:rPr>
                <w:rFonts w:cs="宋体" w:hint="eastAsia"/>
                <w:sz w:val="24"/>
              </w:rPr>
              <w:t>1</w:t>
            </w:r>
          </w:p>
        </w:tc>
        <w:tc>
          <w:tcPr>
            <w:tcW w:w="3632" w:type="dxa"/>
          </w:tcPr>
          <w:p w:rsidR="00A57D9B" w:rsidRPr="00172AD8" w:rsidRDefault="00A57D9B" w:rsidP="00172AD8">
            <w:pPr>
              <w:spacing w:line="360" w:lineRule="auto"/>
              <w:rPr>
                <w:rFonts w:cs="宋体"/>
                <w:sz w:val="24"/>
              </w:rPr>
            </w:pPr>
            <w:r w:rsidRPr="00172AD8">
              <w:rPr>
                <w:rFonts w:cs="宋体" w:hint="eastAsia"/>
                <w:sz w:val="24"/>
              </w:rPr>
              <w:t>显示图像</w:t>
            </w:r>
          </w:p>
        </w:tc>
      </w:tr>
    </w:tbl>
    <w:p w:rsidR="00172AD8" w:rsidRPr="00172AD8" w:rsidRDefault="00172AD8" w:rsidP="00172AD8">
      <w:pPr>
        <w:adjustRightInd w:val="0"/>
        <w:snapToGrid w:val="0"/>
        <w:spacing w:line="360" w:lineRule="auto"/>
        <w:ind w:rightChars="15" w:right="31"/>
        <w:rPr>
          <w:rFonts w:ascii="宋体" w:hAnsi="宋体" w:cs="Arial"/>
          <w:sz w:val="24"/>
        </w:rPr>
      </w:pPr>
    </w:p>
    <w:p w:rsidR="00172AD8" w:rsidRPr="00172AD8" w:rsidRDefault="00172AD8" w:rsidP="00172AD8">
      <w:pPr>
        <w:adjustRightInd w:val="0"/>
        <w:snapToGrid w:val="0"/>
        <w:spacing w:line="360" w:lineRule="auto"/>
        <w:ind w:rightChars="15" w:right="31" w:firstLineChars="200" w:firstLine="480"/>
        <w:rPr>
          <w:rFonts w:ascii="宋体" w:cs="Arial"/>
          <w:kern w:val="0"/>
          <w:sz w:val="24"/>
        </w:rPr>
      </w:pPr>
      <w:r w:rsidRPr="00172AD8">
        <w:rPr>
          <w:rFonts w:ascii="宋体" w:hAnsi="宋体" w:cs="Arial" w:hint="eastAsia"/>
          <w:sz w:val="24"/>
        </w:rPr>
        <w:t>保证本平台正常运行，凡用于本平台集成</w:t>
      </w:r>
      <w:r w:rsidRPr="00172AD8">
        <w:rPr>
          <w:rFonts w:ascii="宋体" w:hAnsi="宋体" w:cs="Arial"/>
          <w:sz w:val="24"/>
        </w:rPr>
        <w:t>所必须的</w:t>
      </w:r>
      <w:r w:rsidRPr="00172AD8">
        <w:rPr>
          <w:rFonts w:ascii="宋体" w:hAnsi="宋体" w:cs="Arial" w:hint="eastAsia"/>
          <w:sz w:val="24"/>
        </w:rPr>
        <w:t>软件模块、硬件设备等</w:t>
      </w:r>
      <w:r w:rsidRPr="00172AD8">
        <w:rPr>
          <w:rFonts w:ascii="宋体" w:hAnsi="宋体" w:cs="Arial"/>
          <w:sz w:val="24"/>
        </w:rPr>
        <w:t>，即使本</w:t>
      </w:r>
      <w:r w:rsidRPr="00172AD8">
        <w:rPr>
          <w:rFonts w:ascii="宋体" w:hAnsi="宋体" w:cs="Arial" w:hint="eastAsia"/>
          <w:sz w:val="24"/>
        </w:rPr>
        <w:t>协议</w:t>
      </w:r>
      <w:r w:rsidRPr="00172AD8">
        <w:rPr>
          <w:rFonts w:ascii="宋体" w:hAnsi="宋体" w:cs="Arial"/>
          <w:sz w:val="24"/>
        </w:rPr>
        <w:t>未列出，</w:t>
      </w:r>
      <w:r w:rsidRPr="00172AD8">
        <w:rPr>
          <w:rFonts w:ascii="宋体" w:hAnsi="宋体" w:cs="Arial" w:hint="eastAsia"/>
          <w:sz w:val="24"/>
        </w:rPr>
        <w:t>但在项目实施及平台运行过程中是不可缺少的，投标方应无偿补足。</w:t>
      </w:r>
    </w:p>
    <w:p w:rsidR="00172AD8" w:rsidRPr="00172AD8" w:rsidRDefault="00172AD8" w:rsidP="00172AD8">
      <w:pPr>
        <w:keepNext/>
        <w:keepLines/>
        <w:spacing w:line="360" w:lineRule="auto"/>
        <w:outlineLvl w:val="0"/>
        <w:rPr>
          <w:rFonts w:ascii="宋体"/>
          <w:b/>
          <w:bCs/>
          <w:kern w:val="0"/>
          <w:sz w:val="24"/>
        </w:rPr>
      </w:pPr>
      <w:r>
        <w:rPr>
          <w:rFonts w:ascii="宋体" w:hint="eastAsia"/>
          <w:b/>
          <w:bCs/>
          <w:kern w:val="0"/>
          <w:sz w:val="24"/>
        </w:rPr>
        <w:t xml:space="preserve">4.3.3 </w:t>
      </w:r>
      <w:r w:rsidRPr="00172AD8">
        <w:rPr>
          <w:rFonts w:ascii="宋体" w:hint="eastAsia"/>
          <w:b/>
          <w:kern w:val="0"/>
          <w:sz w:val="24"/>
        </w:rPr>
        <w:t>测试系统</w:t>
      </w:r>
      <w:r w:rsidRPr="00172AD8">
        <w:rPr>
          <w:rFonts w:ascii="宋体" w:hint="eastAsia"/>
          <w:b/>
          <w:bCs/>
          <w:kern w:val="0"/>
          <w:sz w:val="24"/>
        </w:rPr>
        <w:t>技术参数及要求</w:t>
      </w:r>
    </w:p>
    <w:p w:rsidR="00172AD8" w:rsidRPr="00172AD8" w:rsidRDefault="00172AD8" w:rsidP="00172AD8">
      <w:pPr>
        <w:keepNext/>
        <w:outlineLvl w:val="1"/>
        <w:rPr>
          <w:b/>
          <w:bCs/>
          <w:kern w:val="0"/>
          <w:sz w:val="24"/>
        </w:rPr>
      </w:pPr>
      <w:r>
        <w:rPr>
          <w:rFonts w:hint="eastAsia"/>
          <w:b/>
          <w:bCs/>
          <w:kern w:val="0"/>
          <w:sz w:val="24"/>
        </w:rPr>
        <w:t>4.3.</w:t>
      </w:r>
      <w:r w:rsidRPr="00172AD8">
        <w:rPr>
          <w:rFonts w:hint="eastAsia"/>
          <w:b/>
          <w:bCs/>
          <w:kern w:val="0"/>
          <w:sz w:val="24"/>
        </w:rPr>
        <w:t xml:space="preserve">3.1 </w:t>
      </w:r>
      <w:r w:rsidRPr="00172AD8">
        <w:rPr>
          <w:rFonts w:hint="eastAsia"/>
          <w:b/>
          <w:bCs/>
          <w:kern w:val="0"/>
          <w:sz w:val="24"/>
        </w:rPr>
        <w:t>基本要求</w:t>
      </w:r>
    </w:p>
    <w:p w:rsidR="00172AD8" w:rsidRPr="00172AD8" w:rsidRDefault="00172AD8" w:rsidP="00172AD8">
      <w:pPr>
        <w:spacing w:line="360" w:lineRule="auto"/>
        <w:ind w:firstLineChars="200" w:firstLine="480"/>
        <w:jc w:val="left"/>
        <w:rPr>
          <w:rFonts w:ascii="宋体"/>
          <w:bCs/>
          <w:kern w:val="0"/>
          <w:sz w:val="24"/>
        </w:rPr>
      </w:pPr>
      <w:r w:rsidRPr="00172AD8">
        <w:rPr>
          <w:rFonts w:ascii="宋体" w:hint="eastAsia"/>
          <w:bCs/>
          <w:kern w:val="0"/>
          <w:sz w:val="24"/>
        </w:rPr>
        <w:t>本项目的软件及硬件应满足以下基本要求：</w:t>
      </w:r>
    </w:p>
    <w:p w:rsidR="00172AD8" w:rsidRPr="00172AD8" w:rsidRDefault="00172AD8" w:rsidP="00172AD8">
      <w:pPr>
        <w:spacing w:line="360" w:lineRule="auto"/>
        <w:ind w:firstLineChars="200" w:firstLine="480"/>
        <w:jc w:val="left"/>
        <w:rPr>
          <w:rFonts w:ascii="宋体"/>
          <w:bCs/>
          <w:kern w:val="0"/>
          <w:sz w:val="24"/>
        </w:rPr>
      </w:pPr>
      <w:r w:rsidRPr="00172AD8">
        <w:rPr>
          <w:rFonts w:ascii="宋体" w:hint="eastAsia"/>
          <w:bCs/>
          <w:kern w:val="0"/>
          <w:sz w:val="24"/>
        </w:rPr>
        <w:t>1、投标方提供的仿真软件应具有功能优良、使用简便、用户界面友善等特点，仿真结果的精度高、可重复性好、可靠性高，达到国际一流先进水平。</w:t>
      </w:r>
    </w:p>
    <w:p w:rsidR="00172AD8" w:rsidRPr="00172AD8" w:rsidRDefault="00172AD8" w:rsidP="00172AD8">
      <w:pPr>
        <w:spacing w:line="360" w:lineRule="auto"/>
        <w:ind w:firstLineChars="200" w:firstLine="480"/>
        <w:jc w:val="left"/>
        <w:rPr>
          <w:rFonts w:ascii="宋体"/>
          <w:bCs/>
          <w:kern w:val="0"/>
          <w:sz w:val="24"/>
        </w:rPr>
      </w:pPr>
      <w:r w:rsidRPr="00172AD8">
        <w:rPr>
          <w:rFonts w:ascii="宋体" w:hint="eastAsia"/>
          <w:bCs/>
          <w:kern w:val="0"/>
          <w:sz w:val="24"/>
        </w:rPr>
        <w:t>2、投标方所提供的仿真软件必须能够根据行业内相关标准的变化及时、便捷地进行升级。</w:t>
      </w:r>
    </w:p>
    <w:p w:rsidR="00172AD8" w:rsidRPr="00172AD8" w:rsidRDefault="00172AD8" w:rsidP="00172AD8">
      <w:pPr>
        <w:spacing w:line="360" w:lineRule="auto"/>
        <w:ind w:firstLineChars="200" w:firstLine="480"/>
        <w:jc w:val="left"/>
        <w:rPr>
          <w:rFonts w:ascii="宋体"/>
          <w:bCs/>
          <w:kern w:val="0"/>
          <w:sz w:val="24"/>
        </w:rPr>
      </w:pPr>
      <w:r w:rsidRPr="00172AD8">
        <w:rPr>
          <w:rFonts w:ascii="宋体" w:hint="eastAsia"/>
          <w:bCs/>
          <w:kern w:val="0"/>
          <w:sz w:val="24"/>
        </w:rPr>
        <w:t>3、投标方应对软件的正常运行提供长期的技术支持。</w:t>
      </w:r>
    </w:p>
    <w:p w:rsidR="00172AD8" w:rsidRPr="00172AD8" w:rsidRDefault="00172AD8" w:rsidP="00172AD8">
      <w:pPr>
        <w:spacing w:line="360" w:lineRule="auto"/>
        <w:ind w:firstLineChars="200" w:firstLine="480"/>
        <w:jc w:val="left"/>
        <w:rPr>
          <w:rFonts w:ascii="宋体"/>
          <w:bCs/>
          <w:kern w:val="0"/>
          <w:sz w:val="24"/>
        </w:rPr>
      </w:pPr>
      <w:r w:rsidRPr="00172AD8">
        <w:rPr>
          <w:rFonts w:ascii="宋体" w:hint="eastAsia"/>
          <w:bCs/>
          <w:kern w:val="0"/>
          <w:sz w:val="24"/>
        </w:rPr>
        <w:t>4、投标方应提供软件的详细介绍说明和操作说明。</w:t>
      </w:r>
    </w:p>
    <w:p w:rsidR="00172AD8" w:rsidRPr="00172AD8" w:rsidRDefault="00172AD8" w:rsidP="00172AD8">
      <w:pPr>
        <w:spacing w:line="360" w:lineRule="auto"/>
        <w:ind w:firstLineChars="200" w:firstLine="480"/>
        <w:jc w:val="left"/>
        <w:rPr>
          <w:rFonts w:ascii="宋体"/>
          <w:bCs/>
          <w:kern w:val="0"/>
          <w:sz w:val="24"/>
        </w:rPr>
      </w:pPr>
      <w:r w:rsidRPr="00172AD8">
        <w:rPr>
          <w:rFonts w:ascii="宋体" w:hint="eastAsia"/>
          <w:bCs/>
          <w:kern w:val="0"/>
          <w:sz w:val="24"/>
        </w:rPr>
        <w:t>5、投标方提供的工作站应具有可靠性高、稳定性强、计算速度快等特点，且必须是崭新未使用过的设备。</w:t>
      </w:r>
    </w:p>
    <w:p w:rsidR="00172AD8" w:rsidRPr="00172AD8" w:rsidRDefault="00172AD8" w:rsidP="00172AD8">
      <w:pPr>
        <w:keepNext/>
        <w:outlineLvl w:val="1"/>
        <w:rPr>
          <w:b/>
          <w:bCs/>
          <w:sz w:val="24"/>
        </w:rPr>
      </w:pPr>
      <w:r>
        <w:rPr>
          <w:rFonts w:hint="eastAsia"/>
          <w:b/>
          <w:bCs/>
          <w:kern w:val="0"/>
          <w:sz w:val="24"/>
        </w:rPr>
        <w:t>4.3.</w:t>
      </w:r>
      <w:r w:rsidRPr="00172AD8">
        <w:rPr>
          <w:rFonts w:hint="eastAsia"/>
          <w:b/>
          <w:bCs/>
          <w:kern w:val="0"/>
          <w:sz w:val="24"/>
        </w:rPr>
        <w:t>3.2 EMC</w:t>
      </w:r>
      <w:r w:rsidRPr="00172AD8">
        <w:rPr>
          <w:rFonts w:hint="eastAsia"/>
          <w:b/>
          <w:bCs/>
          <w:kern w:val="0"/>
          <w:sz w:val="24"/>
        </w:rPr>
        <w:t>仿真平台关键技术要求</w:t>
      </w:r>
    </w:p>
    <w:p w:rsidR="00172AD8" w:rsidRPr="00172AD8" w:rsidRDefault="00172AD8" w:rsidP="00172AD8">
      <w:pPr>
        <w:spacing w:line="360" w:lineRule="auto"/>
        <w:ind w:firstLineChars="200" w:firstLine="480"/>
        <w:rPr>
          <w:rFonts w:ascii="宋体"/>
          <w:kern w:val="0"/>
          <w:sz w:val="24"/>
        </w:rPr>
      </w:pPr>
      <w:r w:rsidRPr="00172AD8">
        <w:rPr>
          <w:rFonts w:ascii="宋体" w:hint="eastAsia"/>
          <w:kern w:val="0"/>
          <w:sz w:val="24"/>
        </w:rPr>
        <w:t>EMC仿真平台（包括仿真软件及工作站）应具备以下关键技术要求。</w:t>
      </w:r>
    </w:p>
    <w:tbl>
      <w:tblPr>
        <w:tblW w:w="0" w:type="auto"/>
        <w:jc w:val="center"/>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7"/>
        <w:gridCol w:w="2327"/>
        <w:gridCol w:w="5059"/>
      </w:tblGrid>
      <w:tr w:rsidR="00FC2B46" w:rsidRPr="00172AD8" w:rsidTr="00FC2B46">
        <w:trPr>
          <w:jc w:val="center"/>
        </w:trPr>
        <w:tc>
          <w:tcPr>
            <w:tcW w:w="1287" w:type="dxa"/>
          </w:tcPr>
          <w:p w:rsidR="00FC2B46" w:rsidRPr="00172AD8" w:rsidRDefault="00FC2B46" w:rsidP="00172AD8">
            <w:pPr>
              <w:spacing w:line="360" w:lineRule="auto"/>
              <w:jc w:val="center"/>
              <w:rPr>
                <w:rFonts w:hAnsi="宋体" w:cs="宋体"/>
                <w:sz w:val="24"/>
              </w:rPr>
            </w:pPr>
            <w:r>
              <w:rPr>
                <w:rFonts w:hAnsi="宋体" w:cs="宋体" w:hint="eastAsia"/>
                <w:sz w:val="24"/>
              </w:rPr>
              <w:t>标包号</w:t>
            </w:r>
          </w:p>
        </w:tc>
        <w:tc>
          <w:tcPr>
            <w:tcW w:w="2327" w:type="dxa"/>
          </w:tcPr>
          <w:p w:rsidR="00FC2B46" w:rsidRPr="00172AD8" w:rsidRDefault="00FC2B46" w:rsidP="00172AD8">
            <w:pPr>
              <w:spacing w:line="360" w:lineRule="auto"/>
              <w:jc w:val="center"/>
              <w:rPr>
                <w:rFonts w:cs="宋体"/>
                <w:sz w:val="24"/>
              </w:rPr>
            </w:pPr>
            <w:r w:rsidRPr="00172AD8">
              <w:rPr>
                <w:rFonts w:hAnsi="宋体" w:cs="宋体" w:hint="eastAsia"/>
                <w:sz w:val="24"/>
              </w:rPr>
              <w:t>模块名称</w:t>
            </w:r>
          </w:p>
        </w:tc>
        <w:tc>
          <w:tcPr>
            <w:tcW w:w="5059" w:type="dxa"/>
          </w:tcPr>
          <w:p w:rsidR="00FC2B46" w:rsidRPr="00172AD8" w:rsidRDefault="00FC2B46" w:rsidP="00172AD8">
            <w:pPr>
              <w:spacing w:line="360" w:lineRule="auto"/>
              <w:jc w:val="center"/>
              <w:rPr>
                <w:rFonts w:cs="宋体"/>
                <w:sz w:val="24"/>
              </w:rPr>
            </w:pPr>
            <w:r w:rsidRPr="00172AD8">
              <w:rPr>
                <w:rFonts w:hAnsi="宋体" w:cs="宋体" w:hint="eastAsia"/>
                <w:sz w:val="24"/>
              </w:rPr>
              <w:t>技术指标</w:t>
            </w:r>
          </w:p>
        </w:tc>
      </w:tr>
      <w:tr w:rsidR="00FC2B46" w:rsidRPr="00172AD8" w:rsidTr="00FC2B46">
        <w:trPr>
          <w:jc w:val="center"/>
        </w:trPr>
        <w:tc>
          <w:tcPr>
            <w:tcW w:w="1287" w:type="dxa"/>
            <w:vAlign w:val="center"/>
          </w:tcPr>
          <w:p w:rsidR="00FC2B46" w:rsidRPr="00172AD8" w:rsidRDefault="00FC2B46" w:rsidP="00FC2B46">
            <w:pPr>
              <w:spacing w:line="360" w:lineRule="auto"/>
              <w:jc w:val="center"/>
              <w:rPr>
                <w:rFonts w:hAnsi="宋体" w:cs="宋体"/>
                <w:sz w:val="24"/>
              </w:rPr>
            </w:pPr>
            <w:r>
              <w:rPr>
                <w:rFonts w:hAnsi="宋体" w:cs="宋体" w:hint="eastAsia"/>
                <w:sz w:val="24"/>
              </w:rPr>
              <w:t>标包</w:t>
            </w:r>
            <w:r>
              <w:rPr>
                <w:rFonts w:hAnsi="宋体" w:cs="宋体" w:hint="eastAsia"/>
                <w:sz w:val="24"/>
              </w:rPr>
              <w:t>1</w:t>
            </w:r>
          </w:p>
        </w:tc>
        <w:tc>
          <w:tcPr>
            <w:tcW w:w="2327" w:type="dxa"/>
            <w:vAlign w:val="center"/>
          </w:tcPr>
          <w:p w:rsidR="00FC2B46" w:rsidRPr="00172AD8" w:rsidRDefault="00FC2B46" w:rsidP="00FC2B46">
            <w:pPr>
              <w:spacing w:line="360" w:lineRule="auto"/>
              <w:jc w:val="center"/>
              <w:rPr>
                <w:rFonts w:cs="宋体"/>
                <w:sz w:val="24"/>
              </w:rPr>
            </w:pPr>
            <w:r w:rsidRPr="00172AD8">
              <w:rPr>
                <w:rFonts w:hAnsi="宋体" w:cs="宋体" w:hint="eastAsia"/>
                <w:sz w:val="24"/>
              </w:rPr>
              <w:t>仿真软件</w:t>
            </w:r>
            <w:r>
              <w:rPr>
                <w:rFonts w:hAnsi="宋体" w:cs="宋体" w:hint="eastAsia"/>
                <w:sz w:val="24"/>
              </w:rPr>
              <w:t>-</w:t>
            </w:r>
            <w:r w:rsidRPr="00172AD8">
              <w:rPr>
                <w:rFonts w:hAnsi="宋体" w:cs="宋体" w:hint="eastAsia"/>
                <w:sz w:val="24"/>
              </w:rPr>
              <w:t>电磁时域仿真模块</w:t>
            </w:r>
          </w:p>
        </w:tc>
        <w:tc>
          <w:tcPr>
            <w:tcW w:w="5059" w:type="dxa"/>
          </w:tcPr>
          <w:p w:rsidR="00FC2B46" w:rsidRPr="00172AD8" w:rsidRDefault="00FC2B46" w:rsidP="00172AD8">
            <w:pPr>
              <w:spacing w:line="360" w:lineRule="auto"/>
              <w:rPr>
                <w:rFonts w:cs="宋体"/>
                <w:sz w:val="24"/>
              </w:rPr>
            </w:pPr>
            <w:bookmarkStart w:id="66" w:name="OLE_LINK1"/>
            <w:bookmarkStart w:id="67" w:name="OLE_LINK2"/>
            <w:r w:rsidRPr="00172AD8">
              <w:rPr>
                <w:rFonts w:cs="宋体" w:hint="eastAsia"/>
                <w:sz w:val="24"/>
              </w:rPr>
              <w:t>具备电磁仿真时域算法；能处理单频点及宽频带</w:t>
            </w:r>
            <w:r w:rsidRPr="00172AD8">
              <w:rPr>
                <w:rFonts w:cs="宋体" w:hint="eastAsia"/>
                <w:sz w:val="24"/>
              </w:rPr>
              <w:t>EMC</w:t>
            </w:r>
            <w:r w:rsidRPr="00172AD8">
              <w:rPr>
                <w:rFonts w:cs="宋体" w:hint="eastAsia"/>
                <w:sz w:val="24"/>
              </w:rPr>
              <w:t>问题；能得到时域、频域特性曲线；能得出电流、电压、电场、磁场的</w:t>
            </w:r>
            <w:r w:rsidRPr="00172AD8">
              <w:rPr>
                <w:rFonts w:cs="宋体" w:hint="eastAsia"/>
                <w:sz w:val="24"/>
              </w:rPr>
              <w:t>3D</w:t>
            </w:r>
            <w:r w:rsidRPr="00172AD8">
              <w:rPr>
                <w:rFonts w:cs="宋体" w:hint="eastAsia"/>
                <w:sz w:val="24"/>
              </w:rPr>
              <w:t>效应图</w:t>
            </w:r>
          </w:p>
          <w:p w:rsidR="00FC2B46" w:rsidRPr="00172AD8" w:rsidRDefault="00FC2B46" w:rsidP="00172AD8">
            <w:pPr>
              <w:spacing w:line="360" w:lineRule="auto"/>
              <w:rPr>
                <w:rFonts w:cs="宋体"/>
                <w:sz w:val="24"/>
              </w:rPr>
            </w:pPr>
            <w:r w:rsidRPr="00172AD8">
              <w:rPr>
                <w:rFonts w:cs="宋体" w:hint="eastAsia"/>
                <w:sz w:val="24"/>
              </w:rPr>
              <w:t>能将电磁仿真基本模块、</w:t>
            </w:r>
            <w:r w:rsidRPr="00172AD8">
              <w:rPr>
                <w:rFonts w:cs="宋体" w:hint="eastAsia"/>
                <w:sz w:val="24"/>
              </w:rPr>
              <w:t>PCB</w:t>
            </w:r>
            <w:r w:rsidRPr="00172AD8">
              <w:rPr>
                <w:rFonts w:cs="宋体" w:hint="eastAsia"/>
                <w:sz w:val="24"/>
              </w:rPr>
              <w:t>仿真模块、线缆仿真模块进行连接；能添加电容、电感、电阻以及常见电子元器件</w:t>
            </w:r>
          </w:p>
          <w:p w:rsidR="00FC2B46" w:rsidRPr="00172AD8" w:rsidRDefault="00FC2B46" w:rsidP="00172AD8">
            <w:pPr>
              <w:spacing w:line="360" w:lineRule="auto"/>
              <w:rPr>
                <w:rFonts w:cs="宋体"/>
                <w:sz w:val="24"/>
              </w:rPr>
            </w:pPr>
            <w:r w:rsidRPr="00172AD8">
              <w:rPr>
                <w:rFonts w:cs="宋体" w:hint="eastAsia"/>
                <w:sz w:val="24"/>
              </w:rPr>
              <w:t>能满足双</w:t>
            </w:r>
            <w:r w:rsidRPr="00172AD8">
              <w:rPr>
                <w:rFonts w:cs="宋体" w:hint="eastAsia"/>
                <w:sz w:val="24"/>
              </w:rPr>
              <w:t>CPU</w:t>
            </w:r>
            <w:r w:rsidRPr="00172AD8">
              <w:rPr>
                <w:rFonts w:cs="宋体" w:hint="eastAsia"/>
                <w:sz w:val="24"/>
              </w:rPr>
              <w:t>、至少</w:t>
            </w:r>
            <w:r w:rsidRPr="00172AD8">
              <w:rPr>
                <w:rFonts w:cs="宋体" w:hint="eastAsia"/>
                <w:sz w:val="24"/>
              </w:rPr>
              <w:t>8</w:t>
            </w:r>
            <w:r w:rsidRPr="00172AD8">
              <w:rPr>
                <w:rFonts w:cs="宋体" w:hint="eastAsia"/>
                <w:sz w:val="24"/>
              </w:rPr>
              <w:t>核、多线程仿真计算</w:t>
            </w:r>
          </w:p>
          <w:p w:rsidR="00FC2B46" w:rsidRPr="00172AD8" w:rsidRDefault="00FC2B46" w:rsidP="00172AD8">
            <w:pPr>
              <w:spacing w:line="360" w:lineRule="auto"/>
              <w:rPr>
                <w:rFonts w:cs="宋体"/>
                <w:sz w:val="24"/>
              </w:rPr>
            </w:pPr>
            <w:r w:rsidRPr="00172AD8">
              <w:rPr>
                <w:rFonts w:cs="宋体" w:hint="eastAsia"/>
                <w:sz w:val="24"/>
              </w:rPr>
              <w:t>导入结构模型文件，包括</w:t>
            </w:r>
            <w:r w:rsidRPr="00172AD8">
              <w:rPr>
                <w:rFonts w:cs="宋体" w:hint="eastAsia"/>
                <w:sz w:val="24"/>
              </w:rPr>
              <w:t>CAD</w:t>
            </w:r>
            <w:r w:rsidRPr="00172AD8">
              <w:rPr>
                <w:rFonts w:cs="宋体" w:hint="eastAsia"/>
                <w:sz w:val="24"/>
              </w:rPr>
              <w:t>、</w:t>
            </w:r>
            <w:r w:rsidRPr="00172AD8">
              <w:rPr>
                <w:rFonts w:cs="宋体" w:hint="eastAsia"/>
                <w:sz w:val="24"/>
              </w:rPr>
              <w:t>Pro/E</w:t>
            </w:r>
            <w:r w:rsidRPr="00172AD8">
              <w:rPr>
                <w:rFonts w:cs="宋体" w:hint="eastAsia"/>
                <w:sz w:val="24"/>
              </w:rPr>
              <w:t>、</w:t>
            </w:r>
            <w:r w:rsidRPr="00172AD8">
              <w:rPr>
                <w:rFonts w:cs="宋体" w:hint="eastAsia"/>
                <w:sz w:val="24"/>
              </w:rPr>
              <w:t>Catia</w:t>
            </w:r>
            <w:r w:rsidRPr="00172AD8">
              <w:rPr>
                <w:rFonts w:cs="宋体" w:hint="eastAsia"/>
                <w:sz w:val="24"/>
              </w:rPr>
              <w:t>、</w:t>
            </w:r>
            <w:r w:rsidRPr="00172AD8">
              <w:rPr>
                <w:rFonts w:cs="宋体" w:hint="eastAsia"/>
                <w:sz w:val="24"/>
              </w:rPr>
              <w:t>Igs</w:t>
            </w:r>
            <w:r w:rsidRPr="00172AD8">
              <w:rPr>
                <w:rFonts w:cs="宋体" w:hint="eastAsia"/>
                <w:sz w:val="24"/>
              </w:rPr>
              <w:t>、</w:t>
            </w:r>
            <w:r w:rsidRPr="00172AD8">
              <w:rPr>
                <w:rFonts w:cs="宋体" w:hint="eastAsia"/>
                <w:sz w:val="24"/>
              </w:rPr>
              <w:t>Sat</w:t>
            </w:r>
            <w:r w:rsidRPr="00172AD8">
              <w:rPr>
                <w:rFonts w:cs="宋体" w:hint="eastAsia"/>
                <w:sz w:val="24"/>
              </w:rPr>
              <w:t>、</w:t>
            </w:r>
            <w:r w:rsidRPr="00172AD8">
              <w:rPr>
                <w:rFonts w:cs="宋体" w:hint="eastAsia"/>
                <w:sz w:val="24"/>
              </w:rPr>
              <w:t>Obj</w:t>
            </w:r>
            <w:r w:rsidRPr="00172AD8">
              <w:rPr>
                <w:rFonts w:cs="宋体" w:hint="eastAsia"/>
                <w:sz w:val="24"/>
              </w:rPr>
              <w:t>、</w:t>
            </w:r>
            <w:r w:rsidRPr="00172AD8">
              <w:rPr>
                <w:rFonts w:cs="宋体" w:hint="eastAsia"/>
                <w:sz w:val="24"/>
              </w:rPr>
              <w:t>STL</w:t>
            </w:r>
            <w:r w:rsidRPr="00172AD8">
              <w:rPr>
                <w:rFonts w:cs="宋体" w:hint="eastAsia"/>
                <w:sz w:val="24"/>
              </w:rPr>
              <w:t>、</w:t>
            </w:r>
            <w:r w:rsidRPr="00172AD8">
              <w:rPr>
                <w:rFonts w:cs="宋体" w:hint="eastAsia"/>
                <w:sz w:val="24"/>
              </w:rPr>
              <w:t>STP</w:t>
            </w:r>
            <w:r w:rsidRPr="00172AD8">
              <w:rPr>
                <w:rFonts w:cs="宋体" w:hint="eastAsia"/>
                <w:sz w:val="24"/>
              </w:rPr>
              <w:t>等多种结构模型文件；并可对模型文件进行一定程度的删减、修改，以满足</w:t>
            </w:r>
            <w:r w:rsidRPr="00172AD8">
              <w:rPr>
                <w:rFonts w:cs="宋体" w:hint="eastAsia"/>
                <w:sz w:val="24"/>
              </w:rPr>
              <w:t>EMC</w:t>
            </w:r>
            <w:r w:rsidRPr="00172AD8">
              <w:rPr>
                <w:rFonts w:cs="宋体" w:hint="eastAsia"/>
                <w:sz w:val="24"/>
              </w:rPr>
              <w:t>仿真需求</w:t>
            </w:r>
          </w:p>
          <w:p w:rsidR="00FC2B46" w:rsidRPr="00172AD8" w:rsidRDefault="00FC2B46" w:rsidP="00172AD8">
            <w:pPr>
              <w:spacing w:line="360" w:lineRule="auto"/>
              <w:rPr>
                <w:rFonts w:hAnsi="宋体" w:cs="宋体"/>
                <w:sz w:val="24"/>
              </w:rPr>
            </w:pPr>
            <w:r w:rsidRPr="00172AD8">
              <w:rPr>
                <w:rFonts w:hAnsi="宋体" w:cs="宋体" w:hint="eastAsia"/>
                <w:sz w:val="24"/>
              </w:rPr>
              <w:t>可满足多台工作站异地处理建模及运算任务</w:t>
            </w:r>
            <w:bookmarkEnd w:id="66"/>
            <w:bookmarkEnd w:id="67"/>
          </w:p>
          <w:p w:rsidR="00FC2B46" w:rsidRPr="00172AD8" w:rsidRDefault="00FC2B46" w:rsidP="00172AD8">
            <w:pPr>
              <w:spacing w:line="360" w:lineRule="auto"/>
              <w:rPr>
                <w:rFonts w:cs="宋体"/>
                <w:sz w:val="24"/>
              </w:rPr>
            </w:pPr>
            <w:r w:rsidRPr="00172AD8">
              <w:rPr>
                <w:rFonts w:hAnsi="宋体" w:cs="宋体" w:hint="eastAsia"/>
                <w:sz w:val="24"/>
              </w:rPr>
              <w:t>可进行</w:t>
            </w:r>
            <w:r w:rsidRPr="00172AD8">
              <w:rPr>
                <w:rFonts w:hAnsi="宋体" w:cs="宋体" w:hint="eastAsia"/>
                <w:sz w:val="24"/>
              </w:rPr>
              <w:t>GPU</w:t>
            </w:r>
            <w:r w:rsidRPr="00172AD8">
              <w:rPr>
                <w:rFonts w:hAnsi="宋体" w:cs="宋体" w:hint="eastAsia"/>
                <w:sz w:val="24"/>
              </w:rPr>
              <w:t>加速运算</w:t>
            </w:r>
          </w:p>
        </w:tc>
      </w:tr>
      <w:tr w:rsidR="00FC2B46" w:rsidRPr="00172AD8" w:rsidTr="00FC2B46">
        <w:trPr>
          <w:jc w:val="center"/>
        </w:trPr>
        <w:tc>
          <w:tcPr>
            <w:tcW w:w="1287" w:type="dxa"/>
            <w:vAlign w:val="center"/>
          </w:tcPr>
          <w:p w:rsidR="00FC2B46" w:rsidRPr="00172AD8" w:rsidRDefault="00FC2B46" w:rsidP="00FC2B46">
            <w:pPr>
              <w:spacing w:line="360" w:lineRule="auto"/>
              <w:jc w:val="center"/>
              <w:rPr>
                <w:rFonts w:hAnsi="宋体" w:cs="宋体"/>
                <w:sz w:val="24"/>
              </w:rPr>
            </w:pPr>
            <w:r>
              <w:rPr>
                <w:rFonts w:hAnsi="宋体" w:cs="宋体" w:hint="eastAsia"/>
                <w:sz w:val="24"/>
              </w:rPr>
              <w:lastRenderedPageBreak/>
              <w:t>标包</w:t>
            </w:r>
            <w:r>
              <w:rPr>
                <w:rFonts w:hAnsi="宋体" w:cs="宋体" w:hint="eastAsia"/>
                <w:sz w:val="24"/>
              </w:rPr>
              <w:t>2</w:t>
            </w:r>
          </w:p>
        </w:tc>
        <w:tc>
          <w:tcPr>
            <w:tcW w:w="2327" w:type="dxa"/>
            <w:vAlign w:val="center"/>
          </w:tcPr>
          <w:p w:rsidR="00FC2B46" w:rsidRPr="00172AD8" w:rsidRDefault="00FC2B46" w:rsidP="00FC2B46">
            <w:pPr>
              <w:spacing w:line="360" w:lineRule="auto"/>
              <w:jc w:val="center"/>
              <w:rPr>
                <w:rFonts w:hAnsi="宋体" w:cs="宋体"/>
                <w:sz w:val="24"/>
              </w:rPr>
            </w:pPr>
            <w:r w:rsidRPr="00172AD8">
              <w:rPr>
                <w:rFonts w:hAnsi="宋体" w:cs="宋体" w:hint="eastAsia"/>
                <w:sz w:val="24"/>
              </w:rPr>
              <w:t>仿真软件</w:t>
            </w:r>
            <w:r>
              <w:rPr>
                <w:rFonts w:hAnsi="宋体" w:cs="宋体" w:hint="eastAsia"/>
                <w:sz w:val="24"/>
              </w:rPr>
              <w:t>-</w:t>
            </w:r>
            <w:r w:rsidRPr="00172AD8">
              <w:rPr>
                <w:rFonts w:hAnsi="宋体" w:cs="宋体" w:hint="eastAsia"/>
                <w:sz w:val="24"/>
              </w:rPr>
              <w:t>电磁频域仿真模块</w:t>
            </w:r>
          </w:p>
        </w:tc>
        <w:tc>
          <w:tcPr>
            <w:tcW w:w="5059" w:type="dxa"/>
          </w:tcPr>
          <w:p w:rsidR="00FC2B46" w:rsidRPr="00172AD8" w:rsidRDefault="00FC2B46" w:rsidP="00172AD8">
            <w:pPr>
              <w:spacing w:line="360" w:lineRule="auto"/>
              <w:rPr>
                <w:rFonts w:cs="宋体"/>
                <w:sz w:val="24"/>
              </w:rPr>
            </w:pPr>
            <w:r w:rsidRPr="00172AD8">
              <w:rPr>
                <w:rFonts w:cs="宋体" w:hint="eastAsia"/>
                <w:sz w:val="24"/>
              </w:rPr>
              <w:t>具备电磁仿真频域算法；能处理单频点及宽频带</w:t>
            </w:r>
            <w:r w:rsidRPr="00172AD8">
              <w:rPr>
                <w:rFonts w:cs="宋体" w:hint="eastAsia"/>
                <w:sz w:val="24"/>
              </w:rPr>
              <w:t>EMC</w:t>
            </w:r>
            <w:r w:rsidRPr="00172AD8">
              <w:rPr>
                <w:rFonts w:cs="宋体" w:hint="eastAsia"/>
                <w:sz w:val="24"/>
              </w:rPr>
              <w:t>问题；能得到时域、频域特性曲线；能得出电流、电压、电场、磁场的</w:t>
            </w:r>
            <w:r w:rsidRPr="00172AD8">
              <w:rPr>
                <w:rFonts w:cs="宋体" w:hint="eastAsia"/>
                <w:sz w:val="24"/>
              </w:rPr>
              <w:t>3D</w:t>
            </w:r>
            <w:r w:rsidRPr="00172AD8">
              <w:rPr>
                <w:rFonts w:cs="宋体" w:hint="eastAsia"/>
                <w:sz w:val="24"/>
              </w:rPr>
              <w:t>效应图</w:t>
            </w:r>
          </w:p>
          <w:p w:rsidR="00FC2B46" w:rsidRPr="00172AD8" w:rsidRDefault="00FC2B46" w:rsidP="00172AD8">
            <w:pPr>
              <w:spacing w:line="360" w:lineRule="auto"/>
              <w:rPr>
                <w:rFonts w:cs="宋体"/>
                <w:sz w:val="24"/>
              </w:rPr>
            </w:pPr>
            <w:r w:rsidRPr="00172AD8">
              <w:rPr>
                <w:rFonts w:cs="宋体" w:hint="eastAsia"/>
                <w:sz w:val="24"/>
              </w:rPr>
              <w:t>能将电磁仿真基本模块、</w:t>
            </w:r>
            <w:r w:rsidRPr="00172AD8">
              <w:rPr>
                <w:rFonts w:cs="宋体" w:hint="eastAsia"/>
                <w:sz w:val="24"/>
              </w:rPr>
              <w:t>PCB</w:t>
            </w:r>
            <w:r w:rsidRPr="00172AD8">
              <w:rPr>
                <w:rFonts w:cs="宋体" w:hint="eastAsia"/>
                <w:sz w:val="24"/>
              </w:rPr>
              <w:t>仿真模块、线缆仿真模块进行连接；能添加电容、电感、电阻以及常见电子元器件</w:t>
            </w:r>
          </w:p>
          <w:p w:rsidR="00FC2B46" w:rsidRPr="00172AD8" w:rsidRDefault="00FC2B46" w:rsidP="00172AD8">
            <w:pPr>
              <w:spacing w:line="360" w:lineRule="auto"/>
              <w:rPr>
                <w:rFonts w:cs="宋体"/>
                <w:sz w:val="24"/>
              </w:rPr>
            </w:pPr>
            <w:r w:rsidRPr="00172AD8">
              <w:rPr>
                <w:rFonts w:cs="宋体" w:hint="eastAsia"/>
                <w:sz w:val="24"/>
              </w:rPr>
              <w:t>能满足双</w:t>
            </w:r>
            <w:r w:rsidRPr="00172AD8">
              <w:rPr>
                <w:rFonts w:cs="宋体" w:hint="eastAsia"/>
                <w:sz w:val="24"/>
              </w:rPr>
              <w:t>CPU</w:t>
            </w:r>
            <w:r w:rsidRPr="00172AD8">
              <w:rPr>
                <w:rFonts w:cs="宋体" w:hint="eastAsia"/>
                <w:sz w:val="24"/>
              </w:rPr>
              <w:t>、至少</w:t>
            </w:r>
            <w:r w:rsidRPr="00172AD8">
              <w:rPr>
                <w:rFonts w:cs="宋体" w:hint="eastAsia"/>
                <w:sz w:val="24"/>
              </w:rPr>
              <w:t>8</w:t>
            </w:r>
            <w:r w:rsidRPr="00172AD8">
              <w:rPr>
                <w:rFonts w:cs="宋体" w:hint="eastAsia"/>
                <w:sz w:val="24"/>
              </w:rPr>
              <w:t>核、多线程仿真计算</w:t>
            </w:r>
          </w:p>
          <w:p w:rsidR="00FC2B46" w:rsidRPr="00172AD8" w:rsidRDefault="00FC2B46" w:rsidP="00172AD8">
            <w:pPr>
              <w:spacing w:line="360" w:lineRule="auto"/>
              <w:rPr>
                <w:rFonts w:cs="宋体"/>
                <w:sz w:val="24"/>
              </w:rPr>
            </w:pPr>
            <w:r w:rsidRPr="00172AD8">
              <w:rPr>
                <w:rFonts w:cs="宋体" w:hint="eastAsia"/>
                <w:sz w:val="24"/>
              </w:rPr>
              <w:t>导入结构模型文件，包括</w:t>
            </w:r>
            <w:r w:rsidRPr="00172AD8">
              <w:rPr>
                <w:rFonts w:cs="宋体" w:hint="eastAsia"/>
                <w:sz w:val="24"/>
              </w:rPr>
              <w:t>CAD</w:t>
            </w:r>
            <w:r w:rsidRPr="00172AD8">
              <w:rPr>
                <w:rFonts w:cs="宋体" w:hint="eastAsia"/>
                <w:sz w:val="24"/>
              </w:rPr>
              <w:t>、</w:t>
            </w:r>
            <w:r w:rsidRPr="00172AD8">
              <w:rPr>
                <w:rFonts w:cs="宋体" w:hint="eastAsia"/>
                <w:sz w:val="24"/>
              </w:rPr>
              <w:t>Pro/E</w:t>
            </w:r>
            <w:r w:rsidRPr="00172AD8">
              <w:rPr>
                <w:rFonts w:cs="宋体" w:hint="eastAsia"/>
                <w:sz w:val="24"/>
              </w:rPr>
              <w:t>、</w:t>
            </w:r>
            <w:r w:rsidRPr="00172AD8">
              <w:rPr>
                <w:rFonts w:cs="宋体" w:hint="eastAsia"/>
                <w:sz w:val="24"/>
              </w:rPr>
              <w:t>Catia</w:t>
            </w:r>
            <w:r w:rsidRPr="00172AD8">
              <w:rPr>
                <w:rFonts w:cs="宋体" w:hint="eastAsia"/>
                <w:sz w:val="24"/>
              </w:rPr>
              <w:t>、</w:t>
            </w:r>
            <w:r w:rsidRPr="00172AD8">
              <w:rPr>
                <w:rFonts w:cs="宋体" w:hint="eastAsia"/>
                <w:sz w:val="24"/>
              </w:rPr>
              <w:t>Igs</w:t>
            </w:r>
            <w:r w:rsidRPr="00172AD8">
              <w:rPr>
                <w:rFonts w:cs="宋体" w:hint="eastAsia"/>
                <w:sz w:val="24"/>
              </w:rPr>
              <w:t>、</w:t>
            </w:r>
            <w:r w:rsidRPr="00172AD8">
              <w:rPr>
                <w:rFonts w:cs="宋体" w:hint="eastAsia"/>
                <w:sz w:val="24"/>
              </w:rPr>
              <w:t>Sat</w:t>
            </w:r>
            <w:r w:rsidRPr="00172AD8">
              <w:rPr>
                <w:rFonts w:cs="宋体" w:hint="eastAsia"/>
                <w:sz w:val="24"/>
              </w:rPr>
              <w:t>、</w:t>
            </w:r>
            <w:r w:rsidRPr="00172AD8">
              <w:rPr>
                <w:rFonts w:cs="宋体" w:hint="eastAsia"/>
                <w:sz w:val="24"/>
              </w:rPr>
              <w:t>Obj</w:t>
            </w:r>
            <w:r w:rsidRPr="00172AD8">
              <w:rPr>
                <w:rFonts w:cs="宋体" w:hint="eastAsia"/>
                <w:sz w:val="24"/>
              </w:rPr>
              <w:t>、</w:t>
            </w:r>
            <w:r w:rsidRPr="00172AD8">
              <w:rPr>
                <w:rFonts w:cs="宋体" w:hint="eastAsia"/>
                <w:sz w:val="24"/>
              </w:rPr>
              <w:t>STL</w:t>
            </w:r>
            <w:r w:rsidRPr="00172AD8">
              <w:rPr>
                <w:rFonts w:cs="宋体" w:hint="eastAsia"/>
                <w:sz w:val="24"/>
              </w:rPr>
              <w:t>、</w:t>
            </w:r>
            <w:r w:rsidRPr="00172AD8">
              <w:rPr>
                <w:rFonts w:cs="宋体" w:hint="eastAsia"/>
                <w:sz w:val="24"/>
              </w:rPr>
              <w:t>STP</w:t>
            </w:r>
            <w:r w:rsidRPr="00172AD8">
              <w:rPr>
                <w:rFonts w:cs="宋体" w:hint="eastAsia"/>
                <w:sz w:val="24"/>
              </w:rPr>
              <w:t>等多种结构模型文件；并可对模型文件进行一定程度的删减、修改，以满足</w:t>
            </w:r>
            <w:r w:rsidRPr="00172AD8">
              <w:rPr>
                <w:rFonts w:cs="宋体" w:hint="eastAsia"/>
                <w:sz w:val="24"/>
              </w:rPr>
              <w:t>EMC</w:t>
            </w:r>
            <w:r w:rsidRPr="00172AD8">
              <w:rPr>
                <w:rFonts w:cs="宋体" w:hint="eastAsia"/>
                <w:sz w:val="24"/>
              </w:rPr>
              <w:t>仿真需求</w:t>
            </w:r>
          </w:p>
          <w:p w:rsidR="00FC2B46" w:rsidRPr="00172AD8" w:rsidRDefault="00FC2B46" w:rsidP="00172AD8">
            <w:pPr>
              <w:spacing w:line="360" w:lineRule="auto"/>
              <w:rPr>
                <w:rFonts w:cs="宋体"/>
                <w:sz w:val="24"/>
              </w:rPr>
            </w:pPr>
            <w:r w:rsidRPr="00172AD8">
              <w:rPr>
                <w:rFonts w:hAnsi="宋体" w:cs="宋体" w:hint="eastAsia"/>
                <w:sz w:val="24"/>
              </w:rPr>
              <w:t>可满足多台工作站异地处理建模及运算任务</w:t>
            </w:r>
          </w:p>
        </w:tc>
      </w:tr>
      <w:tr w:rsidR="00FC2B46" w:rsidRPr="00172AD8" w:rsidTr="00FC2B46">
        <w:trPr>
          <w:trHeight w:val="531"/>
          <w:jc w:val="center"/>
        </w:trPr>
        <w:tc>
          <w:tcPr>
            <w:tcW w:w="1287" w:type="dxa"/>
            <w:vAlign w:val="center"/>
          </w:tcPr>
          <w:p w:rsidR="00FC2B46" w:rsidRPr="00172AD8" w:rsidRDefault="00FC2B46" w:rsidP="00FC2B46">
            <w:pPr>
              <w:spacing w:line="360" w:lineRule="auto"/>
              <w:jc w:val="center"/>
              <w:rPr>
                <w:rFonts w:cs="宋体"/>
                <w:sz w:val="24"/>
              </w:rPr>
            </w:pPr>
            <w:r>
              <w:rPr>
                <w:rFonts w:hAnsi="宋体" w:cs="宋体" w:hint="eastAsia"/>
                <w:sz w:val="24"/>
              </w:rPr>
              <w:t>标包</w:t>
            </w:r>
            <w:r>
              <w:rPr>
                <w:rFonts w:hAnsi="宋体" w:cs="宋体" w:hint="eastAsia"/>
                <w:sz w:val="24"/>
              </w:rPr>
              <w:t>3</w:t>
            </w:r>
          </w:p>
        </w:tc>
        <w:tc>
          <w:tcPr>
            <w:tcW w:w="2327" w:type="dxa"/>
            <w:vAlign w:val="center"/>
          </w:tcPr>
          <w:p w:rsidR="00FC2B46" w:rsidRPr="00172AD8" w:rsidRDefault="00FC2B46" w:rsidP="00FC2B46">
            <w:pPr>
              <w:spacing w:line="360" w:lineRule="auto"/>
              <w:jc w:val="center"/>
              <w:rPr>
                <w:rFonts w:cs="宋体"/>
                <w:sz w:val="24"/>
              </w:rPr>
            </w:pPr>
            <w:r w:rsidRPr="00172AD8">
              <w:rPr>
                <w:rFonts w:hAnsi="宋体" w:cs="宋体" w:hint="eastAsia"/>
                <w:sz w:val="24"/>
              </w:rPr>
              <w:t>仿真软件</w:t>
            </w:r>
            <w:r>
              <w:rPr>
                <w:rFonts w:hAnsi="宋体" w:cs="宋体" w:hint="eastAsia"/>
                <w:sz w:val="24"/>
              </w:rPr>
              <w:t>-</w:t>
            </w:r>
            <w:r w:rsidRPr="00172AD8">
              <w:rPr>
                <w:rFonts w:hAnsi="宋体" w:cs="宋体" w:hint="eastAsia"/>
                <w:sz w:val="24"/>
              </w:rPr>
              <w:t>PCB</w:t>
            </w:r>
            <w:r w:rsidRPr="00172AD8">
              <w:rPr>
                <w:rFonts w:hAnsi="宋体" w:cs="宋体" w:hint="eastAsia"/>
                <w:sz w:val="24"/>
              </w:rPr>
              <w:t>仿真模块</w:t>
            </w:r>
          </w:p>
        </w:tc>
        <w:tc>
          <w:tcPr>
            <w:tcW w:w="5059" w:type="dxa"/>
          </w:tcPr>
          <w:p w:rsidR="00FC2B46" w:rsidRPr="00172AD8" w:rsidRDefault="00FC2B46" w:rsidP="00172AD8">
            <w:pPr>
              <w:spacing w:line="360" w:lineRule="auto"/>
              <w:rPr>
                <w:rFonts w:cs="宋体"/>
                <w:sz w:val="24"/>
              </w:rPr>
            </w:pPr>
            <w:r w:rsidRPr="00172AD8">
              <w:rPr>
                <w:rFonts w:hAnsi="宋体" w:cs="宋体" w:hint="eastAsia"/>
                <w:sz w:val="24"/>
              </w:rPr>
              <w:t>能导入</w:t>
            </w:r>
            <w:r w:rsidRPr="00172AD8">
              <w:rPr>
                <w:rFonts w:hAnsi="宋体" w:cs="宋体" w:hint="eastAsia"/>
                <w:sz w:val="24"/>
              </w:rPr>
              <w:t>PCB</w:t>
            </w:r>
            <w:r w:rsidRPr="00172AD8">
              <w:rPr>
                <w:rFonts w:hAnsi="宋体" w:cs="宋体" w:hint="eastAsia"/>
                <w:sz w:val="24"/>
              </w:rPr>
              <w:t>模型（</w:t>
            </w:r>
            <w:r w:rsidRPr="00172AD8">
              <w:rPr>
                <w:rFonts w:hAnsi="宋体" w:cs="宋体" w:hint="eastAsia"/>
                <w:sz w:val="24"/>
              </w:rPr>
              <w:t>Cadence</w:t>
            </w:r>
            <w:r w:rsidRPr="00172AD8">
              <w:rPr>
                <w:rFonts w:hAnsi="宋体" w:cs="宋体" w:hint="eastAsia"/>
                <w:sz w:val="24"/>
              </w:rPr>
              <w:t>、</w:t>
            </w:r>
            <w:r w:rsidRPr="00172AD8">
              <w:rPr>
                <w:rFonts w:hAnsi="宋体" w:cs="宋体" w:hint="eastAsia"/>
                <w:sz w:val="24"/>
              </w:rPr>
              <w:t>Mentor</w:t>
            </w:r>
            <w:r w:rsidRPr="00172AD8">
              <w:rPr>
                <w:rFonts w:hAnsi="宋体" w:cs="宋体" w:hint="eastAsia"/>
                <w:sz w:val="24"/>
              </w:rPr>
              <w:t>等</w:t>
            </w:r>
            <w:r w:rsidRPr="00172AD8">
              <w:rPr>
                <w:rFonts w:hAnsi="宋体" w:cs="宋体" w:hint="eastAsia"/>
                <w:sz w:val="24"/>
              </w:rPr>
              <w:t>PCB</w:t>
            </w:r>
            <w:r w:rsidRPr="00172AD8">
              <w:rPr>
                <w:rFonts w:hAnsi="宋体" w:cs="宋体" w:hint="eastAsia"/>
                <w:sz w:val="24"/>
              </w:rPr>
              <w:t>模型）、修改</w:t>
            </w:r>
            <w:r w:rsidRPr="00172AD8">
              <w:rPr>
                <w:rFonts w:hAnsi="宋体" w:cs="宋体" w:hint="eastAsia"/>
                <w:sz w:val="24"/>
              </w:rPr>
              <w:t>PCB</w:t>
            </w:r>
            <w:r w:rsidRPr="00172AD8">
              <w:rPr>
                <w:rFonts w:hAnsi="宋体" w:cs="宋体" w:hint="eastAsia"/>
                <w:sz w:val="24"/>
              </w:rPr>
              <w:t>模型、建模操作、划分网格；能对</w:t>
            </w:r>
            <w:r w:rsidRPr="00172AD8">
              <w:rPr>
                <w:rFonts w:hAnsi="宋体" w:cs="宋体" w:hint="eastAsia"/>
                <w:sz w:val="24"/>
              </w:rPr>
              <w:t>PCB</w:t>
            </w:r>
            <w:r w:rsidRPr="00172AD8">
              <w:rPr>
                <w:rFonts w:hAnsi="宋体" w:cs="宋体" w:hint="eastAsia"/>
                <w:sz w:val="24"/>
              </w:rPr>
              <w:t>进行</w:t>
            </w:r>
            <w:r w:rsidRPr="00172AD8">
              <w:rPr>
                <w:rFonts w:hAnsi="宋体" w:cs="宋体" w:hint="eastAsia"/>
                <w:sz w:val="24"/>
              </w:rPr>
              <w:t>PI</w:t>
            </w:r>
            <w:r w:rsidRPr="00172AD8">
              <w:rPr>
                <w:rFonts w:hAnsi="宋体" w:cs="宋体" w:hint="eastAsia"/>
                <w:sz w:val="24"/>
              </w:rPr>
              <w:t>、</w:t>
            </w:r>
            <w:r w:rsidRPr="00172AD8">
              <w:rPr>
                <w:rFonts w:hAnsi="宋体" w:cs="宋体" w:hint="eastAsia"/>
                <w:sz w:val="24"/>
              </w:rPr>
              <w:t>SI</w:t>
            </w:r>
            <w:r w:rsidRPr="00172AD8">
              <w:rPr>
                <w:rFonts w:hAnsi="宋体" w:cs="宋体" w:hint="eastAsia"/>
                <w:sz w:val="24"/>
              </w:rPr>
              <w:t>、辐射发射、辐照敏感度仿真</w:t>
            </w:r>
          </w:p>
        </w:tc>
      </w:tr>
      <w:tr w:rsidR="00FC2B46" w:rsidRPr="00172AD8" w:rsidTr="00FC2B46">
        <w:trPr>
          <w:trHeight w:val="2354"/>
          <w:jc w:val="center"/>
        </w:trPr>
        <w:tc>
          <w:tcPr>
            <w:tcW w:w="1287" w:type="dxa"/>
            <w:vAlign w:val="center"/>
          </w:tcPr>
          <w:p w:rsidR="00FC2B46" w:rsidRPr="00172AD8" w:rsidRDefault="00FC2B46" w:rsidP="00FC2B46">
            <w:pPr>
              <w:spacing w:line="360" w:lineRule="auto"/>
              <w:jc w:val="center"/>
              <w:rPr>
                <w:rFonts w:cs="宋体"/>
                <w:sz w:val="24"/>
              </w:rPr>
            </w:pPr>
            <w:r>
              <w:rPr>
                <w:rFonts w:hAnsi="宋体" w:cs="宋体" w:hint="eastAsia"/>
                <w:sz w:val="24"/>
              </w:rPr>
              <w:t>标包</w:t>
            </w:r>
            <w:r>
              <w:rPr>
                <w:rFonts w:hAnsi="宋体" w:cs="宋体" w:hint="eastAsia"/>
                <w:sz w:val="24"/>
              </w:rPr>
              <w:t>4</w:t>
            </w:r>
          </w:p>
        </w:tc>
        <w:tc>
          <w:tcPr>
            <w:tcW w:w="2327" w:type="dxa"/>
            <w:vAlign w:val="center"/>
          </w:tcPr>
          <w:p w:rsidR="00FC2B46" w:rsidRPr="00172AD8" w:rsidRDefault="00FC2B46" w:rsidP="00FC2B46">
            <w:pPr>
              <w:spacing w:line="360" w:lineRule="auto"/>
              <w:jc w:val="center"/>
              <w:rPr>
                <w:rFonts w:cs="宋体"/>
                <w:sz w:val="24"/>
              </w:rPr>
            </w:pPr>
            <w:r w:rsidRPr="00172AD8">
              <w:rPr>
                <w:rFonts w:hAnsi="宋体" w:cs="宋体" w:hint="eastAsia"/>
                <w:sz w:val="24"/>
              </w:rPr>
              <w:t>仿真软件</w:t>
            </w:r>
            <w:r>
              <w:rPr>
                <w:rFonts w:hAnsi="宋体" w:cs="宋体" w:hint="eastAsia"/>
                <w:sz w:val="24"/>
              </w:rPr>
              <w:t>-</w:t>
            </w:r>
            <w:r w:rsidRPr="00172AD8">
              <w:rPr>
                <w:rFonts w:hAnsi="宋体" w:cs="宋体" w:hint="eastAsia"/>
                <w:sz w:val="24"/>
              </w:rPr>
              <w:t>线缆仿真模块</w:t>
            </w:r>
          </w:p>
        </w:tc>
        <w:tc>
          <w:tcPr>
            <w:tcW w:w="5059" w:type="dxa"/>
          </w:tcPr>
          <w:p w:rsidR="00FC2B46" w:rsidRPr="00172AD8" w:rsidRDefault="00FC2B46" w:rsidP="00172AD8">
            <w:pPr>
              <w:spacing w:line="360" w:lineRule="auto"/>
              <w:rPr>
                <w:rFonts w:cs="宋体"/>
                <w:sz w:val="24"/>
              </w:rPr>
            </w:pPr>
            <w:r w:rsidRPr="00172AD8">
              <w:rPr>
                <w:rFonts w:cs="宋体" w:hint="eastAsia"/>
                <w:sz w:val="24"/>
              </w:rPr>
              <w:t>能建立线缆的空间</w:t>
            </w:r>
            <w:r w:rsidRPr="00172AD8">
              <w:rPr>
                <w:rFonts w:cs="宋体" w:hint="eastAsia"/>
                <w:sz w:val="24"/>
              </w:rPr>
              <w:t>3D</w:t>
            </w:r>
            <w:r w:rsidRPr="00172AD8">
              <w:rPr>
                <w:rFonts w:cs="宋体" w:hint="eastAsia"/>
                <w:sz w:val="24"/>
              </w:rPr>
              <w:t>模型；能立单线、双绞线、同轴线、屏蔽线、多线组合等线缆模型；能进行线缆的串扰、辐射发射、辐照敏感度仿真</w:t>
            </w:r>
          </w:p>
        </w:tc>
      </w:tr>
      <w:tr w:rsidR="00FC2B46" w:rsidRPr="00172AD8" w:rsidTr="00FC2B46">
        <w:trPr>
          <w:trHeight w:val="908"/>
          <w:jc w:val="center"/>
        </w:trPr>
        <w:tc>
          <w:tcPr>
            <w:tcW w:w="1287" w:type="dxa"/>
            <w:vAlign w:val="center"/>
          </w:tcPr>
          <w:p w:rsidR="00FC2B46" w:rsidRPr="00172AD8" w:rsidRDefault="00FC2B46" w:rsidP="00FC2B46">
            <w:pPr>
              <w:spacing w:line="360" w:lineRule="auto"/>
              <w:jc w:val="center"/>
              <w:rPr>
                <w:rFonts w:cs="宋体"/>
                <w:sz w:val="24"/>
              </w:rPr>
            </w:pPr>
            <w:r>
              <w:rPr>
                <w:rFonts w:hAnsi="宋体" w:cs="宋体" w:hint="eastAsia"/>
                <w:sz w:val="24"/>
              </w:rPr>
              <w:t>标包</w:t>
            </w:r>
            <w:r>
              <w:rPr>
                <w:rFonts w:hAnsi="宋体" w:cs="宋体" w:hint="eastAsia"/>
                <w:sz w:val="24"/>
              </w:rPr>
              <w:t>5</w:t>
            </w:r>
          </w:p>
        </w:tc>
        <w:tc>
          <w:tcPr>
            <w:tcW w:w="2327" w:type="dxa"/>
            <w:vAlign w:val="center"/>
          </w:tcPr>
          <w:p w:rsidR="00FC2B46" w:rsidRPr="00172AD8" w:rsidRDefault="00FC2B46" w:rsidP="00FC2B46">
            <w:pPr>
              <w:spacing w:line="360" w:lineRule="auto"/>
              <w:jc w:val="center"/>
              <w:rPr>
                <w:rFonts w:hAnsi="宋体" w:cs="宋体"/>
                <w:sz w:val="24"/>
              </w:rPr>
            </w:pPr>
            <w:r w:rsidRPr="00172AD8">
              <w:rPr>
                <w:rFonts w:hAnsi="宋体" w:cs="宋体" w:hint="eastAsia"/>
                <w:sz w:val="24"/>
              </w:rPr>
              <w:t>仿真软件</w:t>
            </w:r>
            <w:r>
              <w:rPr>
                <w:rFonts w:hAnsi="宋体" w:cs="宋体" w:hint="eastAsia"/>
                <w:sz w:val="24"/>
              </w:rPr>
              <w:t>-</w:t>
            </w:r>
            <w:r w:rsidRPr="00172AD8">
              <w:rPr>
                <w:rFonts w:hAnsi="宋体" w:cs="宋体" w:hint="eastAsia"/>
                <w:sz w:val="24"/>
              </w:rPr>
              <w:t>模型处理模块</w:t>
            </w:r>
          </w:p>
        </w:tc>
        <w:tc>
          <w:tcPr>
            <w:tcW w:w="5059" w:type="dxa"/>
          </w:tcPr>
          <w:p w:rsidR="00FC2B46" w:rsidRPr="00172AD8" w:rsidRDefault="00FC2B46" w:rsidP="00172AD8">
            <w:pPr>
              <w:spacing w:line="360" w:lineRule="auto"/>
              <w:rPr>
                <w:rFonts w:cs="宋体"/>
                <w:sz w:val="24"/>
              </w:rPr>
            </w:pPr>
            <w:r w:rsidRPr="00172AD8">
              <w:rPr>
                <w:rFonts w:cs="宋体" w:hint="eastAsia"/>
                <w:sz w:val="24"/>
              </w:rPr>
              <w:t>能导入市场上所有常见</w:t>
            </w:r>
            <w:r w:rsidRPr="00172AD8">
              <w:rPr>
                <w:rFonts w:cs="宋体" w:hint="eastAsia"/>
                <w:sz w:val="24"/>
              </w:rPr>
              <w:t>CAD</w:t>
            </w:r>
            <w:r w:rsidRPr="00172AD8">
              <w:rPr>
                <w:rFonts w:cs="宋体" w:hint="eastAsia"/>
                <w:sz w:val="24"/>
              </w:rPr>
              <w:t>文件，对导入后的</w:t>
            </w:r>
            <w:r w:rsidRPr="00172AD8">
              <w:rPr>
                <w:rFonts w:cs="宋体" w:hint="eastAsia"/>
                <w:sz w:val="24"/>
              </w:rPr>
              <w:t>CAD</w:t>
            </w:r>
            <w:r w:rsidRPr="00172AD8">
              <w:rPr>
                <w:rFonts w:cs="宋体" w:hint="eastAsia"/>
                <w:sz w:val="24"/>
              </w:rPr>
              <w:t>文件进行修剪及划分网格。修剪后的模型文件及网格划分结果可导入仿真软件中进行仿真分析</w:t>
            </w:r>
          </w:p>
        </w:tc>
      </w:tr>
    </w:tbl>
    <w:p w:rsidR="00DA4AC1" w:rsidRDefault="00172AD8" w:rsidP="00172AD8">
      <w:pPr>
        <w:spacing w:line="360" w:lineRule="auto"/>
        <w:ind w:firstLineChars="200" w:firstLine="480"/>
        <w:rPr>
          <w:sz w:val="24"/>
        </w:rPr>
      </w:pPr>
      <w:r w:rsidRPr="00172AD8">
        <w:rPr>
          <w:rFonts w:hint="eastAsia"/>
          <w:sz w:val="24"/>
        </w:rPr>
        <w:t>供应商可针对上述五项分模块进行投标，可根据情况选择投标一至五项均可。</w:t>
      </w:r>
    </w:p>
    <w:p w:rsidR="00172AD8" w:rsidRPr="00172AD8" w:rsidRDefault="00172AD8" w:rsidP="00172AD8">
      <w:pPr>
        <w:spacing w:line="360" w:lineRule="auto"/>
        <w:ind w:firstLineChars="200" w:firstLine="480"/>
        <w:rPr>
          <w:rFonts w:ascii="宋体" w:cs="Arial"/>
          <w:bCs/>
          <w:kern w:val="0"/>
          <w:sz w:val="24"/>
        </w:rPr>
      </w:pPr>
      <w:r w:rsidRPr="00172AD8">
        <w:rPr>
          <w:rFonts w:ascii="宋体" w:cs="Arial" w:hint="eastAsia"/>
          <w:bCs/>
          <w:kern w:val="0"/>
          <w:sz w:val="24"/>
        </w:rPr>
        <w:t>硬件方面，工作站数目为</w:t>
      </w:r>
      <w:r w:rsidRPr="00DA4AC1">
        <w:rPr>
          <w:rFonts w:ascii="宋体" w:cs="Arial" w:hint="eastAsia"/>
          <w:bCs/>
          <w:color w:val="FF0000"/>
          <w:kern w:val="0"/>
          <w:sz w:val="24"/>
        </w:rPr>
        <w:t>两</w:t>
      </w:r>
      <w:r w:rsidR="00DA4AC1">
        <w:rPr>
          <w:rFonts w:ascii="宋体" w:cs="Arial" w:hint="eastAsia"/>
          <w:bCs/>
          <w:color w:val="FF0000"/>
          <w:kern w:val="0"/>
          <w:sz w:val="24"/>
        </w:rPr>
        <w:t>套</w:t>
      </w:r>
      <w:r w:rsidRPr="00172AD8">
        <w:rPr>
          <w:rFonts w:ascii="宋体" w:cs="Arial" w:hint="eastAsia"/>
          <w:bCs/>
          <w:kern w:val="0"/>
          <w:sz w:val="24"/>
        </w:rPr>
        <w:t>，主要硬件指标如下：</w:t>
      </w:r>
    </w:p>
    <w:tbl>
      <w:tblPr>
        <w:tblW w:w="0" w:type="auto"/>
        <w:jc w:val="center"/>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8"/>
        <w:gridCol w:w="1388"/>
        <w:gridCol w:w="2948"/>
        <w:gridCol w:w="3632"/>
      </w:tblGrid>
      <w:tr w:rsidR="00DA4AC1" w:rsidRPr="00172AD8" w:rsidTr="00DA4AC1">
        <w:trPr>
          <w:jc w:val="center"/>
        </w:trPr>
        <w:tc>
          <w:tcPr>
            <w:tcW w:w="1388" w:type="dxa"/>
            <w:vMerge w:val="restart"/>
            <w:vAlign w:val="center"/>
          </w:tcPr>
          <w:p w:rsidR="00DA4AC1" w:rsidRPr="00172AD8" w:rsidRDefault="00DA4AC1" w:rsidP="00DA4AC1">
            <w:pPr>
              <w:spacing w:line="360" w:lineRule="auto"/>
              <w:jc w:val="center"/>
              <w:rPr>
                <w:rFonts w:hAnsi="宋体" w:cs="宋体"/>
                <w:sz w:val="24"/>
              </w:rPr>
            </w:pPr>
            <w:r>
              <w:rPr>
                <w:rFonts w:hAnsi="宋体" w:cs="宋体" w:hint="eastAsia"/>
                <w:sz w:val="24"/>
              </w:rPr>
              <w:t>标包</w:t>
            </w:r>
            <w:r>
              <w:rPr>
                <w:rFonts w:hAnsi="宋体" w:cs="宋体" w:hint="eastAsia"/>
                <w:sz w:val="24"/>
              </w:rPr>
              <w:t>6</w:t>
            </w:r>
          </w:p>
        </w:tc>
        <w:tc>
          <w:tcPr>
            <w:tcW w:w="1388" w:type="dxa"/>
            <w:vMerge w:val="restart"/>
          </w:tcPr>
          <w:p w:rsidR="00DA4AC1" w:rsidRPr="00172AD8" w:rsidRDefault="00DA4AC1" w:rsidP="00172AD8">
            <w:pPr>
              <w:spacing w:line="360" w:lineRule="auto"/>
              <w:jc w:val="center"/>
              <w:rPr>
                <w:rFonts w:cs="宋体"/>
                <w:sz w:val="24"/>
              </w:rPr>
            </w:pPr>
            <w:r w:rsidRPr="00172AD8">
              <w:rPr>
                <w:rFonts w:hAnsi="宋体" w:cs="宋体" w:hint="eastAsia"/>
                <w:sz w:val="24"/>
              </w:rPr>
              <w:t>工作站</w:t>
            </w:r>
          </w:p>
        </w:tc>
        <w:tc>
          <w:tcPr>
            <w:tcW w:w="2948" w:type="dxa"/>
          </w:tcPr>
          <w:p w:rsidR="00DA4AC1" w:rsidRPr="00172AD8" w:rsidRDefault="00DA4AC1" w:rsidP="00172AD8">
            <w:pPr>
              <w:spacing w:line="360" w:lineRule="auto"/>
              <w:jc w:val="center"/>
              <w:rPr>
                <w:rFonts w:cs="宋体"/>
                <w:sz w:val="24"/>
              </w:rPr>
            </w:pPr>
            <w:r w:rsidRPr="00172AD8">
              <w:rPr>
                <w:rFonts w:hAnsi="宋体" w:cs="宋体" w:hint="eastAsia"/>
                <w:sz w:val="24"/>
              </w:rPr>
              <w:t>处理器</w:t>
            </w:r>
            <w:r w:rsidRPr="00172AD8">
              <w:rPr>
                <w:rFonts w:hAnsi="宋体" w:cs="宋体" w:hint="eastAsia"/>
                <w:sz w:val="24"/>
              </w:rPr>
              <w:t>CPU</w:t>
            </w:r>
          </w:p>
        </w:tc>
        <w:tc>
          <w:tcPr>
            <w:tcW w:w="3632" w:type="dxa"/>
          </w:tcPr>
          <w:p w:rsidR="00DA4AC1" w:rsidRPr="00172AD8" w:rsidRDefault="00DA4AC1" w:rsidP="00172AD8">
            <w:pPr>
              <w:rPr>
                <w:rFonts w:cs="宋体"/>
                <w:sz w:val="24"/>
              </w:rPr>
            </w:pPr>
            <w:r w:rsidRPr="00172AD8">
              <w:rPr>
                <w:rFonts w:cs="宋体" w:hint="eastAsia"/>
                <w:sz w:val="24"/>
              </w:rPr>
              <w:t>双</w:t>
            </w:r>
            <w:r w:rsidRPr="00172AD8">
              <w:rPr>
                <w:rFonts w:cs="宋体" w:hint="eastAsia"/>
                <w:sz w:val="24"/>
              </w:rPr>
              <w:t>CPU</w:t>
            </w:r>
            <w:r w:rsidRPr="00172AD8">
              <w:rPr>
                <w:rFonts w:cs="宋体" w:hint="eastAsia"/>
                <w:sz w:val="24"/>
              </w:rPr>
              <w:t>，单个</w:t>
            </w:r>
            <w:r w:rsidRPr="00172AD8">
              <w:rPr>
                <w:rFonts w:cs="宋体" w:hint="eastAsia"/>
                <w:sz w:val="24"/>
              </w:rPr>
              <w:t>CPU</w:t>
            </w:r>
            <w:r w:rsidRPr="00172AD8">
              <w:rPr>
                <w:rFonts w:cs="宋体" w:hint="eastAsia"/>
                <w:sz w:val="24"/>
              </w:rPr>
              <w:t>至少</w:t>
            </w:r>
            <w:r w:rsidRPr="00172AD8">
              <w:rPr>
                <w:rFonts w:cs="宋体" w:hint="eastAsia"/>
                <w:sz w:val="24"/>
              </w:rPr>
              <w:t>4</w:t>
            </w:r>
            <w:r w:rsidRPr="00172AD8">
              <w:rPr>
                <w:rFonts w:cs="宋体" w:hint="eastAsia"/>
                <w:sz w:val="24"/>
              </w:rPr>
              <w:t>核</w:t>
            </w:r>
            <w:r w:rsidRPr="00172AD8">
              <w:rPr>
                <w:rFonts w:cs="宋体" w:hint="eastAsia"/>
                <w:sz w:val="24"/>
              </w:rPr>
              <w:t>8</w:t>
            </w:r>
            <w:r w:rsidRPr="00172AD8">
              <w:rPr>
                <w:rFonts w:cs="宋体" w:hint="eastAsia"/>
                <w:sz w:val="24"/>
              </w:rPr>
              <w:t>线程；主频</w:t>
            </w:r>
            <w:r w:rsidRPr="00172AD8">
              <w:rPr>
                <w:rFonts w:cs="宋体" w:hint="eastAsia"/>
                <w:sz w:val="24"/>
              </w:rPr>
              <w:t>3.5GHz</w:t>
            </w:r>
            <w:r w:rsidRPr="00172AD8">
              <w:rPr>
                <w:rFonts w:cs="宋体" w:hint="eastAsia"/>
                <w:sz w:val="24"/>
              </w:rPr>
              <w:t>以上</w:t>
            </w:r>
          </w:p>
        </w:tc>
      </w:tr>
      <w:tr w:rsidR="00DA4AC1" w:rsidRPr="00172AD8" w:rsidTr="002C57F6">
        <w:trPr>
          <w:jc w:val="center"/>
        </w:trPr>
        <w:tc>
          <w:tcPr>
            <w:tcW w:w="1388" w:type="dxa"/>
            <w:vMerge/>
          </w:tcPr>
          <w:p w:rsidR="00DA4AC1" w:rsidRPr="00172AD8" w:rsidRDefault="00DA4AC1" w:rsidP="00172AD8">
            <w:pPr>
              <w:spacing w:line="360" w:lineRule="auto"/>
              <w:jc w:val="center"/>
              <w:rPr>
                <w:rFonts w:cs="宋体"/>
                <w:sz w:val="24"/>
              </w:rPr>
            </w:pPr>
          </w:p>
        </w:tc>
        <w:tc>
          <w:tcPr>
            <w:tcW w:w="1388" w:type="dxa"/>
            <w:vMerge/>
          </w:tcPr>
          <w:p w:rsidR="00DA4AC1" w:rsidRPr="00172AD8" w:rsidRDefault="00DA4AC1" w:rsidP="00172AD8">
            <w:pPr>
              <w:spacing w:line="360" w:lineRule="auto"/>
              <w:jc w:val="center"/>
              <w:rPr>
                <w:rFonts w:cs="宋体"/>
                <w:sz w:val="24"/>
              </w:rPr>
            </w:pPr>
          </w:p>
        </w:tc>
        <w:tc>
          <w:tcPr>
            <w:tcW w:w="2948" w:type="dxa"/>
          </w:tcPr>
          <w:p w:rsidR="00DA4AC1" w:rsidRPr="00172AD8" w:rsidRDefault="00DA4AC1" w:rsidP="00172AD8">
            <w:pPr>
              <w:spacing w:line="360" w:lineRule="auto"/>
              <w:jc w:val="center"/>
              <w:rPr>
                <w:rFonts w:cs="宋体"/>
                <w:sz w:val="24"/>
              </w:rPr>
            </w:pPr>
            <w:r w:rsidRPr="00172AD8">
              <w:rPr>
                <w:rFonts w:hAnsi="宋体" w:cs="宋体" w:hint="eastAsia"/>
                <w:sz w:val="24"/>
              </w:rPr>
              <w:t>内存</w:t>
            </w:r>
          </w:p>
        </w:tc>
        <w:tc>
          <w:tcPr>
            <w:tcW w:w="3632" w:type="dxa"/>
          </w:tcPr>
          <w:p w:rsidR="00DA4AC1" w:rsidRPr="00172AD8" w:rsidRDefault="00DA4AC1" w:rsidP="00172AD8">
            <w:pPr>
              <w:rPr>
                <w:rFonts w:cs="宋体"/>
                <w:sz w:val="24"/>
              </w:rPr>
            </w:pPr>
            <w:r w:rsidRPr="00172AD8">
              <w:rPr>
                <w:rFonts w:cs="宋体" w:hint="eastAsia"/>
                <w:sz w:val="24"/>
              </w:rPr>
              <w:t>至少</w:t>
            </w:r>
            <w:r w:rsidRPr="00172AD8">
              <w:rPr>
                <w:rFonts w:cs="宋体" w:hint="eastAsia"/>
                <w:sz w:val="24"/>
              </w:rPr>
              <w:t>256G</w:t>
            </w:r>
          </w:p>
        </w:tc>
      </w:tr>
      <w:tr w:rsidR="00DA4AC1" w:rsidRPr="00172AD8" w:rsidTr="002C57F6">
        <w:trPr>
          <w:jc w:val="center"/>
        </w:trPr>
        <w:tc>
          <w:tcPr>
            <w:tcW w:w="1388" w:type="dxa"/>
            <w:vMerge/>
          </w:tcPr>
          <w:p w:rsidR="00DA4AC1" w:rsidRPr="00172AD8" w:rsidRDefault="00DA4AC1" w:rsidP="00172AD8">
            <w:pPr>
              <w:spacing w:line="360" w:lineRule="auto"/>
              <w:jc w:val="center"/>
              <w:rPr>
                <w:rFonts w:cs="宋体"/>
                <w:sz w:val="24"/>
              </w:rPr>
            </w:pPr>
          </w:p>
        </w:tc>
        <w:tc>
          <w:tcPr>
            <w:tcW w:w="1388" w:type="dxa"/>
            <w:vMerge/>
          </w:tcPr>
          <w:p w:rsidR="00DA4AC1" w:rsidRPr="00172AD8" w:rsidRDefault="00DA4AC1" w:rsidP="00172AD8">
            <w:pPr>
              <w:spacing w:line="360" w:lineRule="auto"/>
              <w:jc w:val="center"/>
              <w:rPr>
                <w:rFonts w:cs="宋体"/>
                <w:sz w:val="24"/>
              </w:rPr>
            </w:pPr>
          </w:p>
        </w:tc>
        <w:tc>
          <w:tcPr>
            <w:tcW w:w="2948" w:type="dxa"/>
          </w:tcPr>
          <w:p w:rsidR="00DA4AC1" w:rsidRPr="00172AD8" w:rsidRDefault="00DA4AC1" w:rsidP="00172AD8">
            <w:pPr>
              <w:spacing w:line="360" w:lineRule="auto"/>
              <w:jc w:val="center"/>
              <w:rPr>
                <w:rFonts w:cs="宋体"/>
                <w:sz w:val="24"/>
              </w:rPr>
            </w:pPr>
            <w:r w:rsidRPr="00172AD8">
              <w:rPr>
                <w:rFonts w:hAnsi="宋体" w:cs="宋体" w:hint="eastAsia"/>
                <w:sz w:val="24"/>
              </w:rPr>
              <w:t>显卡</w:t>
            </w:r>
          </w:p>
        </w:tc>
        <w:tc>
          <w:tcPr>
            <w:tcW w:w="3632" w:type="dxa"/>
          </w:tcPr>
          <w:p w:rsidR="00DA4AC1" w:rsidRPr="00172AD8" w:rsidRDefault="00DA4AC1" w:rsidP="00172AD8">
            <w:pPr>
              <w:spacing w:line="360" w:lineRule="auto"/>
              <w:rPr>
                <w:rFonts w:cs="宋体"/>
                <w:sz w:val="24"/>
              </w:rPr>
            </w:pPr>
            <w:r w:rsidRPr="00172AD8">
              <w:rPr>
                <w:rFonts w:cs="宋体" w:hint="eastAsia"/>
                <w:sz w:val="24"/>
              </w:rPr>
              <w:t>性能</w:t>
            </w:r>
            <w:r w:rsidRPr="00172AD8">
              <w:rPr>
                <w:rFonts w:cs="宋体" w:hint="eastAsia"/>
                <w:sz w:val="24"/>
              </w:rPr>
              <w:t>K620</w:t>
            </w:r>
            <w:r w:rsidRPr="00172AD8">
              <w:rPr>
                <w:rFonts w:cs="宋体" w:hint="eastAsia"/>
                <w:sz w:val="24"/>
              </w:rPr>
              <w:t>及其以上</w:t>
            </w:r>
          </w:p>
        </w:tc>
      </w:tr>
      <w:tr w:rsidR="00DA4AC1" w:rsidRPr="00172AD8" w:rsidTr="002C57F6">
        <w:trPr>
          <w:jc w:val="center"/>
        </w:trPr>
        <w:tc>
          <w:tcPr>
            <w:tcW w:w="1388" w:type="dxa"/>
            <w:vMerge/>
          </w:tcPr>
          <w:p w:rsidR="00DA4AC1" w:rsidRPr="00172AD8" w:rsidRDefault="00DA4AC1" w:rsidP="00172AD8">
            <w:pPr>
              <w:spacing w:line="360" w:lineRule="auto"/>
              <w:jc w:val="center"/>
              <w:rPr>
                <w:rFonts w:cs="宋体"/>
                <w:sz w:val="24"/>
              </w:rPr>
            </w:pPr>
          </w:p>
        </w:tc>
        <w:tc>
          <w:tcPr>
            <w:tcW w:w="1388" w:type="dxa"/>
            <w:vMerge/>
          </w:tcPr>
          <w:p w:rsidR="00DA4AC1" w:rsidRPr="00172AD8" w:rsidRDefault="00DA4AC1" w:rsidP="00172AD8">
            <w:pPr>
              <w:spacing w:line="360" w:lineRule="auto"/>
              <w:jc w:val="center"/>
              <w:rPr>
                <w:rFonts w:cs="宋体"/>
                <w:sz w:val="24"/>
              </w:rPr>
            </w:pPr>
          </w:p>
        </w:tc>
        <w:tc>
          <w:tcPr>
            <w:tcW w:w="2948" w:type="dxa"/>
          </w:tcPr>
          <w:p w:rsidR="00DA4AC1" w:rsidRPr="00172AD8" w:rsidRDefault="00DA4AC1" w:rsidP="00172AD8">
            <w:pPr>
              <w:spacing w:line="360" w:lineRule="auto"/>
              <w:jc w:val="center"/>
              <w:rPr>
                <w:rFonts w:cs="宋体"/>
                <w:sz w:val="24"/>
              </w:rPr>
            </w:pPr>
            <w:r w:rsidRPr="00172AD8">
              <w:rPr>
                <w:rFonts w:hAnsi="宋体" w:cs="宋体" w:hint="eastAsia"/>
                <w:sz w:val="24"/>
              </w:rPr>
              <w:t>硬盘</w:t>
            </w:r>
          </w:p>
        </w:tc>
        <w:tc>
          <w:tcPr>
            <w:tcW w:w="3632" w:type="dxa"/>
          </w:tcPr>
          <w:p w:rsidR="00DA4AC1" w:rsidRPr="00172AD8" w:rsidRDefault="00DA4AC1" w:rsidP="00172AD8">
            <w:pPr>
              <w:spacing w:line="360" w:lineRule="auto"/>
              <w:rPr>
                <w:rFonts w:cs="宋体"/>
                <w:sz w:val="24"/>
              </w:rPr>
            </w:pPr>
            <w:r w:rsidRPr="00172AD8">
              <w:rPr>
                <w:rFonts w:cs="宋体" w:hint="eastAsia"/>
                <w:sz w:val="24"/>
              </w:rPr>
              <w:t>4TB</w:t>
            </w:r>
            <w:r w:rsidRPr="00172AD8">
              <w:rPr>
                <w:rFonts w:cs="宋体" w:hint="eastAsia"/>
                <w:sz w:val="24"/>
              </w:rPr>
              <w:t>及其以上</w:t>
            </w:r>
          </w:p>
        </w:tc>
      </w:tr>
      <w:tr w:rsidR="00DA4AC1" w:rsidRPr="00172AD8" w:rsidTr="002C57F6">
        <w:trPr>
          <w:jc w:val="center"/>
        </w:trPr>
        <w:tc>
          <w:tcPr>
            <w:tcW w:w="1388" w:type="dxa"/>
            <w:vMerge/>
          </w:tcPr>
          <w:p w:rsidR="00DA4AC1" w:rsidRPr="00172AD8" w:rsidRDefault="00DA4AC1" w:rsidP="00172AD8">
            <w:pPr>
              <w:spacing w:line="360" w:lineRule="auto"/>
              <w:jc w:val="center"/>
              <w:rPr>
                <w:rFonts w:cs="宋体"/>
                <w:sz w:val="24"/>
              </w:rPr>
            </w:pPr>
          </w:p>
        </w:tc>
        <w:tc>
          <w:tcPr>
            <w:tcW w:w="1388" w:type="dxa"/>
            <w:vMerge/>
          </w:tcPr>
          <w:p w:rsidR="00DA4AC1" w:rsidRPr="00172AD8" w:rsidRDefault="00DA4AC1" w:rsidP="00172AD8">
            <w:pPr>
              <w:spacing w:line="360" w:lineRule="auto"/>
              <w:jc w:val="center"/>
              <w:rPr>
                <w:rFonts w:cs="宋体"/>
                <w:sz w:val="24"/>
              </w:rPr>
            </w:pPr>
          </w:p>
        </w:tc>
        <w:tc>
          <w:tcPr>
            <w:tcW w:w="2948" w:type="dxa"/>
          </w:tcPr>
          <w:p w:rsidR="00DA4AC1" w:rsidRPr="00172AD8" w:rsidRDefault="00DA4AC1" w:rsidP="00172AD8">
            <w:pPr>
              <w:spacing w:line="360" w:lineRule="auto"/>
              <w:jc w:val="center"/>
              <w:rPr>
                <w:rFonts w:cs="宋体"/>
                <w:sz w:val="24"/>
              </w:rPr>
            </w:pPr>
            <w:r w:rsidRPr="00172AD8">
              <w:rPr>
                <w:rFonts w:hAnsi="宋体" w:cs="宋体" w:hint="eastAsia"/>
                <w:sz w:val="24"/>
              </w:rPr>
              <w:t>GPU</w:t>
            </w:r>
            <w:r w:rsidRPr="00172AD8">
              <w:rPr>
                <w:rFonts w:hAnsi="宋体" w:cs="宋体" w:hint="eastAsia"/>
                <w:sz w:val="24"/>
              </w:rPr>
              <w:t>加速卡</w:t>
            </w:r>
          </w:p>
        </w:tc>
        <w:tc>
          <w:tcPr>
            <w:tcW w:w="3632" w:type="dxa"/>
          </w:tcPr>
          <w:p w:rsidR="00DA4AC1" w:rsidRPr="00172AD8" w:rsidRDefault="00DA4AC1" w:rsidP="00172AD8">
            <w:pPr>
              <w:spacing w:line="360" w:lineRule="auto"/>
              <w:rPr>
                <w:rFonts w:cs="宋体"/>
                <w:sz w:val="24"/>
              </w:rPr>
            </w:pPr>
            <w:r w:rsidRPr="00172AD8">
              <w:rPr>
                <w:rFonts w:cs="宋体" w:hint="eastAsia"/>
                <w:sz w:val="24"/>
              </w:rPr>
              <w:t>保证</w:t>
            </w:r>
            <w:r w:rsidRPr="00172AD8">
              <w:rPr>
                <w:rFonts w:cs="宋体" w:hint="eastAsia"/>
                <w:sz w:val="24"/>
              </w:rPr>
              <w:t>4</w:t>
            </w:r>
            <w:r w:rsidRPr="00172AD8">
              <w:rPr>
                <w:rFonts w:cs="宋体" w:hint="eastAsia"/>
                <w:sz w:val="24"/>
              </w:rPr>
              <w:t>倍及其以上的加速比</w:t>
            </w:r>
          </w:p>
        </w:tc>
      </w:tr>
      <w:tr w:rsidR="00DA4AC1" w:rsidRPr="00172AD8" w:rsidTr="002C57F6">
        <w:trPr>
          <w:jc w:val="center"/>
        </w:trPr>
        <w:tc>
          <w:tcPr>
            <w:tcW w:w="1388" w:type="dxa"/>
            <w:vMerge/>
          </w:tcPr>
          <w:p w:rsidR="00DA4AC1" w:rsidRPr="00172AD8" w:rsidRDefault="00DA4AC1" w:rsidP="00172AD8">
            <w:pPr>
              <w:spacing w:line="360" w:lineRule="auto"/>
              <w:jc w:val="center"/>
              <w:rPr>
                <w:rFonts w:cs="宋体"/>
                <w:sz w:val="24"/>
              </w:rPr>
            </w:pPr>
          </w:p>
        </w:tc>
        <w:tc>
          <w:tcPr>
            <w:tcW w:w="1388" w:type="dxa"/>
            <w:vMerge/>
          </w:tcPr>
          <w:p w:rsidR="00DA4AC1" w:rsidRPr="00172AD8" w:rsidRDefault="00DA4AC1" w:rsidP="00172AD8">
            <w:pPr>
              <w:spacing w:line="360" w:lineRule="auto"/>
              <w:jc w:val="center"/>
              <w:rPr>
                <w:rFonts w:cs="宋体"/>
                <w:sz w:val="24"/>
              </w:rPr>
            </w:pPr>
          </w:p>
        </w:tc>
        <w:tc>
          <w:tcPr>
            <w:tcW w:w="2948" w:type="dxa"/>
          </w:tcPr>
          <w:p w:rsidR="00DA4AC1" w:rsidRPr="00172AD8" w:rsidRDefault="00DA4AC1" w:rsidP="00172AD8">
            <w:pPr>
              <w:spacing w:line="360" w:lineRule="auto"/>
              <w:jc w:val="center"/>
              <w:rPr>
                <w:rFonts w:cs="宋体"/>
                <w:sz w:val="24"/>
              </w:rPr>
            </w:pPr>
            <w:r w:rsidRPr="00172AD8">
              <w:rPr>
                <w:rFonts w:hAnsi="宋体" w:cs="宋体" w:hint="eastAsia"/>
                <w:sz w:val="24"/>
              </w:rPr>
              <w:t>显示器</w:t>
            </w:r>
          </w:p>
        </w:tc>
        <w:tc>
          <w:tcPr>
            <w:tcW w:w="3632" w:type="dxa"/>
          </w:tcPr>
          <w:p w:rsidR="00DA4AC1" w:rsidRPr="00172AD8" w:rsidRDefault="00DA4AC1" w:rsidP="00172AD8">
            <w:pPr>
              <w:spacing w:line="360" w:lineRule="auto"/>
              <w:rPr>
                <w:rFonts w:cs="宋体"/>
                <w:sz w:val="24"/>
              </w:rPr>
            </w:pPr>
            <w:r w:rsidRPr="00172AD8">
              <w:rPr>
                <w:rFonts w:cs="宋体" w:hint="eastAsia"/>
                <w:sz w:val="24"/>
              </w:rPr>
              <w:t>能正常显示仿真</w:t>
            </w:r>
            <w:r w:rsidRPr="00172AD8">
              <w:rPr>
                <w:rFonts w:cs="宋体" w:hint="eastAsia"/>
                <w:sz w:val="24"/>
              </w:rPr>
              <w:t>3D</w:t>
            </w:r>
            <w:r w:rsidRPr="00172AD8">
              <w:rPr>
                <w:rFonts w:cs="宋体" w:hint="eastAsia"/>
                <w:sz w:val="24"/>
              </w:rPr>
              <w:t>图像</w:t>
            </w:r>
          </w:p>
        </w:tc>
      </w:tr>
    </w:tbl>
    <w:p w:rsidR="00172AD8" w:rsidRPr="00172AD8" w:rsidRDefault="009937D7" w:rsidP="00172AD8">
      <w:pPr>
        <w:keepNext/>
        <w:outlineLvl w:val="1"/>
        <w:rPr>
          <w:b/>
          <w:bCs/>
          <w:sz w:val="24"/>
        </w:rPr>
      </w:pPr>
      <w:r>
        <w:rPr>
          <w:rFonts w:hint="eastAsia"/>
          <w:b/>
          <w:bCs/>
          <w:kern w:val="0"/>
          <w:sz w:val="24"/>
        </w:rPr>
        <w:t>4.3.</w:t>
      </w:r>
      <w:r>
        <w:rPr>
          <w:rFonts w:hint="eastAsia"/>
          <w:b/>
          <w:bCs/>
          <w:sz w:val="24"/>
        </w:rPr>
        <w:t>4</w:t>
      </w:r>
      <w:r w:rsidR="00172AD8" w:rsidRPr="00172AD8">
        <w:rPr>
          <w:rFonts w:hint="eastAsia"/>
          <w:b/>
          <w:bCs/>
          <w:sz w:val="24"/>
        </w:rPr>
        <w:t xml:space="preserve"> </w:t>
      </w:r>
      <w:r w:rsidR="00172AD8" w:rsidRPr="00172AD8">
        <w:rPr>
          <w:rFonts w:hint="eastAsia"/>
          <w:b/>
          <w:bCs/>
          <w:sz w:val="24"/>
        </w:rPr>
        <w:t>安装和调试</w:t>
      </w:r>
    </w:p>
    <w:p w:rsidR="00172AD8" w:rsidRPr="00172AD8" w:rsidRDefault="00172AD8" w:rsidP="00172AD8">
      <w:pPr>
        <w:spacing w:line="360" w:lineRule="auto"/>
        <w:ind w:firstLineChars="200" w:firstLine="480"/>
        <w:rPr>
          <w:rFonts w:ascii="宋体" w:hAnsi="宋体" w:cs="Arial"/>
          <w:bCs/>
          <w:sz w:val="24"/>
        </w:rPr>
      </w:pPr>
      <w:r w:rsidRPr="00172AD8">
        <w:rPr>
          <w:rFonts w:ascii="宋体" w:hAnsi="宋体" w:cs="Arial" w:hint="eastAsia"/>
          <w:bCs/>
          <w:sz w:val="24"/>
        </w:rPr>
        <w:t>广电计量指定</w:t>
      </w:r>
      <w:r w:rsidRPr="00172AD8">
        <w:rPr>
          <w:rFonts w:ascii="宋体" w:hAnsi="宋体" w:cs="Arial"/>
          <w:bCs/>
          <w:sz w:val="24"/>
        </w:rPr>
        <w:t>现场的安装</w:t>
      </w:r>
      <w:r w:rsidRPr="00172AD8">
        <w:rPr>
          <w:rFonts w:ascii="宋体" w:hAnsi="宋体" w:cs="Arial" w:hint="eastAsia"/>
          <w:bCs/>
          <w:sz w:val="24"/>
        </w:rPr>
        <w:t>和</w:t>
      </w:r>
      <w:r w:rsidRPr="00172AD8">
        <w:rPr>
          <w:rFonts w:ascii="宋体" w:hAnsi="宋体" w:cs="Arial"/>
          <w:bCs/>
          <w:sz w:val="24"/>
        </w:rPr>
        <w:t>调试</w:t>
      </w:r>
      <w:r w:rsidRPr="00172AD8">
        <w:rPr>
          <w:rFonts w:ascii="宋体" w:hAnsi="宋体" w:cs="Arial" w:hint="eastAsia"/>
          <w:bCs/>
          <w:sz w:val="24"/>
        </w:rPr>
        <w:t>，保证软件能正常运行及正常升级；保证工作站能正常运算。</w:t>
      </w:r>
    </w:p>
    <w:p w:rsidR="00172AD8" w:rsidRPr="00172AD8" w:rsidRDefault="009937D7" w:rsidP="00172AD8">
      <w:pPr>
        <w:keepNext/>
        <w:outlineLvl w:val="1"/>
        <w:rPr>
          <w:b/>
          <w:bCs/>
          <w:sz w:val="24"/>
        </w:rPr>
      </w:pPr>
      <w:r>
        <w:rPr>
          <w:rFonts w:hint="eastAsia"/>
          <w:b/>
          <w:bCs/>
          <w:kern w:val="0"/>
          <w:sz w:val="24"/>
        </w:rPr>
        <w:t>4.3.</w:t>
      </w:r>
      <w:r>
        <w:rPr>
          <w:rFonts w:hint="eastAsia"/>
          <w:b/>
          <w:bCs/>
          <w:sz w:val="24"/>
        </w:rPr>
        <w:t>5</w:t>
      </w:r>
      <w:r w:rsidR="00172AD8" w:rsidRPr="00172AD8">
        <w:rPr>
          <w:rFonts w:hint="eastAsia"/>
          <w:b/>
          <w:bCs/>
          <w:sz w:val="24"/>
        </w:rPr>
        <w:t xml:space="preserve"> </w:t>
      </w:r>
      <w:r w:rsidR="00172AD8" w:rsidRPr="00172AD8">
        <w:rPr>
          <w:rFonts w:hint="eastAsia"/>
          <w:b/>
          <w:bCs/>
          <w:sz w:val="24"/>
        </w:rPr>
        <w:t>培训</w:t>
      </w:r>
    </w:p>
    <w:p w:rsidR="00172AD8" w:rsidRPr="00172AD8" w:rsidRDefault="00172AD8" w:rsidP="00172AD8">
      <w:pPr>
        <w:tabs>
          <w:tab w:val="left" w:pos="180"/>
          <w:tab w:val="left" w:pos="1620"/>
        </w:tabs>
        <w:adjustRightInd w:val="0"/>
        <w:snapToGrid w:val="0"/>
        <w:spacing w:before="100" w:beforeAutospacing="1" w:line="360" w:lineRule="auto"/>
        <w:rPr>
          <w:rFonts w:ascii="宋体" w:hAnsi="宋体"/>
          <w:sz w:val="24"/>
        </w:rPr>
      </w:pPr>
      <w:r w:rsidRPr="00172AD8">
        <w:rPr>
          <w:rFonts w:ascii="宋体" w:hAnsi="宋体" w:hint="eastAsia"/>
          <w:sz w:val="24"/>
        </w:rPr>
        <w:t xml:space="preserve">        </w:t>
      </w:r>
      <w:r w:rsidRPr="00172AD8">
        <w:rPr>
          <w:rFonts w:ascii="宋体" w:hAnsi="宋体"/>
          <w:sz w:val="24"/>
        </w:rPr>
        <w:t>培训内容</w:t>
      </w:r>
      <w:r w:rsidRPr="00172AD8">
        <w:rPr>
          <w:rFonts w:ascii="宋体" w:hAnsi="宋体" w:hint="eastAsia"/>
          <w:sz w:val="24"/>
        </w:rPr>
        <w:t>至少</w:t>
      </w:r>
      <w:r w:rsidRPr="00172AD8">
        <w:rPr>
          <w:rFonts w:ascii="宋体" w:hAnsi="宋体"/>
          <w:sz w:val="24"/>
        </w:rPr>
        <w:t>包括：</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6010"/>
      </w:tblGrid>
      <w:tr w:rsidR="00172AD8" w:rsidRPr="00172AD8" w:rsidTr="00172AD8">
        <w:tc>
          <w:tcPr>
            <w:tcW w:w="1417" w:type="dxa"/>
          </w:tcPr>
          <w:p w:rsidR="00172AD8" w:rsidRPr="00172AD8" w:rsidRDefault="00172AD8" w:rsidP="00172AD8">
            <w:pPr>
              <w:tabs>
                <w:tab w:val="left" w:pos="180"/>
                <w:tab w:val="left" w:pos="1620"/>
              </w:tabs>
              <w:adjustRightInd w:val="0"/>
              <w:snapToGrid w:val="0"/>
              <w:spacing w:before="100" w:beforeAutospacing="1" w:line="360" w:lineRule="auto"/>
              <w:jc w:val="center"/>
              <w:rPr>
                <w:rFonts w:ascii="宋体" w:hAnsi="宋体"/>
                <w:sz w:val="24"/>
              </w:rPr>
            </w:pPr>
            <w:r w:rsidRPr="00172AD8">
              <w:rPr>
                <w:rFonts w:ascii="宋体" w:hAnsi="宋体" w:hint="eastAsia"/>
                <w:sz w:val="24"/>
              </w:rPr>
              <w:t>序  号</w:t>
            </w:r>
          </w:p>
        </w:tc>
        <w:tc>
          <w:tcPr>
            <w:tcW w:w="6010" w:type="dxa"/>
          </w:tcPr>
          <w:p w:rsidR="00172AD8" w:rsidRPr="00172AD8" w:rsidRDefault="00172AD8" w:rsidP="00172AD8">
            <w:pPr>
              <w:tabs>
                <w:tab w:val="left" w:pos="180"/>
                <w:tab w:val="left" w:pos="1620"/>
              </w:tabs>
              <w:adjustRightInd w:val="0"/>
              <w:snapToGrid w:val="0"/>
              <w:spacing w:before="100" w:beforeAutospacing="1" w:line="360" w:lineRule="auto"/>
              <w:jc w:val="center"/>
              <w:rPr>
                <w:rFonts w:ascii="宋体" w:hAnsi="宋体"/>
                <w:sz w:val="24"/>
              </w:rPr>
            </w:pPr>
            <w:r w:rsidRPr="00172AD8">
              <w:rPr>
                <w:rFonts w:ascii="宋体" w:hAnsi="宋体" w:hint="eastAsia"/>
                <w:sz w:val="24"/>
              </w:rPr>
              <w:t>培训内容</w:t>
            </w:r>
          </w:p>
        </w:tc>
      </w:tr>
      <w:tr w:rsidR="00172AD8" w:rsidRPr="00172AD8" w:rsidTr="00172AD8">
        <w:tc>
          <w:tcPr>
            <w:tcW w:w="1417" w:type="dxa"/>
          </w:tcPr>
          <w:p w:rsidR="00172AD8" w:rsidRPr="00172AD8" w:rsidRDefault="00172AD8" w:rsidP="00172AD8">
            <w:pPr>
              <w:tabs>
                <w:tab w:val="left" w:pos="180"/>
                <w:tab w:val="left" w:pos="1620"/>
              </w:tabs>
              <w:adjustRightInd w:val="0"/>
              <w:snapToGrid w:val="0"/>
              <w:spacing w:before="100" w:beforeAutospacing="1" w:line="360" w:lineRule="auto"/>
              <w:jc w:val="center"/>
              <w:rPr>
                <w:rFonts w:ascii="宋体" w:hAnsi="宋体"/>
                <w:sz w:val="24"/>
              </w:rPr>
            </w:pPr>
            <w:r w:rsidRPr="00172AD8">
              <w:rPr>
                <w:rFonts w:ascii="宋体" w:hAnsi="宋体" w:hint="eastAsia"/>
                <w:sz w:val="24"/>
              </w:rPr>
              <w:t>1</w:t>
            </w:r>
          </w:p>
        </w:tc>
        <w:tc>
          <w:tcPr>
            <w:tcW w:w="6010" w:type="dxa"/>
          </w:tcPr>
          <w:p w:rsidR="00172AD8" w:rsidRPr="00172AD8" w:rsidRDefault="00172AD8" w:rsidP="00172AD8">
            <w:pPr>
              <w:tabs>
                <w:tab w:val="left" w:pos="180"/>
                <w:tab w:val="left" w:pos="1620"/>
              </w:tabs>
              <w:adjustRightInd w:val="0"/>
              <w:snapToGrid w:val="0"/>
              <w:spacing w:before="100" w:beforeAutospacing="1" w:line="360" w:lineRule="auto"/>
              <w:rPr>
                <w:rFonts w:ascii="宋体" w:hAnsi="宋体"/>
                <w:sz w:val="24"/>
              </w:rPr>
            </w:pPr>
            <w:r w:rsidRPr="00172AD8">
              <w:rPr>
                <w:rFonts w:ascii="宋体" w:hAnsi="宋体" w:hint="eastAsia"/>
                <w:sz w:val="24"/>
              </w:rPr>
              <w:t>软件的工作原理及安装流程</w:t>
            </w:r>
          </w:p>
        </w:tc>
      </w:tr>
      <w:tr w:rsidR="00172AD8" w:rsidRPr="00172AD8" w:rsidTr="00172AD8">
        <w:tc>
          <w:tcPr>
            <w:tcW w:w="1417" w:type="dxa"/>
          </w:tcPr>
          <w:p w:rsidR="00172AD8" w:rsidRPr="00172AD8" w:rsidRDefault="00172AD8" w:rsidP="00172AD8">
            <w:pPr>
              <w:tabs>
                <w:tab w:val="left" w:pos="180"/>
                <w:tab w:val="left" w:pos="1620"/>
              </w:tabs>
              <w:adjustRightInd w:val="0"/>
              <w:snapToGrid w:val="0"/>
              <w:spacing w:before="100" w:beforeAutospacing="1" w:line="360" w:lineRule="auto"/>
              <w:jc w:val="center"/>
              <w:rPr>
                <w:rFonts w:ascii="宋体" w:hAnsi="宋体"/>
                <w:sz w:val="24"/>
              </w:rPr>
            </w:pPr>
            <w:r w:rsidRPr="00172AD8">
              <w:rPr>
                <w:rFonts w:ascii="宋体" w:hAnsi="宋体" w:hint="eastAsia"/>
                <w:sz w:val="24"/>
              </w:rPr>
              <w:t>2</w:t>
            </w:r>
          </w:p>
        </w:tc>
        <w:tc>
          <w:tcPr>
            <w:tcW w:w="6010" w:type="dxa"/>
          </w:tcPr>
          <w:p w:rsidR="00172AD8" w:rsidRPr="00172AD8" w:rsidRDefault="00172AD8" w:rsidP="00172AD8">
            <w:pPr>
              <w:tabs>
                <w:tab w:val="left" w:pos="180"/>
                <w:tab w:val="left" w:pos="1620"/>
              </w:tabs>
              <w:adjustRightInd w:val="0"/>
              <w:snapToGrid w:val="0"/>
              <w:spacing w:before="100" w:beforeAutospacing="1" w:line="360" w:lineRule="auto"/>
              <w:rPr>
                <w:rFonts w:ascii="宋体" w:hAnsi="宋体"/>
                <w:sz w:val="24"/>
              </w:rPr>
            </w:pPr>
            <w:r w:rsidRPr="00172AD8">
              <w:rPr>
                <w:rFonts w:ascii="宋体" w:hAnsi="宋体" w:hint="eastAsia"/>
                <w:sz w:val="24"/>
              </w:rPr>
              <w:t>软件的基本操作及升级过程</w:t>
            </w:r>
          </w:p>
        </w:tc>
      </w:tr>
      <w:tr w:rsidR="00172AD8" w:rsidRPr="00172AD8" w:rsidTr="00172AD8">
        <w:tc>
          <w:tcPr>
            <w:tcW w:w="1417" w:type="dxa"/>
          </w:tcPr>
          <w:p w:rsidR="00172AD8" w:rsidRPr="00172AD8" w:rsidRDefault="00172AD8" w:rsidP="00172AD8">
            <w:pPr>
              <w:tabs>
                <w:tab w:val="left" w:pos="180"/>
                <w:tab w:val="left" w:pos="1620"/>
              </w:tabs>
              <w:adjustRightInd w:val="0"/>
              <w:snapToGrid w:val="0"/>
              <w:spacing w:before="100" w:beforeAutospacing="1" w:line="360" w:lineRule="auto"/>
              <w:jc w:val="center"/>
              <w:rPr>
                <w:rFonts w:ascii="宋体" w:hAnsi="宋体"/>
                <w:sz w:val="24"/>
              </w:rPr>
            </w:pPr>
            <w:r w:rsidRPr="00172AD8">
              <w:rPr>
                <w:rFonts w:ascii="宋体" w:hAnsi="宋体" w:hint="eastAsia"/>
                <w:sz w:val="24"/>
              </w:rPr>
              <w:t>3</w:t>
            </w:r>
          </w:p>
        </w:tc>
        <w:tc>
          <w:tcPr>
            <w:tcW w:w="6010" w:type="dxa"/>
          </w:tcPr>
          <w:p w:rsidR="00172AD8" w:rsidRPr="00172AD8" w:rsidRDefault="00172AD8" w:rsidP="00172AD8">
            <w:pPr>
              <w:tabs>
                <w:tab w:val="left" w:pos="180"/>
                <w:tab w:val="left" w:pos="1620"/>
              </w:tabs>
              <w:adjustRightInd w:val="0"/>
              <w:snapToGrid w:val="0"/>
              <w:spacing w:before="100" w:beforeAutospacing="1" w:line="360" w:lineRule="auto"/>
              <w:rPr>
                <w:rFonts w:ascii="宋体" w:hAnsi="宋体"/>
                <w:sz w:val="24"/>
              </w:rPr>
            </w:pPr>
            <w:r w:rsidRPr="00172AD8">
              <w:rPr>
                <w:rFonts w:ascii="宋体" w:hAnsi="宋体" w:hint="eastAsia"/>
                <w:sz w:val="24"/>
              </w:rPr>
              <w:t>工作站的组装及日常维护</w:t>
            </w:r>
          </w:p>
        </w:tc>
      </w:tr>
      <w:tr w:rsidR="00172AD8" w:rsidRPr="00172AD8" w:rsidTr="00172AD8">
        <w:tc>
          <w:tcPr>
            <w:tcW w:w="1417" w:type="dxa"/>
          </w:tcPr>
          <w:p w:rsidR="00172AD8" w:rsidRPr="00172AD8" w:rsidRDefault="00172AD8" w:rsidP="00172AD8">
            <w:pPr>
              <w:tabs>
                <w:tab w:val="left" w:pos="180"/>
                <w:tab w:val="left" w:pos="1620"/>
              </w:tabs>
              <w:adjustRightInd w:val="0"/>
              <w:snapToGrid w:val="0"/>
              <w:spacing w:before="100" w:beforeAutospacing="1" w:line="360" w:lineRule="auto"/>
              <w:jc w:val="center"/>
              <w:rPr>
                <w:rFonts w:ascii="宋体" w:hAnsi="宋体"/>
                <w:sz w:val="24"/>
              </w:rPr>
            </w:pPr>
            <w:r w:rsidRPr="00172AD8">
              <w:rPr>
                <w:rFonts w:ascii="宋体" w:hAnsi="宋体" w:hint="eastAsia"/>
                <w:sz w:val="24"/>
              </w:rPr>
              <w:t>4</w:t>
            </w:r>
          </w:p>
        </w:tc>
        <w:tc>
          <w:tcPr>
            <w:tcW w:w="6010" w:type="dxa"/>
          </w:tcPr>
          <w:p w:rsidR="00172AD8" w:rsidRPr="00172AD8" w:rsidRDefault="00172AD8" w:rsidP="00172AD8">
            <w:pPr>
              <w:tabs>
                <w:tab w:val="left" w:pos="180"/>
                <w:tab w:val="left" w:pos="1620"/>
              </w:tabs>
              <w:adjustRightInd w:val="0"/>
              <w:snapToGrid w:val="0"/>
              <w:spacing w:before="100" w:beforeAutospacing="1" w:line="360" w:lineRule="auto"/>
              <w:rPr>
                <w:rFonts w:ascii="宋体" w:hAnsi="宋体"/>
                <w:sz w:val="24"/>
              </w:rPr>
            </w:pPr>
            <w:r w:rsidRPr="00172AD8">
              <w:rPr>
                <w:rFonts w:ascii="宋体" w:hAnsi="宋体" w:hint="eastAsia"/>
                <w:sz w:val="24"/>
              </w:rPr>
              <w:t>EMC仿真软件针对不同研究项目的仿真详细操作，包括：模型建立、负载添加、激励源设定、仿真结果分析，等</w:t>
            </w:r>
          </w:p>
        </w:tc>
      </w:tr>
    </w:tbl>
    <w:p w:rsidR="00172AD8" w:rsidRPr="00172AD8" w:rsidRDefault="009937D7" w:rsidP="00172AD8">
      <w:pPr>
        <w:keepNext/>
        <w:keepLines/>
        <w:spacing w:line="360" w:lineRule="auto"/>
        <w:outlineLvl w:val="0"/>
        <w:rPr>
          <w:b/>
          <w:bCs/>
          <w:kern w:val="44"/>
          <w:sz w:val="24"/>
        </w:rPr>
      </w:pPr>
      <w:r>
        <w:rPr>
          <w:rFonts w:hint="eastAsia"/>
          <w:b/>
          <w:bCs/>
          <w:kern w:val="44"/>
          <w:sz w:val="24"/>
        </w:rPr>
        <w:t xml:space="preserve">4.3.6 </w:t>
      </w:r>
      <w:r w:rsidR="00172AD8" w:rsidRPr="00172AD8">
        <w:rPr>
          <w:rFonts w:hint="eastAsia"/>
          <w:b/>
          <w:bCs/>
          <w:kern w:val="44"/>
          <w:sz w:val="24"/>
        </w:rPr>
        <w:t>EMC</w:t>
      </w:r>
      <w:r w:rsidR="00172AD8" w:rsidRPr="00172AD8">
        <w:rPr>
          <w:rFonts w:hint="eastAsia"/>
          <w:b/>
          <w:bCs/>
          <w:kern w:val="44"/>
          <w:sz w:val="24"/>
        </w:rPr>
        <w:t>仿真平台验收</w:t>
      </w:r>
    </w:p>
    <w:p w:rsidR="00355617" w:rsidRDefault="00172AD8" w:rsidP="009937D7">
      <w:pPr>
        <w:ind w:firstLineChars="200" w:firstLine="480"/>
        <w:rPr>
          <w:rFonts w:ascii="宋体" w:hAnsi="宋体" w:cs="Arial"/>
          <w:sz w:val="24"/>
        </w:rPr>
      </w:pPr>
      <w:r w:rsidRPr="00172AD8">
        <w:rPr>
          <w:rFonts w:ascii="宋体" w:hAnsi="宋体" w:cs="Arial" w:hint="eastAsia"/>
          <w:sz w:val="24"/>
        </w:rPr>
        <w:t>EMC仿真平台的验收包括两部分：仿真软件的验收及工作站的验收。仿真软件的验收包括：查看各组件是否齐备，查看各组件功能是否齐全，查看各组件是否能正常运行，查看各组件仿真结果是否准确。工作站的验收包括：各硬件分系统是否齐全，各硬件是否与预定的配备相符合，各硬件是否崭新且运行正常，工作站是否能正常运行仿真软件及项目运行过程中所需其他软件。</w:t>
      </w:r>
    </w:p>
    <w:p w:rsidR="001809C0" w:rsidRPr="001809C0" w:rsidRDefault="001809C0"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8" w:name="_Toc439168855"/>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39168856"/>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39168857"/>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39168858"/>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39168859"/>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39168860"/>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39168861"/>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39168862"/>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39168863"/>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39168864"/>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302C7D">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302C7D">
        <w:trPr>
          <w:trHeight w:val="603"/>
        </w:trPr>
        <w:tc>
          <w:tcPr>
            <w:tcW w:w="1455" w:type="dxa"/>
            <w:vAlign w:val="center"/>
          </w:tcPr>
          <w:p w:rsidR="00DD46C1" w:rsidRPr="00141AF1" w:rsidRDefault="00DD46C1" w:rsidP="00302C7D">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302C7D">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302C7D">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302C7D">
        <w:trPr>
          <w:trHeight w:val="452"/>
        </w:trPr>
        <w:tc>
          <w:tcPr>
            <w:tcW w:w="1455" w:type="dxa"/>
            <w:vAlign w:val="center"/>
          </w:tcPr>
          <w:p w:rsidR="00DD46C1" w:rsidRPr="00141AF1" w:rsidRDefault="00DD46C1" w:rsidP="00302C7D">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302C7D">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302C7D">
        <w:trPr>
          <w:trHeight w:val="480"/>
        </w:trPr>
        <w:tc>
          <w:tcPr>
            <w:tcW w:w="1455" w:type="dxa"/>
            <w:vAlign w:val="center"/>
          </w:tcPr>
          <w:p w:rsidR="00DD46C1" w:rsidRPr="00141AF1" w:rsidRDefault="00DD46C1" w:rsidP="00302C7D">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302C7D">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302C7D">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5"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39168866"/>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4845F6">
        <w:rPr>
          <w:rFonts w:ascii="宋体" w:hAnsi="宋体" w:hint="eastAsia"/>
          <w:sz w:val="24"/>
        </w:rPr>
        <w:t>GDJL-17/09-117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4845F6">
        <w:rPr>
          <w:rFonts w:asciiTheme="minorEastAsia" w:hAnsiTheme="minorEastAsia" w:hint="eastAsia"/>
          <w:sz w:val="24"/>
        </w:rPr>
        <w:t>仿真平台系统（成都）采购项目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4845F6">
        <w:rPr>
          <w:rFonts w:ascii="宋体" w:hAnsi="宋体" w:hint="eastAsia"/>
          <w:sz w:val="24"/>
        </w:rPr>
        <w:t>GDJL-17/09-117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93158">
        <w:rPr>
          <w:rFonts w:ascii="宋体" w:hAnsi="宋体" w:hint="eastAsia"/>
          <w:sz w:val="24"/>
          <w:u w:val="single"/>
        </w:rPr>
        <w:t xml:space="preserve">□标包1 </w:t>
      </w:r>
      <w:r w:rsidR="00193158" w:rsidRPr="00117F7C">
        <w:rPr>
          <w:rFonts w:ascii="宋体" w:hAnsi="宋体" w:hint="eastAsia"/>
          <w:sz w:val="24"/>
          <w:u w:val="single"/>
        </w:rPr>
        <w:t xml:space="preserve"> </w:t>
      </w:r>
      <w:r w:rsidR="00193158">
        <w:rPr>
          <w:rFonts w:ascii="宋体" w:hAnsi="宋体" w:hint="eastAsia"/>
          <w:sz w:val="24"/>
          <w:u w:val="single"/>
        </w:rPr>
        <w:t xml:space="preserve">□标包2 </w:t>
      </w:r>
      <w:r w:rsidR="00193158" w:rsidRPr="00117F7C">
        <w:rPr>
          <w:rFonts w:ascii="宋体" w:hAnsi="宋体" w:hint="eastAsia"/>
          <w:sz w:val="24"/>
          <w:u w:val="single"/>
        </w:rPr>
        <w:t xml:space="preserve"> </w:t>
      </w:r>
      <w:r w:rsidR="00193158">
        <w:rPr>
          <w:rFonts w:ascii="宋体" w:hAnsi="宋体" w:hint="eastAsia"/>
          <w:sz w:val="24"/>
          <w:u w:val="single"/>
        </w:rPr>
        <w:t xml:space="preserve">□标包3 </w:t>
      </w:r>
      <w:r w:rsidR="00193158" w:rsidRPr="00117F7C">
        <w:rPr>
          <w:rFonts w:ascii="宋体" w:hAnsi="宋体" w:hint="eastAsia"/>
          <w:sz w:val="24"/>
          <w:u w:val="single"/>
        </w:rPr>
        <w:t xml:space="preserve"> </w:t>
      </w:r>
      <w:r w:rsidR="00193158">
        <w:rPr>
          <w:rFonts w:ascii="宋体" w:hAnsi="宋体" w:hint="eastAsia"/>
          <w:sz w:val="24"/>
          <w:u w:val="single"/>
        </w:rPr>
        <w:t>□标包4</w:t>
      </w:r>
      <w:r w:rsidRPr="00117F7C">
        <w:rPr>
          <w:rFonts w:ascii="宋体" w:hAnsi="宋体" w:hint="eastAsia"/>
          <w:sz w:val="24"/>
          <w:u w:val="single"/>
        </w:rPr>
        <w:t xml:space="preserve"> </w:t>
      </w:r>
      <w:r w:rsidR="00193158" w:rsidRPr="00117F7C">
        <w:rPr>
          <w:rFonts w:ascii="宋体" w:hAnsi="宋体" w:hint="eastAsia"/>
          <w:sz w:val="24"/>
          <w:u w:val="single"/>
        </w:rPr>
        <w:t xml:space="preserve"> </w:t>
      </w:r>
      <w:r w:rsidR="00193158">
        <w:rPr>
          <w:rFonts w:ascii="宋体" w:hAnsi="宋体" w:hint="eastAsia"/>
          <w:sz w:val="24"/>
          <w:u w:val="single"/>
        </w:rPr>
        <w:t>□标包5</w:t>
      </w:r>
      <w:r w:rsidRPr="00117F7C">
        <w:rPr>
          <w:rFonts w:ascii="宋体" w:hAnsi="宋体" w:hint="eastAsia"/>
          <w:sz w:val="24"/>
          <w:u w:val="single"/>
        </w:rPr>
        <w:t xml:space="preserve"> </w:t>
      </w:r>
      <w:r w:rsidR="00193158" w:rsidRPr="00117F7C">
        <w:rPr>
          <w:rFonts w:ascii="宋体" w:hAnsi="宋体" w:hint="eastAsia"/>
          <w:sz w:val="24"/>
          <w:u w:val="single"/>
        </w:rPr>
        <w:t xml:space="preserve"> </w:t>
      </w:r>
      <w:r w:rsidR="00193158">
        <w:rPr>
          <w:rFonts w:ascii="宋体" w:hAnsi="宋体" w:hint="eastAsia"/>
          <w:sz w:val="24"/>
          <w:u w:val="single"/>
        </w:rPr>
        <w:t>□标包6</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39168867"/>
      <w:r w:rsidRPr="000435BE">
        <w:rPr>
          <w:rFonts w:hint="eastAsia"/>
        </w:rPr>
        <w:lastRenderedPageBreak/>
        <w:t>价格部分：</w:t>
      </w:r>
      <w:bookmarkEnd w:id="147"/>
    </w:p>
    <w:p w:rsidR="00117F7C" w:rsidRPr="0002173D" w:rsidRDefault="001310AD" w:rsidP="001310AD">
      <w:pPr>
        <w:pStyle w:val="2"/>
      </w:pPr>
      <w:bookmarkStart w:id="148"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r w:rsidR="008D5466" w:rsidRPr="008D5466">
        <w:rPr>
          <w:rFonts w:hint="eastAsia"/>
          <w:highlight w:val="yellow"/>
        </w:rPr>
        <w:t>（需按标包分别提供）</w:t>
      </w:r>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C05F10">
        <w:rPr>
          <w:rFonts w:ascii="宋体" w:hAnsi="宋体" w:hint="eastAsia"/>
          <w:sz w:val="24"/>
        </w:rPr>
        <w:t>标包号：</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39168869"/>
      <w:r w:rsidRPr="0002173D">
        <w:rPr>
          <w:rFonts w:hint="eastAsia"/>
        </w:rPr>
        <w:lastRenderedPageBreak/>
        <w:t>商务部分：</w:t>
      </w:r>
      <w:bookmarkEnd w:id="149"/>
    </w:p>
    <w:p w:rsidR="0002173D" w:rsidRDefault="0002173D" w:rsidP="001310AD">
      <w:pPr>
        <w:pStyle w:val="2"/>
      </w:pPr>
      <w:bookmarkStart w:id="150" w:name="_Toc439168870"/>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39168871"/>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39168872"/>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39168873"/>
      <w:r w:rsidRPr="001310AD">
        <w:rPr>
          <w:rFonts w:hint="eastAsia"/>
        </w:rPr>
        <w:lastRenderedPageBreak/>
        <w:t>四、投标人资格证明文件</w:t>
      </w:r>
      <w:bookmarkEnd w:id="153"/>
    </w:p>
    <w:p w:rsidR="001310AD" w:rsidRDefault="001310AD" w:rsidP="001310AD">
      <w:pPr>
        <w:pStyle w:val="3"/>
      </w:pPr>
      <w:bookmarkStart w:id="154" w:name="_Toc439168874"/>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39168875"/>
      <w:r>
        <w:rPr>
          <w:rFonts w:hint="eastAsia"/>
        </w:rPr>
        <w:t>4</w:t>
      </w:r>
      <w:r w:rsidRPr="00497236">
        <w:rPr>
          <w:rFonts w:hint="eastAsia"/>
        </w:rPr>
        <w:t>.2</w:t>
      </w:r>
      <w:bookmarkEnd w:id="155"/>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6" w:name="_Toc439168876"/>
      <w:r>
        <w:rPr>
          <w:rFonts w:hint="eastAsia"/>
        </w:rPr>
        <w:t>4</w:t>
      </w:r>
      <w:r w:rsidRPr="00497236">
        <w:rPr>
          <w:rFonts w:hint="eastAsia"/>
        </w:rPr>
        <w:t>.3</w:t>
      </w:r>
      <w:bookmarkEnd w:id="156"/>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7" w:name="_Toc439168877"/>
      <w:r>
        <w:rPr>
          <w:rFonts w:hint="eastAsia"/>
        </w:rPr>
        <w:t>4.4</w:t>
      </w:r>
      <w:bookmarkEnd w:id="157"/>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4845F6">
        <w:rPr>
          <w:rFonts w:ascii="宋体" w:hAnsi="宋体" w:hint="eastAsia"/>
          <w:bCs/>
          <w:sz w:val="24"/>
        </w:rPr>
        <w:t>GDJL-17/09-117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0A6" w:rsidRDefault="003C00A6" w:rsidP="004E6772">
      <w:r>
        <w:separator/>
      </w:r>
    </w:p>
  </w:endnote>
  <w:endnote w:type="continuationSeparator" w:id="1">
    <w:p w:rsidR="003C00A6" w:rsidRDefault="003C00A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F6" w:rsidRDefault="002C57F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2C57F6" w:rsidRPr="00EA057E" w:rsidRDefault="00D8163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2C57F6"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93158" w:rsidRPr="00193158">
          <w:rPr>
            <w:rFonts w:asciiTheme="minorEastAsia" w:hAnsiTheme="minorEastAsia"/>
            <w:b/>
            <w:noProof/>
            <w:sz w:val="24"/>
            <w:szCs w:val="24"/>
            <w:lang w:val="zh-CN"/>
          </w:rPr>
          <w:t>27</w:t>
        </w:r>
        <w:r w:rsidRPr="00EA057E">
          <w:rPr>
            <w:rFonts w:asciiTheme="minorEastAsia" w:eastAsiaTheme="minorEastAsia" w:hAnsiTheme="minorEastAsia"/>
            <w:b/>
            <w:sz w:val="24"/>
            <w:szCs w:val="24"/>
          </w:rPr>
          <w:fldChar w:fldCharType="end"/>
        </w:r>
      </w:p>
    </w:sdtContent>
  </w:sdt>
  <w:p w:rsidR="002C57F6" w:rsidRDefault="002C57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0A6" w:rsidRDefault="003C00A6" w:rsidP="004E6772">
      <w:r>
        <w:separator/>
      </w:r>
    </w:p>
  </w:footnote>
  <w:footnote w:type="continuationSeparator" w:id="1">
    <w:p w:rsidR="003C00A6" w:rsidRDefault="003C00A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F6" w:rsidRPr="004E6772" w:rsidRDefault="002C57F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仿真平台系统（成都）采购项目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F6" w:rsidRPr="004E6772" w:rsidRDefault="002C57F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上海实验室仿真平台系统（成都）采购项目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625F8EB"/>
    <w:multiLevelType w:val="singleLevel"/>
    <w:tmpl w:val="5625F8EB"/>
    <w:lvl w:ilvl="0">
      <w:start w:val="2"/>
      <w:numFmt w:val="chineseCounting"/>
      <w:suff w:val="nothing"/>
      <w:lvlText w:val="%1、"/>
      <w:lvlJc w:val="left"/>
    </w:lvl>
  </w:abstractNum>
  <w:abstractNum w:abstractNumId="16">
    <w:nsid w:val="5641AFC8"/>
    <w:multiLevelType w:val="singleLevel"/>
    <w:tmpl w:val="5641AFC8"/>
    <w:lvl w:ilvl="0">
      <w:start w:val="4"/>
      <w:numFmt w:val="chineseCounting"/>
      <w:suff w:val="nothing"/>
      <w:lvlText w:val="%1、"/>
      <w:lvlJc w:val="left"/>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1"/>
  </w:num>
  <w:num w:numId="3">
    <w:abstractNumId w:val="20"/>
  </w:num>
  <w:num w:numId="4">
    <w:abstractNumId w:val="4"/>
  </w:num>
  <w:num w:numId="5">
    <w:abstractNumId w:val="2"/>
  </w:num>
  <w:num w:numId="6">
    <w:abstractNumId w:val="1"/>
  </w:num>
  <w:num w:numId="7">
    <w:abstractNumId w:val="14"/>
  </w:num>
  <w:num w:numId="8">
    <w:abstractNumId w:val="10"/>
  </w:num>
  <w:num w:numId="9">
    <w:abstractNumId w:val="9"/>
  </w:num>
  <w:num w:numId="10">
    <w:abstractNumId w:val="13"/>
  </w:num>
  <w:num w:numId="11">
    <w:abstractNumId w:val="18"/>
  </w:num>
  <w:num w:numId="12">
    <w:abstractNumId w:val="6"/>
  </w:num>
  <w:num w:numId="13">
    <w:abstractNumId w:val="22"/>
  </w:num>
  <w:num w:numId="14">
    <w:abstractNumId w:val="17"/>
  </w:num>
  <w:num w:numId="15">
    <w:abstractNumId w:val="0"/>
  </w:num>
  <w:num w:numId="16">
    <w:abstractNumId w:val="12"/>
  </w:num>
  <w:num w:numId="17">
    <w:abstractNumId w:val="8"/>
  </w:num>
  <w:num w:numId="18">
    <w:abstractNumId w:val="3"/>
  </w:num>
  <w:num w:numId="19">
    <w:abstractNumId w:val="5"/>
  </w:num>
  <w:num w:numId="20">
    <w:abstractNumId w:val="19"/>
  </w:num>
  <w:num w:numId="21">
    <w:abstractNumId w:val="15"/>
  </w:num>
  <w:num w:numId="22">
    <w:abstractNumId w:val="16"/>
  </w:num>
  <w:num w:numId="23">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18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435BE"/>
    <w:rsid w:val="00047868"/>
    <w:rsid w:val="0005081B"/>
    <w:rsid w:val="000660D6"/>
    <w:rsid w:val="00073691"/>
    <w:rsid w:val="00085E60"/>
    <w:rsid w:val="000A0915"/>
    <w:rsid w:val="000D202A"/>
    <w:rsid w:val="000D316D"/>
    <w:rsid w:val="000E2A3C"/>
    <w:rsid w:val="000E4795"/>
    <w:rsid w:val="000E5EC6"/>
    <w:rsid w:val="000F02DF"/>
    <w:rsid w:val="000F0F0D"/>
    <w:rsid w:val="00117F7C"/>
    <w:rsid w:val="001310AD"/>
    <w:rsid w:val="0013460A"/>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C57F6"/>
    <w:rsid w:val="002D2EBE"/>
    <w:rsid w:val="002E2873"/>
    <w:rsid w:val="002E3349"/>
    <w:rsid w:val="002E3CD8"/>
    <w:rsid w:val="002E5C79"/>
    <w:rsid w:val="002F445D"/>
    <w:rsid w:val="00301B76"/>
    <w:rsid w:val="003061E4"/>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E76A6"/>
    <w:rsid w:val="003F434B"/>
    <w:rsid w:val="00404CE7"/>
    <w:rsid w:val="004117E6"/>
    <w:rsid w:val="00417C8C"/>
    <w:rsid w:val="0042362D"/>
    <w:rsid w:val="004303A8"/>
    <w:rsid w:val="0045557D"/>
    <w:rsid w:val="00467A6C"/>
    <w:rsid w:val="00470380"/>
    <w:rsid w:val="0047117D"/>
    <w:rsid w:val="00472531"/>
    <w:rsid w:val="0048186D"/>
    <w:rsid w:val="004845F6"/>
    <w:rsid w:val="00497236"/>
    <w:rsid w:val="004C15A8"/>
    <w:rsid w:val="004C16C5"/>
    <w:rsid w:val="004C63B4"/>
    <w:rsid w:val="004D0216"/>
    <w:rsid w:val="004E32A8"/>
    <w:rsid w:val="004E6772"/>
    <w:rsid w:val="004E7CF3"/>
    <w:rsid w:val="004F3B6C"/>
    <w:rsid w:val="005101DA"/>
    <w:rsid w:val="00510944"/>
    <w:rsid w:val="00521CD8"/>
    <w:rsid w:val="005348CA"/>
    <w:rsid w:val="005424A4"/>
    <w:rsid w:val="005575D5"/>
    <w:rsid w:val="00563BAC"/>
    <w:rsid w:val="00573AE3"/>
    <w:rsid w:val="00585BB5"/>
    <w:rsid w:val="0059396B"/>
    <w:rsid w:val="005A2B7D"/>
    <w:rsid w:val="005B3EB8"/>
    <w:rsid w:val="005C26DA"/>
    <w:rsid w:val="005E264F"/>
    <w:rsid w:val="005E5AD3"/>
    <w:rsid w:val="005E729F"/>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217F"/>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3487D"/>
    <w:rsid w:val="0094096E"/>
    <w:rsid w:val="00943585"/>
    <w:rsid w:val="009435F1"/>
    <w:rsid w:val="0096193D"/>
    <w:rsid w:val="0096675D"/>
    <w:rsid w:val="00972134"/>
    <w:rsid w:val="009756CF"/>
    <w:rsid w:val="00984269"/>
    <w:rsid w:val="009937D7"/>
    <w:rsid w:val="00997AA2"/>
    <w:rsid w:val="009A52EE"/>
    <w:rsid w:val="009B1EC7"/>
    <w:rsid w:val="009B5D15"/>
    <w:rsid w:val="009C4C6C"/>
    <w:rsid w:val="009D1ABE"/>
    <w:rsid w:val="009D1B24"/>
    <w:rsid w:val="009E0C33"/>
    <w:rsid w:val="009F0117"/>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7E6B"/>
    <w:rsid w:val="00B90C74"/>
    <w:rsid w:val="00B9616E"/>
    <w:rsid w:val="00B96D66"/>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86518"/>
    <w:rsid w:val="00CA6849"/>
    <w:rsid w:val="00CC24A8"/>
    <w:rsid w:val="00CC74C0"/>
    <w:rsid w:val="00CD0421"/>
    <w:rsid w:val="00CD2751"/>
    <w:rsid w:val="00CE08D9"/>
    <w:rsid w:val="00CE13DA"/>
    <w:rsid w:val="00CE1DF4"/>
    <w:rsid w:val="00CF0BDE"/>
    <w:rsid w:val="00CF13D4"/>
    <w:rsid w:val="00CF1428"/>
    <w:rsid w:val="00CF2B89"/>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D46C1"/>
    <w:rsid w:val="00E05921"/>
    <w:rsid w:val="00E103D6"/>
    <w:rsid w:val="00E32F1D"/>
    <w:rsid w:val="00E34B45"/>
    <w:rsid w:val="00E43A18"/>
    <w:rsid w:val="00E516D1"/>
    <w:rsid w:val="00E5495B"/>
    <w:rsid w:val="00E61AA2"/>
    <w:rsid w:val="00E74507"/>
    <w:rsid w:val="00EA057E"/>
    <w:rsid w:val="00EA5BA3"/>
    <w:rsid w:val="00EA5F0B"/>
    <w:rsid w:val="00EB247A"/>
    <w:rsid w:val="00ED2843"/>
    <w:rsid w:val="00ED5FFD"/>
    <w:rsid w:val="00ED7D7C"/>
    <w:rsid w:val="00EE1FAC"/>
    <w:rsid w:val="00EF3849"/>
    <w:rsid w:val="00EF4C3A"/>
    <w:rsid w:val="00EF5EAA"/>
    <w:rsid w:val="00EF67B9"/>
    <w:rsid w:val="00EF6ACE"/>
    <w:rsid w:val="00F00AB3"/>
    <w:rsid w:val="00F06839"/>
    <w:rsid w:val="00F10904"/>
    <w:rsid w:val="00F23D99"/>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51</Pages>
  <Words>4686</Words>
  <Characters>26714</Characters>
  <Application>Microsoft Office Word</Application>
  <DocSecurity>0</DocSecurity>
  <Lines>222</Lines>
  <Paragraphs>62</Paragraphs>
  <ScaleCrop>false</ScaleCrop>
  <Company>Lenovo</Company>
  <LinksUpToDate>false</LinksUpToDate>
  <CharactersWithSpaces>31338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40</cp:revision>
  <cp:lastPrinted>2015-12-14T05:56:00Z</cp:lastPrinted>
  <dcterms:created xsi:type="dcterms:W3CDTF">2017-08-23T07:30:00Z</dcterms:created>
  <dcterms:modified xsi:type="dcterms:W3CDTF">2017-09-12T03:04:00Z</dcterms:modified>
</cp:coreProperties>
</file>