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6910F0" w:rsidP="00EA5F0B">
      <w:pPr>
        <w:spacing w:line="360" w:lineRule="auto"/>
        <w:jc w:val="center"/>
        <w:rPr>
          <w:b/>
          <w:bCs/>
          <w:sz w:val="44"/>
        </w:rPr>
      </w:pPr>
      <w:r>
        <w:rPr>
          <w:rFonts w:ascii="宋体" w:hAnsi="宋体" w:cs="宋体" w:hint="eastAsia"/>
          <w:b/>
          <w:kern w:val="0"/>
          <w:sz w:val="44"/>
          <w:szCs w:val="44"/>
        </w:rPr>
        <w:t>大功率图示仪采购项目（第二次）</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D7E7E">
        <w:rPr>
          <w:rFonts w:ascii="仿宋_GB2312" w:eastAsia="仿宋_GB2312" w:hint="eastAsia"/>
          <w:b/>
          <w:sz w:val="36"/>
          <w:szCs w:val="36"/>
        </w:rPr>
        <w:t>GDJL-17/08-</w:t>
      </w:r>
      <w:r w:rsidR="00B87218">
        <w:rPr>
          <w:rFonts w:ascii="仿宋_GB2312" w:eastAsia="仿宋_GB2312" w:hint="eastAsia"/>
          <w:b/>
          <w:sz w:val="36"/>
          <w:szCs w:val="36"/>
        </w:rPr>
        <w:t>095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6910F0">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6270AD">
      <w:pPr>
        <w:pStyle w:val="10"/>
        <w:tabs>
          <w:tab w:val="right" w:leader="dot" w:pos="9402"/>
        </w:tabs>
        <w:rPr>
          <w:rFonts w:eastAsiaTheme="minorEastAsia" w:cstheme="minorBidi"/>
          <w:b w:val="0"/>
          <w:bCs w:val="0"/>
          <w:caps w:val="0"/>
          <w:noProof/>
          <w:sz w:val="24"/>
          <w:szCs w:val="24"/>
        </w:rPr>
      </w:pPr>
      <w:r w:rsidRPr="006270AD">
        <w:rPr>
          <w:sz w:val="24"/>
          <w:szCs w:val="24"/>
        </w:rPr>
        <w:fldChar w:fldCharType="begin"/>
      </w:r>
      <w:r w:rsidR="00E34B45" w:rsidRPr="0019244A">
        <w:rPr>
          <w:sz w:val="24"/>
          <w:szCs w:val="24"/>
        </w:rPr>
        <w:instrText xml:space="preserve"> TOC \o "1-3" \h \z \u </w:instrText>
      </w:r>
      <w:r w:rsidRPr="006270AD">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6270AD">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6270AD">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6270AD">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6270AD">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6270AD">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6270AD">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6270AD">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6270AD">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6270AD">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6270AD">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6270AD">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6270A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w:t>
      </w:r>
      <w:r w:rsidR="006910F0">
        <w:rPr>
          <w:rFonts w:asciiTheme="minorEastAsia" w:hAnsiTheme="minorEastAsia" w:hint="eastAsia"/>
          <w:sz w:val="24"/>
        </w:rPr>
        <w:t>大功率图示仪采购项目（第二次）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6910F0">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D7E7E">
        <w:rPr>
          <w:rFonts w:asciiTheme="minorEastAsia" w:eastAsiaTheme="minorEastAsia" w:hAnsiTheme="minorEastAsia" w:hint="eastAsia"/>
          <w:bCs/>
          <w:sz w:val="24"/>
        </w:rPr>
        <w:t>GDJL-17/08-</w:t>
      </w:r>
      <w:r w:rsidR="00B87218">
        <w:rPr>
          <w:rFonts w:asciiTheme="minorEastAsia" w:eastAsiaTheme="minorEastAsia" w:hAnsiTheme="minorEastAsia" w:hint="eastAsia"/>
          <w:bCs/>
          <w:sz w:val="24"/>
        </w:rPr>
        <w:t>095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w:t>
      </w:r>
      <w:r w:rsidR="006910F0">
        <w:rPr>
          <w:rFonts w:asciiTheme="minorEastAsia" w:hAnsiTheme="minorEastAsia" w:hint="eastAsia"/>
          <w:sz w:val="24"/>
        </w:rPr>
        <w:t>大功率图示仪采购项目（第二次）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B87218"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大功率图示仪</w:t>
            </w:r>
          </w:p>
        </w:tc>
        <w:tc>
          <w:tcPr>
            <w:tcW w:w="1378"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6910F0">
        <w:rPr>
          <w:rFonts w:asciiTheme="minorEastAsia" w:eastAsiaTheme="minorEastAsia" w:hAnsiTheme="minorEastAsia" w:hint="eastAsia"/>
          <w:sz w:val="24"/>
        </w:rPr>
        <w:t>10月13日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6910F0">
        <w:rPr>
          <w:rFonts w:asciiTheme="minorEastAsia" w:eastAsiaTheme="minorEastAsia" w:hAnsiTheme="minorEastAsia" w:hint="eastAsia"/>
          <w:sz w:val="24"/>
        </w:rPr>
        <w:t>10月13日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786767">
        <w:rPr>
          <w:rFonts w:asciiTheme="minorEastAsia" w:eastAsiaTheme="minorEastAsia" w:hAnsiTheme="minorEastAsia" w:hint="eastAsia"/>
          <w:sz w:val="24"/>
          <w:shd w:val="clear" w:color="auto" w:fill="FFFF00"/>
        </w:rPr>
        <w:t>9月</w:t>
      </w:r>
      <w:r w:rsidR="006910F0">
        <w:rPr>
          <w:rFonts w:asciiTheme="minorEastAsia" w:eastAsiaTheme="minorEastAsia" w:hAnsiTheme="minorEastAsia" w:hint="eastAsia"/>
          <w:sz w:val="24"/>
          <w:shd w:val="clear" w:color="auto" w:fill="FFFF00"/>
        </w:rPr>
        <w:t>29</w:t>
      </w:r>
      <w:r w:rsidR="00786767">
        <w:rPr>
          <w:rFonts w:asciiTheme="minorEastAsia" w:eastAsiaTheme="minorEastAsia" w:hAnsiTheme="minorEastAsia" w:hint="eastAsia"/>
          <w:sz w:val="24"/>
          <w:shd w:val="clear" w:color="auto" w:fill="FFFF00"/>
        </w:rPr>
        <w:t>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6910F0">
        <w:rPr>
          <w:rFonts w:asciiTheme="minorEastAsia" w:eastAsiaTheme="minorEastAsia" w:hAnsiTheme="minorEastAsia" w:hint="eastAsia"/>
          <w:sz w:val="24"/>
        </w:rPr>
        <w:t>9月22日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6910F0">
              <w:rPr>
                <w:rFonts w:asciiTheme="minorEastAsia" w:hAnsiTheme="minorEastAsia" w:hint="eastAsia"/>
                <w:szCs w:val="21"/>
              </w:rPr>
              <w:t>大功率图示仪采购项目（第二次）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F7C34">
              <w:rPr>
                <w:rFonts w:asciiTheme="minorEastAsia" w:eastAsiaTheme="minorEastAsia" w:hAnsiTheme="minorEastAsia" w:hint="eastAsia"/>
                <w:szCs w:val="21"/>
              </w:rPr>
              <w:lastRenderedPageBreak/>
              <w:t>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D7E7E">
              <w:rPr>
                <w:rFonts w:asciiTheme="minorEastAsia" w:eastAsiaTheme="minorEastAsia" w:hAnsiTheme="minorEastAsia"/>
                <w:szCs w:val="21"/>
              </w:rPr>
              <w:t>GDJL-17/08-</w:t>
            </w:r>
            <w:r w:rsidR="00B87218">
              <w:rPr>
                <w:rFonts w:asciiTheme="minorEastAsia" w:eastAsiaTheme="minorEastAsia" w:hAnsiTheme="minorEastAsia"/>
                <w:szCs w:val="21"/>
              </w:rPr>
              <w:t>095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6910F0">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6910F0">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7218">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B87218">
              <w:rPr>
                <w:rFonts w:asciiTheme="minorEastAsia" w:eastAsiaTheme="minorEastAsia" w:hAnsiTheme="minorEastAsia" w:hint="eastAsia"/>
                <w:color w:val="000000"/>
                <w:szCs w:val="21"/>
                <w:shd w:val="clear" w:color="auto" w:fill="FFFFFF"/>
              </w:rPr>
              <w:t>三</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lastRenderedPageBreak/>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lastRenderedPageBreak/>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lastRenderedPageBreak/>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w:t>
      </w:r>
      <w:r w:rsidR="00B40DEC">
        <w:rPr>
          <w:rFonts w:asciiTheme="minorEastAsia" w:eastAsiaTheme="minorEastAsia" w:hAnsiTheme="minorEastAsia"/>
          <w:sz w:val="24"/>
        </w:rPr>
        <w:lastRenderedPageBreak/>
        <w:t>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lastRenderedPageBreak/>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6910F0">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w:t>
      </w:r>
      <w:r w:rsidRPr="00242F10">
        <w:rPr>
          <w:rFonts w:asciiTheme="minorEastAsia" w:eastAsiaTheme="minorEastAsia" w:hAnsiTheme="minorEastAsia"/>
          <w:sz w:val="24"/>
        </w:rPr>
        <w:lastRenderedPageBreak/>
        <w:t>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707594">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B87218" w:rsidP="007D7E7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大功率图示仪</w:t>
            </w:r>
          </w:p>
        </w:tc>
        <w:tc>
          <w:tcPr>
            <w:tcW w:w="1378"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947A77" w:rsidRPr="00614185" w:rsidRDefault="003C2DAF" w:rsidP="007D7E7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7D7E7E">
        <w:tc>
          <w:tcPr>
            <w:tcW w:w="9256" w:type="dxa"/>
            <w:gridSpan w:val="2"/>
          </w:tcPr>
          <w:p w:rsidR="00947A77" w:rsidRPr="00947A77" w:rsidRDefault="00B87218" w:rsidP="008B775E">
            <w:pPr>
              <w:spacing w:line="480" w:lineRule="auto"/>
              <w:jc w:val="center"/>
              <w:rPr>
                <w:rFonts w:ascii="宋体" w:hAnsi="宋体"/>
                <w:b/>
                <w:sz w:val="24"/>
              </w:rPr>
            </w:pPr>
            <w:r>
              <w:rPr>
                <w:rFonts w:ascii="宋体" w:hAnsi="宋体"/>
                <w:b/>
                <w:sz w:val="24"/>
              </w:rPr>
              <w:t>大功率图示仪</w:t>
            </w:r>
          </w:p>
        </w:tc>
      </w:tr>
      <w:tr w:rsidR="00947A77" w:rsidRPr="007A6156" w:rsidTr="007D7E7E">
        <w:trPr>
          <w:trHeight w:val="1892"/>
        </w:trPr>
        <w:tc>
          <w:tcPr>
            <w:tcW w:w="1548" w:type="dxa"/>
            <w:vAlign w:val="center"/>
          </w:tcPr>
          <w:p w:rsidR="00947A77" w:rsidRPr="007A6156" w:rsidRDefault="00947A77" w:rsidP="007D7E7E">
            <w:pPr>
              <w:spacing w:line="400" w:lineRule="exact"/>
              <w:jc w:val="center"/>
              <w:rPr>
                <w:sz w:val="24"/>
              </w:rPr>
            </w:pPr>
            <w:r w:rsidRPr="007A6156">
              <w:rPr>
                <w:rFonts w:hint="eastAsia"/>
                <w:sz w:val="24"/>
              </w:rPr>
              <w:t>项目要求</w:t>
            </w:r>
          </w:p>
          <w:p w:rsidR="00947A77" w:rsidRPr="007A6156" w:rsidRDefault="00947A77" w:rsidP="007D7E7E">
            <w:pPr>
              <w:spacing w:line="400" w:lineRule="exact"/>
              <w:jc w:val="center"/>
              <w:rPr>
                <w:sz w:val="24"/>
              </w:rPr>
            </w:pPr>
            <w:r w:rsidRPr="007A6156">
              <w:rPr>
                <w:rFonts w:hint="eastAsia"/>
                <w:sz w:val="24"/>
              </w:rPr>
              <w:t>技术指标</w:t>
            </w:r>
          </w:p>
        </w:tc>
        <w:tc>
          <w:tcPr>
            <w:tcW w:w="7708" w:type="dxa"/>
          </w:tcPr>
          <w:p w:rsidR="00B87218" w:rsidRDefault="00B87218" w:rsidP="00B87218">
            <w:pPr>
              <w:ind w:firstLineChars="50" w:firstLine="105"/>
            </w:pPr>
            <w:r>
              <w:rPr>
                <w:rFonts w:hint="eastAsia"/>
              </w:rPr>
              <w:t>一、适用范围：</w:t>
            </w:r>
          </w:p>
          <w:p w:rsidR="00B87218" w:rsidRDefault="00B87218" w:rsidP="00B87218">
            <w:pPr>
              <w:ind w:leftChars="150" w:left="315"/>
            </w:pPr>
            <w:r>
              <w:rPr>
                <w:rFonts w:hint="eastAsia"/>
              </w:rPr>
              <w:t>大功率图示仪是用于测试</w:t>
            </w:r>
            <w:r>
              <w:rPr>
                <w:rFonts w:hint="eastAsia"/>
              </w:rPr>
              <w:t xml:space="preserve"> </w:t>
            </w:r>
            <w:r>
              <w:rPr>
                <w:rFonts w:hint="eastAsia"/>
              </w:rPr>
              <w:t>功率器件电流电压（</w:t>
            </w:r>
            <w:r>
              <w:rPr>
                <w:rFonts w:hint="eastAsia"/>
              </w:rPr>
              <w:t>I-V</w:t>
            </w:r>
            <w:r>
              <w:rPr>
                <w:rFonts w:hint="eastAsia"/>
              </w:rPr>
              <w:t>）特性的仪器，以电流电压曲线为主要输出方式，可测试的器件包括</w:t>
            </w:r>
            <w:r>
              <w:rPr>
                <w:rFonts w:hint="eastAsia"/>
              </w:rPr>
              <w:t>IGBT, LED, MOSFET,HFET, Schottky Diode</w:t>
            </w:r>
            <w:r>
              <w:rPr>
                <w:rFonts w:hint="eastAsia"/>
              </w:rPr>
              <w:t>，</w:t>
            </w:r>
            <w:r>
              <w:rPr>
                <w:rFonts w:hint="eastAsia"/>
              </w:rPr>
              <w:t>PIN diode</w:t>
            </w:r>
            <w:r>
              <w:rPr>
                <w:rFonts w:hint="eastAsia"/>
              </w:rPr>
              <w:t>等</w:t>
            </w:r>
          </w:p>
          <w:tbl>
            <w:tblPr>
              <w:tblW w:w="0" w:type="auto"/>
              <w:tblLook w:val="0000"/>
            </w:tblPr>
            <w:tblGrid>
              <w:gridCol w:w="7492"/>
            </w:tblGrid>
            <w:tr w:rsidR="00B87218" w:rsidTr="006910F0">
              <w:trPr>
                <w:trHeight w:val="480"/>
              </w:trPr>
              <w:tc>
                <w:tcPr>
                  <w:tcW w:w="7492" w:type="dxa"/>
                </w:tcPr>
                <w:p w:rsidR="00B87218" w:rsidRDefault="00B87218" w:rsidP="006910F0">
                  <w:pPr>
                    <w:ind w:firstLineChars="50" w:firstLine="105"/>
                  </w:pPr>
                  <w:r>
                    <w:rPr>
                      <w:rFonts w:hint="eastAsia"/>
                    </w:rPr>
                    <w:t>二、符合标准：</w:t>
                  </w:r>
                </w:p>
                <w:p w:rsidR="00B87218" w:rsidRDefault="00B87218" w:rsidP="006910F0">
                  <w:r>
                    <w:rPr>
                      <w:rFonts w:hint="eastAsia"/>
                    </w:rPr>
                    <w:t>符合</w:t>
                  </w:r>
                  <w:r>
                    <w:rPr>
                      <w:rFonts w:hint="eastAsia"/>
                    </w:rPr>
                    <w:t>GJB548</w:t>
                  </w:r>
                  <w:r>
                    <w:rPr>
                      <w:rFonts w:hint="eastAsia"/>
                    </w:rPr>
                    <w:t>、</w:t>
                  </w:r>
                  <w:r>
                    <w:rPr>
                      <w:rFonts w:hint="eastAsia"/>
                    </w:rPr>
                    <w:t>GJB4027</w:t>
                  </w:r>
                  <w:r>
                    <w:rPr>
                      <w:rFonts w:hint="eastAsia"/>
                    </w:rPr>
                    <w:t>等标准中的电测应用。</w:t>
                  </w:r>
                </w:p>
                <w:p w:rsidR="00B87218" w:rsidRDefault="00B87218" w:rsidP="006910F0">
                  <w:r>
                    <w:rPr>
                      <w:rFonts w:hint="eastAsia"/>
                    </w:rPr>
                    <w:t>三、主要参数</w:t>
                  </w:r>
                  <w:r>
                    <w:t>：</w:t>
                  </w:r>
                </w:p>
                <w:p w:rsidR="00B87218" w:rsidRDefault="00B87218" w:rsidP="00B87218">
                  <w:pPr>
                    <w:numPr>
                      <w:ilvl w:val="0"/>
                      <w:numId w:val="28"/>
                    </w:numPr>
                    <w:autoSpaceDE w:val="0"/>
                    <w:autoSpaceDN w:val="0"/>
                    <w:adjustRightInd w:val="0"/>
                    <w:rPr>
                      <w:rFonts w:ascii="宋体" w:cs="宋体"/>
                      <w:lang w:val="zh-CN"/>
                    </w:rPr>
                  </w:pPr>
                  <w:r>
                    <w:rPr>
                      <w:rFonts w:ascii="宋体" w:cs="宋体" w:hint="eastAsia"/>
                      <w:lang w:val="zh-CN"/>
                    </w:rPr>
                    <w:t>系统测试功能：支持功率器件的I-V特性测试</w:t>
                  </w:r>
                </w:p>
                <w:p w:rsidR="00B87218" w:rsidRDefault="00B87218" w:rsidP="00B87218">
                  <w:pPr>
                    <w:numPr>
                      <w:ilvl w:val="0"/>
                      <w:numId w:val="28"/>
                    </w:numPr>
                    <w:autoSpaceDE w:val="0"/>
                    <w:autoSpaceDN w:val="0"/>
                    <w:adjustRightInd w:val="0"/>
                    <w:rPr>
                      <w:rFonts w:ascii="宋体" w:cs="宋体"/>
                      <w:lang w:val="zh-CN"/>
                    </w:rPr>
                  </w:pPr>
                  <w:r>
                    <w:rPr>
                      <w:rFonts w:ascii="宋体" w:cs="宋体" w:hint="eastAsia"/>
                      <w:lang w:val="zh-CN"/>
                    </w:rPr>
                    <w:t>集电极/漏极通道</w:t>
                  </w:r>
                </w:p>
                <w:p w:rsidR="00B87218" w:rsidRDefault="00B87218" w:rsidP="006910F0">
                  <w:pPr>
                    <w:autoSpaceDE w:val="0"/>
                    <w:autoSpaceDN w:val="0"/>
                    <w:adjustRightInd w:val="0"/>
                    <w:ind w:left="220"/>
                    <w:rPr>
                      <w:rFonts w:ascii="Arial Narrow" w:hAnsi="Arial Narrow" w:cs="宋体"/>
                      <w:lang w:val="zh-CN"/>
                    </w:rPr>
                  </w:pPr>
                  <w:r>
                    <w:rPr>
                      <w:rFonts w:ascii="宋体" w:hAnsi="宋体" w:cs="宋体" w:hint="eastAsia"/>
                      <w:lang w:val="zh-CN"/>
                    </w:rPr>
                    <w:t>※</w:t>
                  </w:r>
                  <w:r>
                    <w:rPr>
                      <w:rFonts w:ascii="Arial Narrow" w:hAnsi="Arial Narrow" w:cs="宋体" w:hint="eastAsia"/>
                      <w:lang w:val="zh-CN"/>
                    </w:rPr>
                    <w:t>2.1</w:t>
                  </w:r>
                  <w:r>
                    <w:rPr>
                      <w:rFonts w:ascii="Arial Narrow" w:hAnsi="Arial Narrow" w:cs="宋体" w:hint="eastAsia"/>
                      <w:lang w:val="zh-CN"/>
                    </w:rPr>
                    <w:t>最大输出电压：</w:t>
                  </w:r>
                  <w:r>
                    <w:rPr>
                      <w:rFonts w:ascii="Arial Narrow" w:hAnsi="Arial Narrow" w:cs="宋体"/>
                      <w:lang w:val="zh-CN"/>
                    </w:rPr>
                    <w:t>± 3000 V</w:t>
                  </w:r>
                </w:p>
                <w:p w:rsidR="00B87218" w:rsidRDefault="00B87218" w:rsidP="006910F0">
                  <w:pPr>
                    <w:autoSpaceDE w:val="0"/>
                    <w:autoSpaceDN w:val="0"/>
                    <w:adjustRightInd w:val="0"/>
                    <w:ind w:left="220"/>
                    <w:rPr>
                      <w:rFonts w:ascii="Arial Narrow" w:hAnsi="Arial Narrow" w:cs="宋体"/>
                      <w:lang w:val="zh-CN"/>
                    </w:rPr>
                  </w:pPr>
                  <w:r>
                    <w:rPr>
                      <w:rFonts w:ascii="宋体" w:hAnsi="宋体" w:cs="宋体" w:hint="eastAsia"/>
                      <w:lang w:val="zh-CN"/>
                    </w:rPr>
                    <w:t>※</w:t>
                  </w:r>
                  <w:r>
                    <w:rPr>
                      <w:rFonts w:ascii="Arial Narrow" w:hAnsi="Arial Narrow" w:cs="宋体" w:hint="eastAsia"/>
                      <w:lang w:val="zh-CN"/>
                    </w:rPr>
                    <w:t>2.2</w:t>
                  </w:r>
                  <w:r>
                    <w:rPr>
                      <w:rFonts w:ascii="Arial Narrow" w:hAnsi="Arial Narrow" w:cs="宋体" w:hint="eastAsia"/>
                      <w:lang w:val="zh-CN"/>
                    </w:rPr>
                    <w:t>最大输出电流</w:t>
                  </w:r>
                  <w:r>
                    <w:rPr>
                      <w:rFonts w:ascii="Arial Narrow" w:hAnsi="Arial Narrow" w:cs="宋体" w:hint="eastAsia"/>
                      <w:lang w:val="zh-CN"/>
                    </w:rPr>
                    <w:t>(</w:t>
                  </w:r>
                  <w:r>
                    <w:rPr>
                      <w:rFonts w:ascii="Arial Narrow" w:hAnsi="Arial Narrow" w:cs="宋体" w:hint="eastAsia"/>
                      <w:lang w:val="zh-CN"/>
                    </w:rPr>
                    <w:t>脉冲</w:t>
                  </w:r>
                  <w:r>
                    <w:rPr>
                      <w:rFonts w:ascii="Arial Narrow" w:hAnsi="Arial Narrow" w:cs="宋体" w:hint="eastAsia"/>
                      <w:lang w:val="zh-CN"/>
                    </w:rPr>
                    <w:t>)</w:t>
                  </w:r>
                  <w:r>
                    <w:rPr>
                      <w:rFonts w:ascii="Arial Narrow" w:hAnsi="Arial Narrow" w:cs="宋体" w:hint="eastAsia"/>
                      <w:lang w:val="zh-CN"/>
                    </w:rPr>
                    <w:t>：</w:t>
                  </w:r>
                  <w:r>
                    <w:rPr>
                      <w:rFonts w:ascii="Arial Narrow" w:hAnsi="Arial Narrow" w:cs="宋体"/>
                      <w:lang w:val="zh-CN"/>
                    </w:rPr>
                    <w:t>± 500 A</w:t>
                  </w:r>
                </w:p>
                <w:p w:rsidR="00B87218" w:rsidRDefault="00B87218" w:rsidP="006910F0">
                  <w:pPr>
                    <w:autoSpaceDE w:val="0"/>
                    <w:autoSpaceDN w:val="0"/>
                    <w:adjustRightInd w:val="0"/>
                    <w:ind w:left="220"/>
                    <w:rPr>
                      <w:rFonts w:ascii="Arial Narrow" w:hAnsi="Arial Narrow" w:cs="宋体"/>
                      <w:lang w:val="zh-CN"/>
                    </w:rPr>
                  </w:pPr>
                  <w:r>
                    <w:rPr>
                      <w:rFonts w:ascii="Arial Narrow" w:hAnsi="Arial Narrow" w:cs="宋体" w:hint="eastAsia"/>
                      <w:lang w:val="zh-CN"/>
                    </w:rPr>
                    <w:t xml:space="preserve">2.3 </w:t>
                  </w:r>
                  <w:r>
                    <w:rPr>
                      <w:rFonts w:ascii="Arial Narrow" w:hAnsi="Arial Narrow" w:cs="宋体" w:hint="eastAsia"/>
                      <w:lang w:val="zh-CN"/>
                    </w:rPr>
                    <w:t>输出最小分辨率</w:t>
                  </w:r>
                  <w:r>
                    <w:rPr>
                      <w:rFonts w:ascii="Arial Narrow" w:hAnsi="Arial Narrow" w:cs="宋体" w:hint="eastAsia"/>
                      <w:lang w:val="zh-CN"/>
                    </w:rPr>
                    <w:t>-</w:t>
                  </w:r>
                  <w:r>
                    <w:rPr>
                      <w:rFonts w:ascii="Arial Narrow" w:hAnsi="Arial Narrow" w:cs="宋体" w:hint="eastAsia"/>
                      <w:lang w:val="zh-CN"/>
                    </w:rPr>
                    <w:t>电压：</w:t>
                  </w:r>
                  <w:r>
                    <w:rPr>
                      <w:rFonts w:ascii="Arial Narrow" w:hAnsi="Arial Narrow" w:cs="宋体"/>
                      <w:lang w:val="zh-CN"/>
                    </w:rPr>
                    <w:t>25 μV</w:t>
                  </w:r>
                </w:p>
                <w:p w:rsidR="00B87218" w:rsidRDefault="00B87218" w:rsidP="006910F0">
                  <w:pPr>
                    <w:autoSpaceDE w:val="0"/>
                    <w:autoSpaceDN w:val="0"/>
                    <w:adjustRightInd w:val="0"/>
                    <w:ind w:left="220"/>
                    <w:rPr>
                      <w:rFonts w:ascii="Arial Narrow" w:hAnsi="Arial Narrow" w:cs="宋体"/>
                      <w:lang w:val="zh-CN"/>
                    </w:rPr>
                  </w:pPr>
                  <w:r>
                    <w:rPr>
                      <w:rFonts w:ascii="Arial Narrow" w:hAnsi="Arial Narrow" w:cs="宋体" w:hint="eastAsia"/>
                      <w:lang w:val="zh-CN"/>
                    </w:rPr>
                    <w:t xml:space="preserve">2.4 </w:t>
                  </w:r>
                  <w:r>
                    <w:rPr>
                      <w:rFonts w:ascii="Arial Narrow" w:hAnsi="Arial Narrow" w:cs="宋体" w:hint="eastAsia"/>
                      <w:lang w:val="zh-CN"/>
                    </w:rPr>
                    <w:t>输出最小分辨率</w:t>
                  </w:r>
                  <w:r>
                    <w:rPr>
                      <w:rFonts w:ascii="Arial Narrow" w:hAnsi="Arial Narrow" w:cs="宋体" w:hint="eastAsia"/>
                      <w:lang w:val="zh-CN"/>
                    </w:rPr>
                    <w:t>-</w:t>
                  </w:r>
                  <w:r>
                    <w:rPr>
                      <w:rFonts w:ascii="Arial Narrow" w:hAnsi="Arial Narrow" w:cs="宋体" w:hint="eastAsia"/>
                      <w:lang w:val="zh-CN"/>
                    </w:rPr>
                    <w:t>电流：</w:t>
                  </w:r>
                  <w:r>
                    <w:rPr>
                      <w:rFonts w:ascii="Arial Narrow" w:hAnsi="Arial Narrow" w:cs="宋体" w:hint="eastAsia"/>
                      <w:lang w:val="zh-CN"/>
                    </w:rPr>
                    <w:t>10</w:t>
                  </w:r>
                  <w:r>
                    <w:rPr>
                      <w:rFonts w:ascii="Arial Narrow" w:hAnsi="Arial Narrow" w:cs="宋体"/>
                      <w:lang w:val="zh-CN"/>
                    </w:rPr>
                    <w:t>0 fA</w:t>
                  </w:r>
                </w:p>
                <w:p w:rsidR="00B87218" w:rsidRDefault="00B87218" w:rsidP="006910F0">
                  <w:pPr>
                    <w:autoSpaceDE w:val="0"/>
                    <w:autoSpaceDN w:val="0"/>
                    <w:adjustRightInd w:val="0"/>
                    <w:ind w:left="220"/>
                    <w:rPr>
                      <w:rFonts w:ascii="Arial Narrow" w:hAnsi="Arial Narrow" w:cs="宋体"/>
                      <w:lang w:val="zh-CN"/>
                    </w:rPr>
                  </w:pPr>
                  <w:r>
                    <w:rPr>
                      <w:rFonts w:ascii="Arial Narrow" w:hAnsi="Arial Narrow" w:cs="宋体" w:hint="eastAsia"/>
                      <w:lang w:val="zh-CN"/>
                    </w:rPr>
                    <w:t xml:space="preserve">2.5 </w:t>
                  </w:r>
                  <w:r>
                    <w:rPr>
                      <w:rFonts w:ascii="Arial Narrow" w:hAnsi="Arial Narrow" w:cs="宋体" w:hint="eastAsia"/>
                      <w:lang w:val="zh-CN"/>
                    </w:rPr>
                    <w:t>测试最小分辨率</w:t>
                  </w:r>
                  <w:r>
                    <w:rPr>
                      <w:rFonts w:ascii="Arial Narrow" w:hAnsi="Arial Narrow" w:cs="宋体" w:hint="eastAsia"/>
                      <w:lang w:val="zh-CN"/>
                    </w:rPr>
                    <w:t>-</w:t>
                  </w:r>
                  <w:r>
                    <w:rPr>
                      <w:rFonts w:ascii="Arial Narrow" w:hAnsi="Arial Narrow" w:cs="宋体" w:hint="eastAsia"/>
                      <w:lang w:val="zh-CN"/>
                    </w:rPr>
                    <w:t>电压：</w:t>
                  </w:r>
                  <w:r>
                    <w:rPr>
                      <w:rFonts w:ascii="Arial Narrow" w:hAnsi="Arial Narrow" w:cs="宋体"/>
                      <w:lang w:val="zh-CN"/>
                    </w:rPr>
                    <w:t>500 nV</w:t>
                  </w:r>
                </w:p>
                <w:p w:rsidR="00B87218" w:rsidRDefault="00B87218" w:rsidP="006910F0">
                  <w:pPr>
                    <w:autoSpaceDE w:val="0"/>
                    <w:autoSpaceDN w:val="0"/>
                    <w:adjustRightInd w:val="0"/>
                    <w:ind w:left="220"/>
                    <w:rPr>
                      <w:rFonts w:ascii="Arial Narrow" w:hAnsi="Arial Narrow" w:cs="宋体"/>
                      <w:lang w:val="zh-CN"/>
                    </w:rPr>
                  </w:pPr>
                  <w:r>
                    <w:rPr>
                      <w:rFonts w:ascii="宋体" w:hAnsi="宋体" w:cs="宋体" w:hint="eastAsia"/>
                      <w:lang w:val="zh-CN"/>
                    </w:rPr>
                    <w:t>※</w:t>
                  </w:r>
                  <w:r>
                    <w:rPr>
                      <w:rFonts w:ascii="Arial Narrow" w:hAnsi="Arial Narrow" w:cs="宋体" w:hint="eastAsia"/>
                      <w:lang w:val="zh-CN"/>
                    </w:rPr>
                    <w:t xml:space="preserve">2.6 </w:t>
                  </w:r>
                  <w:r>
                    <w:rPr>
                      <w:rFonts w:ascii="Arial Narrow" w:hAnsi="Arial Narrow" w:cs="宋体" w:hint="eastAsia"/>
                      <w:lang w:val="zh-CN"/>
                    </w:rPr>
                    <w:t>测试最小分辨率</w:t>
                  </w:r>
                  <w:r>
                    <w:rPr>
                      <w:rFonts w:ascii="Arial Narrow" w:hAnsi="Arial Narrow" w:cs="宋体" w:hint="eastAsia"/>
                      <w:lang w:val="zh-CN"/>
                    </w:rPr>
                    <w:t>-</w:t>
                  </w:r>
                  <w:r>
                    <w:rPr>
                      <w:rFonts w:ascii="Arial Narrow" w:hAnsi="Arial Narrow" w:cs="宋体" w:hint="eastAsia"/>
                      <w:lang w:val="zh-CN"/>
                    </w:rPr>
                    <w:t>电流：</w:t>
                  </w:r>
                  <w:r>
                    <w:rPr>
                      <w:rFonts w:ascii="Arial Narrow" w:hAnsi="Arial Narrow" w:cs="宋体" w:hint="eastAsia"/>
                      <w:lang w:val="zh-CN"/>
                    </w:rPr>
                    <w:t>10fA</w:t>
                  </w:r>
                </w:p>
                <w:p w:rsidR="00B87218" w:rsidRDefault="00B87218" w:rsidP="00B87218">
                  <w:pPr>
                    <w:numPr>
                      <w:ilvl w:val="0"/>
                      <w:numId w:val="28"/>
                    </w:numPr>
                    <w:autoSpaceDE w:val="0"/>
                    <w:autoSpaceDN w:val="0"/>
                    <w:adjustRightInd w:val="0"/>
                    <w:rPr>
                      <w:rFonts w:ascii="宋体" w:cs="宋体"/>
                      <w:lang w:val="zh-CN"/>
                    </w:rPr>
                  </w:pPr>
                  <w:r>
                    <w:rPr>
                      <w:rFonts w:ascii="宋体" w:cs="宋体" w:hint="eastAsia"/>
                      <w:lang w:val="zh-CN"/>
                    </w:rPr>
                    <w:t>栅极通道</w:t>
                  </w:r>
                </w:p>
                <w:p w:rsidR="00B87218" w:rsidRDefault="00B87218" w:rsidP="006910F0">
                  <w:pPr>
                    <w:autoSpaceDE w:val="0"/>
                    <w:autoSpaceDN w:val="0"/>
                    <w:adjustRightInd w:val="0"/>
                    <w:ind w:left="220"/>
                    <w:rPr>
                      <w:rFonts w:ascii="Arial Narrow" w:hAnsi="Arial Narrow" w:cs="宋体"/>
                      <w:lang w:val="zh-CN"/>
                    </w:rPr>
                  </w:pPr>
                  <w:r>
                    <w:rPr>
                      <w:rFonts w:ascii="Arial Narrow" w:hAnsi="Arial Narrow" w:cs="宋体" w:hint="eastAsia"/>
                      <w:lang w:val="zh-CN"/>
                    </w:rPr>
                    <w:t xml:space="preserve">3.1 </w:t>
                  </w:r>
                  <w:r>
                    <w:rPr>
                      <w:rFonts w:ascii="Arial Narrow" w:hAnsi="Arial Narrow" w:cs="宋体" w:hint="eastAsia"/>
                      <w:lang w:val="zh-CN"/>
                    </w:rPr>
                    <w:t>最大输出电压：</w:t>
                  </w:r>
                  <w:r>
                    <w:rPr>
                      <w:rFonts w:ascii="Arial Narrow" w:hAnsi="Arial Narrow" w:cs="宋体"/>
                      <w:lang w:val="zh-CN"/>
                    </w:rPr>
                    <w:t xml:space="preserve">± </w:t>
                  </w:r>
                  <w:r>
                    <w:rPr>
                      <w:rFonts w:ascii="Arial Narrow" w:hAnsi="Arial Narrow" w:cs="宋体" w:hint="eastAsia"/>
                      <w:lang w:val="zh-CN"/>
                    </w:rPr>
                    <w:t>1</w:t>
                  </w:r>
                  <w:r>
                    <w:rPr>
                      <w:rFonts w:ascii="Arial Narrow" w:hAnsi="Arial Narrow" w:cs="宋体"/>
                      <w:lang w:val="zh-CN"/>
                    </w:rPr>
                    <w:t>00 V</w:t>
                  </w:r>
                </w:p>
                <w:p w:rsidR="00B87218" w:rsidRDefault="00B87218" w:rsidP="006910F0">
                  <w:pPr>
                    <w:autoSpaceDE w:val="0"/>
                    <w:autoSpaceDN w:val="0"/>
                    <w:adjustRightInd w:val="0"/>
                    <w:ind w:left="220"/>
                    <w:rPr>
                      <w:rFonts w:ascii="Arial Narrow" w:hAnsi="Arial Narrow" w:cs="宋体"/>
                      <w:lang w:val="zh-CN"/>
                    </w:rPr>
                  </w:pPr>
                  <w:r>
                    <w:rPr>
                      <w:rFonts w:ascii="Arial Narrow" w:hAnsi="Arial Narrow" w:cs="宋体" w:hint="eastAsia"/>
                      <w:lang w:val="zh-CN"/>
                    </w:rPr>
                    <w:t xml:space="preserve">3.2 </w:t>
                  </w:r>
                  <w:r>
                    <w:rPr>
                      <w:rFonts w:ascii="Arial Narrow" w:hAnsi="Arial Narrow" w:cs="宋体" w:hint="eastAsia"/>
                      <w:lang w:val="zh-CN"/>
                    </w:rPr>
                    <w:t>最大输出电流</w:t>
                  </w:r>
                  <w:r>
                    <w:rPr>
                      <w:rFonts w:ascii="Arial Narrow" w:hAnsi="Arial Narrow" w:cs="宋体" w:hint="eastAsia"/>
                      <w:lang w:val="zh-CN"/>
                    </w:rPr>
                    <w:t>(</w:t>
                  </w:r>
                  <w:r>
                    <w:rPr>
                      <w:rFonts w:ascii="Arial Narrow" w:hAnsi="Arial Narrow" w:cs="宋体" w:hint="eastAsia"/>
                      <w:lang w:val="zh-CN"/>
                    </w:rPr>
                    <w:t>脉冲</w:t>
                  </w:r>
                  <w:r>
                    <w:rPr>
                      <w:rFonts w:ascii="Arial Narrow" w:hAnsi="Arial Narrow" w:cs="宋体" w:hint="eastAsia"/>
                      <w:lang w:val="zh-CN"/>
                    </w:rPr>
                    <w:t>)</w:t>
                  </w:r>
                  <w:r>
                    <w:rPr>
                      <w:rFonts w:ascii="Arial Narrow" w:hAnsi="Arial Narrow" w:cs="宋体" w:hint="eastAsia"/>
                      <w:lang w:val="zh-CN"/>
                    </w:rPr>
                    <w:t>：</w:t>
                  </w:r>
                  <w:r>
                    <w:rPr>
                      <w:rFonts w:ascii="Arial Narrow" w:hAnsi="Arial Narrow" w:cs="宋体"/>
                      <w:lang w:val="zh-CN"/>
                    </w:rPr>
                    <w:t xml:space="preserve">± </w:t>
                  </w:r>
                  <w:r>
                    <w:rPr>
                      <w:rFonts w:ascii="Arial Narrow" w:hAnsi="Arial Narrow" w:cs="宋体" w:hint="eastAsia"/>
                      <w:lang w:val="zh-CN"/>
                    </w:rPr>
                    <w:t>1</w:t>
                  </w:r>
                  <w:r>
                    <w:rPr>
                      <w:rFonts w:ascii="Arial Narrow" w:hAnsi="Arial Narrow" w:cs="宋体"/>
                      <w:lang w:val="zh-CN"/>
                    </w:rPr>
                    <w:t xml:space="preserve"> A</w:t>
                  </w:r>
                </w:p>
                <w:p w:rsidR="00B87218" w:rsidRDefault="00B87218" w:rsidP="006910F0">
                  <w:pPr>
                    <w:autoSpaceDE w:val="0"/>
                    <w:autoSpaceDN w:val="0"/>
                    <w:adjustRightInd w:val="0"/>
                    <w:ind w:left="220"/>
                    <w:rPr>
                      <w:rFonts w:ascii="Arial Narrow" w:hAnsi="Arial Narrow" w:cs="宋体"/>
                      <w:lang w:val="zh-CN"/>
                    </w:rPr>
                  </w:pPr>
                  <w:r>
                    <w:rPr>
                      <w:rFonts w:ascii="Arial Narrow" w:hAnsi="Arial Narrow" w:cs="宋体" w:hint="eastAsia"/>
                      <w:lang w:val="zh-CN"/>
                    </w:rPr>
                    <w:t xml:space="preserve">3.3 </w:t>
                  </w:r>
                  <w:r>
                    <w:rPr>
                      <w:rFonts w:ascii="Arial Narrow" w:hAnsi="Arial Narrow" w:cs="宋体" w:hint="eastAsia"/>
                      <w:lang w:val="zh-CN"/>
                    </w:rPr>
                    <w:t>输出最小分辨率</w:t>
                  </w:r>
                  <w:r>
                    <w:rPr>
                      <w:rFonts w:ascii="Arial Narrow" w:hAnsi="Arial Narrow" w:cs="宋体" w:hint="eastAsia"/>
                      <w:lang w:val="zh-CN"/>
                    </w:rPr>
                    <w:t>-</w:t>
                  </w:r>
                  <w:r>
                    <w:rPr>
                      <w:rFonts w:ascii="Arial Narrow" w:hAnsi="Arial Narrow" w:cs="宋体" w:hint="eastAsia"/>
                      <w:lang w:val="zh-CN"/>
                    </w:rPr>
                    <w:t>电压：</w:t>
                  </w:r>
                  <w:r>
                    <w:rPr>
                      <w:rFonts w:ascii="Arial Narrow" w:hAnsi="Arial Narrow" w:cs="宋体" w:hint="eastAsia"/>
                      <w:lang w:val="zh-CN"/>
                    </w:rPr>
                    <w:t>200</w:t>
                  </w:r>
                  <w:r>
                    <w:rPr>
                      <w:rFonts w:ascii="Arial Narrow" w:hAnsi="Arial Narrow" w:cs="宋体"/>
                      <w:lang w:val="zh-CN"/>
                    </w:rPr>
                    <w:t xml:space="preserve"> </w:t>
                  </w:r>
                  <w:r>
                    <w:rPr>
                      <w:rFonts w:ascii="Arial Narrow" w:hAnsi="Arial Narrow" w:cs="宋体" w:hint="eastAsia"/>
                      <w:lang w:val="zh-CN"/>
                    </w:rPr>
                    <w:t>n</w:t>
                  </w:r>
                  <w:r>
                    <w:rPr>
                      <w:rFonts w:ascii="Arial Narrow" w:hAnsi="Arial Narrow" w:cs="宋体"/>
                      <w:lang w:val="zh-CN"/>
                    </w:rPr>
                    <w:t>V</w:t>
                  </w:r>
                </w:p>
                <w:p w:rsidR="00B87218" w:rsidRDefault="00B87218" w:rsidP="006910F0">
                  <w:pPr>
                    <w:autoSpaceDE w:val="0"/>
                    <w:autoSpaceDN w:val="0"/>
                    <w:adjustRightInd w:val="0"/>
                    <w:ind w:left="220"/>
                    <w:rPr>
                      <w:rFonts w:ascii="Arial Narrow" w:hAnsi="Arial Narrow" w:cs="宋体"/>
                      <w:lang w:val="zh-CN"/>
                    </w:rPr>
                  </w:pPr>
                  <w:r>
                    <w:rPr>
                      <w:rFonts w:ascii="Arial Narrow" w:hAnsi="Arial Narrow" w:cs="宋体" w:hint="eastAsia"/>
                      <w:lang w:val="zh-CN"/>
                    </w:rPr>
                    <w:t xml:space="preserve">3.4 </w:t>
                  </w:r>
                  <w:r>
                    <w:rPr>
                      <w:rFonts w:ascii="Arial Narrow" w:hAnsi="Arial Narrow" w:cs="宋体" w:hint="eastAsia"/>
                      <w:lang w:val="zh-CN"/>
                    </w:rPr>
                    <w:t>输出最小分辨率</w:t>
                  </w:r>
                  <w:r>
                    <w:rPr>
                      <w:rFonts w:ascii="Arial Narrow" w:hAnsi="Arial Narrow" w:cs="宋体" w:hint="eastAsia"/>
                      <w:lang w:val="zh-CN"/>
                    </w:rPr>
                    <w:t>-</w:t>
                  </w:r>
                  <w:r>
                    <w:rPr>
                      <w:rFonts w:ascii="Arial Narrow" w:hAnsi="Arial Narrow" w:cs="宋体" w:hint="eastAsia"/>
                      <w:lang w:val="zh-CN"/>
                    </w:rPr>
                    <w:t>电流：</w:t>
                  </w:r>
                  <w:r>
                    <w:rPr>
                      <w:rFonts w:ascii="Arial Narrow" w:hAnsi="Arial Narrow" w:cs="宋体" w:hint="eastAsia"/>
                      <w:lang w:val="zh-CN"/>
                    </w:rPr>
                    <w:t>50</w:t>
                  </w:r>
                  <w:r>
                    <w:rPr>
                      <w:rFonts w:ascii="Arial Narrow" w:hAnsi="Arial Narrow" w:cs="宋体"/>
                      <w:lang w:val="zh-CN"/>
                    </w:rPr>
                    <w:t>0 fA</w:t>
                  </w:r>
                </w:p>
                <w:p w:rsidR="00B87218" w:rsidRDefault="00B87218" w:rsidP="006910F0">
                  <w:pPr>
                    <w:autoSpaceDE w:val="0"/>
                    <w:autoSpaceDN w:val="0"/>
                    <w:adjustRightInd w:val="0"/>
                    <w:ind w:left="220"/>
                    <w:rPr>
                      <w:rFonts w:ascii="Arial Narrow" w:hAnsi="Arial Narrow" w:cs="宋体"/>
                      <w:lang w:val="zh-CN"/>
                    </w:rPr>
                  </w:pPr>
                  <w:r>
                    <w:rPr>
                      <w:rFonts w:ascii="Arial Narrow" w:hAnsi="Arial Narrow" w:cs="宋体" w:hint="eastAsia"/>
                      <w:lang w:val="zh-CN"/>
                    </w:rPr>
                    <w:t xml:space="preserve">3.5 </w:t>
                  </w:r>
                  <w:r>
                    <w:rPr>
                      <w:rFonts w:ascii="Arial Narrow" w:hAnsi="Arial Narrow" w:cs="宋体" w:hint="eastAsia"/>
                      <w:lang w:val="zh-CN"/>
                    </w:rPr>
                    <w:t>测试最小分辨率</w:t>
                  </w:r>
                  <w:r>
                    <w:rPr>
                      <w:rFonts w:ascii="Arial Narrow" w:hAnsi="Arial Narrow" w:cs="宋体" w:hint="eastAsia"/>
                      <w:lang w:val="zh-CN"/>
                    </w:rPr>
                    <w:t>-</w:t>
                  </w:r>
                  <w:r>
                    <w:rPr>
                      <w:rFonts w:ascii="Arial Narrow" w:hAnsi="Arial Narrow" w:cs="宋体" w:hint="eastAsia"/>
                      <w:lang w:val="zh-CN"/>
                    </w:rPr>
                    <w:t>电压：</w:t>
                  </w:r>
                  <w:r>
                    <w:rPr>
                      <w:rFonts w:ascii="Arial Narrow" w:hAnsi="Arial Narrow" w:cs="宋体" w:hint="eastAsia"/>
                      <w:lang w:val="zh-CN"/>
                    </w:rPr>
                    <w:t>2</w:t>
                  </w:r>
                  <w:r>
                    <w:rPr>
                      <w:rFonts w:ascii="Arial Narrow" w:hAnsi="Arial Narrow" w:cs="宋体"/>
                      <w:lang w:val="zh-CN"/>
                    </w:rPr>
                    <w:t>00 nV</w:t>
                  </w:r>
                </w:p>
                <w:p w:rsidR="00B87218" w:rsidRDefault="00B87218" w:rsidP="006910F0">
                  <w:pPr>
                    <w:autoSpaceDE w:val="0"/>
                    <w:autoSpaceDN w:val="0"/>
                    <w:adjustRightInd w:val="0"/>
                    <w:ind w:left="220"/>
                    <w:rPr>
                      <w:rFonts w:ascii="Arial Narrow" w:hAnsi="Arial Narrow" w:cs="宋体"/>
                      <w:lang w:val="zh-CN"/>
                    </w:rPr>
                  </w:pPr>
                  <w:r>
                    <w:rPr>
                      <w:rFonts w:ascii="宋体" w:hAnsi="宋体" w:cs="宋体" w:hint="eastAsia"/>
                      <w:lang w:val="zh-CN"/>
                    </w:rPr>
                    <w:t>※</w:t>
                  </w:r>
                  <w:r>
                    <w:rPr>
                      <w:rFonts w:ascii="Arial Narrow" w:hAnsi="Arial Narrow" w:cs="宋体" w:hint="eastAsia"/>
                      <w:lang w:val="zh-CN"/>
                    </w:rPr>
                    <w:t xml:space="preserve">3.6 </w:t>
                  </w:r>
                  <w:r>
                    <w:rPr>
                      <w:rFonts w:ascii="Arial Narrow" w:hAnsi="Arial Narrow" w:cs="宋体" w:hint="eastAsia"/>
                      <w:lang w:val="zh-CN"/>
                    </w:rPr>
                    <w:t>测试最小分辨率</w:t>
                  </w:r>
                  <w:r>
                    <w:rPr>
                      <w:rFonts w:ascii="Arial Narrow" w:hAnsi="Arial Narrow" w:cs="宋体" w:hint="eastAsia"/>
                      <w:lang w:val="zh-CN"/>
                    </w:rPr>
                    <w:t>-</w:t>
                  </w:r>
                  <w:r>
                    <w:rPr>
                      <w:rFonts w:ascii="Arial Narrow" w:hAnsi="Arial Narrow" w:cs="宋体" w:hint="eastAsia"/>
                      <w:lang w:val="zh-CN"/>
                    </w:rPr>
                    <w:t>电流：</w:t>
                  </w:r>
                  <w:r>
                    <w:rPr>
                      <w:rFonts w:ascii="Arial Narrow" w:hAnsi="Arial Narrow" w:cs="宋体" w:hint="eastAsia"/>
                      <w:lang w:val="zh-CN"/>
                    </w:rPr>
                    <w:t>10fA</w:t>
                  </w:r>
                </w:p>
                <w:p w:rsidR="00B87218" w:rsidRDefault="00B87218" w:rsidP="006910F0">
                  <w:pPr>
                    <w:autoSpaceDE w:val="0"/>
                    <w:autoSpaceDN w:val="0"/>
                    <w:adjustRightInd w:val="0"/>
                    <w:rPr>
                      <w:rFonts w:ascii="宋体" w:cs="宋体"/>
                    </w:rPr>
                  </w:pPr>
                  <w:r>
                    <w:rPr>
                      <w:rFonts w:ascii="宋体" w:cs="宋体" w:hint="eastAsia"/>
                    </w:rPr>
                    <w:t>4.</w:t>
                  </w:r>
                  <w:r>
                    <w:rPr>
                      <w:rFonts w:hint="eastAsia"/>
                    </w:rPr>
                    <w:t xml:space="preserve"> </w:t>
                  </w:r>
                  <w:r>
                    <w:rPr>
                      <w:rFonts w:ascii="宋体" w:cs="宋体" w:hint="eastAsia"/>
                    </w:rPr>
                    <w:t>自动创建功率器件（半导体和元器件）技术资料</w:t>
                  </w:r>
                </w:p>
                <w:p w:rsidR="00B87218" w:rsidRDefault="00B87218" w:rsidP="006910F0">
                  <w:pPr>
                    <w:autoSpaceDE w:val="0"/>
                    <w:autoSpaceDN w:val="0"/>
                    <w:adjustRightInd w:val="0"/>
                    <w:rPr>
                      <w:rFonts w:ascii="宋体" w:cs="宋体"/>
                    </w:rPr>
                  </w:pPr>
                  <w:r>
                    <w:rPr>
                      <w:rFonts w:ascii="宋体" w:cs="宋体" w:hint="eastAsia"/>
                    </w:rPr>
                    <w:t>5. 支持升级C-V测试功能</w:t>
                  </w:r>
                </w:p>
                <w:p w:rsidR="00B87218" w:rsidRDefault="00B87218" w:rsidP="006910F0">
                  <w:pPr>
                    <w:autoSpaceDE w:val="0"/>
                    <w:autoSpaceDN w:val="0"/>
                    <w:adjustRightInd w:val="0"/>
                    <w:rPr>
                      <w:rFonts w:ascii="宋体" w:cs="宋体"/>
                    </w:rPr>
                  </w:pPr>
                  <w:r>
                    <w:rPr>
                      <w:rFonts w:ascii="宋体" w:cs="宋体" w:hint="eastAsia"/>
                    </w:rPr>
                    <w:t>6. 支持升级封装器件栅极电荷（Qg）曲线测量</w:t>
                  </w:r>
                </w:p>
                <w:p w:rsidR="00B87218" w:rsidRDefault="00B87218" w:rsidP="006910F0">
                  <w:pPr>
                    <w:autoSpaceDE w:val="0"/>
                    <w:autoSpaceDN w:val="0"/>
                    <w:adjustRightInd w:val="0"/>
                    <w:rPr>
                      <w:rFonts w:ascii="宋体" w:cs="宋体"/>
                    </w:rPr>
                  </w:pPr>
                  <w:r>
                    <w:rPr>
                      <w:rFonts w:ascii="宋体" w:cs="宋体" w:hint="eastAsia"/>
                    </w:rPr>
                    <w:t>7. 支持升级封装器件晶体管输入、输出和反向转移电容（Ciss、Coss、Crss、Cies、Coes、Cres）和栅极电阻（Rg）测量功能</w:t>
                  </w:r>
                </w:p>
              </w:tc>
            </w:tr>
          </w:tbl>
          <w:p w:rsidR="00947A77" w:rsidRPr="00B87218" w:rsidRDefault="00947A77" w:rsidP="00BA7982">
            <w:pPr>
              <w:tabs>
                <w:tab w:val="left" w:pos="792"/>
              </w:tabs>
              <w:spacing w:line="500" w:lineRule="exact"/>
              <w:rPr>
                <w:sz w:val="24"/>
              </w:rPr>
            </w:pP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D7E7E">
        <w:rPr>
          <w:rFonts w:ascii="宋体" w:hAnsi="宋体" w:hint="eastAsia"/>
          <w:sz w:val="24"/>
        </w:rPr>
        <w:t>GDJL-17/08-</w:t>
      </w:r>
      <w:r w:rsidR="00B87218">
        <w:rPr>
          <w:rFonts w:ascii="宋体" w:hAnsi="宋体" w:hint="eastAsia"/>
          <w:sz w:val="24"/>
        </w:rPr>
        <w:t>095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w:t>
      </w:r>
      <w:r w:rsidR="006910F0">
        <w:rPr>
          <w:rFonts w:asciiTheme="minorEastAsia" w:hAnsiTheme="minorEastAsia" w:hint="eastAsia"/>
          <w:sz w:val="24"/>
        </w:rPr>
        <w:t>大功率图示仪采购项目（第二次）</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D7E7E">
        <w:rPr>
          <w:rFonts w:ascii="宋体" w:hAnsi="宋体" w:hint="eastAsia"/>
          <w:sz w:val="24"/>
        </w:rPr>
        <w:t>GDJL-17/08-</w:t>
      </w:r>
      <w:r w:rsidR="00B87218">
        <w:rPr>
          <w:rFonts w:ascii="宋体" w:hAnsi="宋体" w:hint="eastAsia"/>
          <w:sz w:val="24"/>
        </w:rPr>
        <w:t>095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650" w:rsidRDefault="00513650" w:rsidP="004E6772">
      <w:r>
        <w:separator/>
      </w:r>
    </w:p>
  </w:endnote>
  <w:endnote w:type="continuationSeparator" w:id="1">
    <w:p w:rsidR="00513650" w:rsidRDefault="0051365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0F0" w:rsidRDefault="006910F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910F0" w:rsidRPr="00EA057E" w:rsidRDefault="006910F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B5ED8" w:rsidRPr="00BB5ED8">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6910F0" w:rsidRDefault="006910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650" w:rsidRDefault="00513650" w:rsidP="004E6772">
      <w:r>
        <w:separator/>
      </w:r>
    </w:p>
  </w:footnote>
  <w:footnote w:type="continuationSeparator" w:id="1">
    <w:p w:rsidR="00513650" w:rsidRDefault="0051365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0F0" w:rsidRPr="004E6772" w:rsidRDefault="006910F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Theme="minorEastAsia" w:eastAsiaTheme="minorEastAsia" w:hAnsiTheme="minorEastAsia" w:hint="eastAsia"/>
        <w:sz w:val="21"/>
        <w:szCs w:val="21"/>
      </w:rPr>
      <w:t>大功率图示仪采购项目（第二次）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DA6B0A"/>
    <w:multiLevelType w:val="multilevel"/>
    <w:tmpl w:val="3ADA6B0A"/>
    <w:lvl w:ilvl="0">
      <w:start w:val="1"/>
      <w:numFmt w:val="decimal"/>
      <w:lvlText w:val="%1."/>
      <w:lvlJc w:val="left"/>
      <w:pPr>
        <w:ind w:left="220" w:hanging="2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6"/>
  </w:num>
  <w:num w:numId="3">
    <w:abstractNumId w:val="24"/>
  </w:num>
  <w:num w:numId="4">
    <w:abstractNumId w:val="4"/>
  </w:num>
  <w:num w:numId="5">
    <w:abstractNumId w:val="2"/>
  </w:num>
  <w:num w:numId="6">
    <w:abstractNumId w:val="1"/>
  </w:num>
  <w:num w:numId="7">
    <w:abstractNumId w:val="14"/>
  </w:num>
  <w:num w:numId="8">
    <w:abstractNumId w:val="9"/>
  </w:num>
  <w:num w:numId="9">
    <w:abstractNumId w:val="8"/>
  </w:num>
  <w:num w:numId="10">
    <w:abstractNumId w:val="13"/>
  </w:num>
  <w:num w:numId="11">
    <w:abstractNumId w:val="20"/>
  </w:num>
  <w:num w:numId="12">
    <w:abstractNumId w:val="5"/>
  </w:num>
  <w:num w:numId="13">
    <w:abstractNumId w:val="27"/>
  </w:num>
  <w:num w:numId="14">
    <w:abstractNumId w:val="15"/>
  </w:num>
  <w:num w:numId="15">
    <w:abstractNumId w:val="0"/>
  </w:num>
  <w:num w:numId="16">
    <w:abstractNumId w:val="12"/>
  </w:num>
  <w:num w:numId="17">
    <w:abstractNumId w:val="7"/>
  </w:num>
  <w:num w:numId="18">
    <w:abstractNumId w:val="23"/>
  </w:num>
  <w:num w:numId="19">
    <w:abstractNumId w:val="22"/>
  </w:num>
  <w:num w:numId="20">
    <w:abstractNumId w:val="25"/>
  </w:num>
  <w:num w:numId="21">
    <w:abstractNumId w:val="16"/>
  </w:num>
  <w:num w:numId="22">
    <w:abstractNumId w:val="17"/>
  </w:num>
  <w:num w:numId="23">
    <w:abstractNumId w:val="18"/>
  </w:num>
  <w:num w:numId="24">
    <w:abstractNumId w:val="19"/>
  </w:num>
  <w:num w:numId="25">
    <w:abstractNumId w:val="21"/>
  </w:num>
  <w:num w:numId="26">
    <w:abstractNumId w:val="3"/>
  </w:num>
  <w:num w:numId="27">
    <w:abstractNumId w:val="11"/>
  </w:num>
  <w:num w:numId="28">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1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664"/>
    <w:rsid w:val="00047868"/>
    <w:rsid w:val="00063386"/>
    <w:rsid w:val="00065735"/>
    <w:rsid w:val="000660D6"/>
    <w:rsid w:val="00067300"/>
    <w:rsid w:val="00073691"/>
    <w:rsid w:val="0007479A"/>
    <w:rsid w:val="00085E60"/>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42F10"/>
    <w:rsid w:val="002465E4"/>
    <w:rsid w:val="0026697F"/>
    <w:rsid w:val="00295A1B"/>
    <w:rsid w:val="002A3697"/>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3650"/>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270AD"/>
    <w:rsid w:val="00631DE1"/>
    <w:rsid w:val="006328F5"/>
    <w:rsid w:val="00634EE1"/>
    <w:rsid w:val="00650F8E"/>
    <w:rsid w:val="00651187"/>
    <w:rsid w:val="0065584A"/>
    <w:rsid w:val="00663622"/>
    <w:rsid w:val="00665B76"/>
    <w:rsid w:val="006714CA"/>
    <w:rsid w:val="00682CD7"/>
    <w:rsid w:val="006910F0"/>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B00B6"/>
    <w:rsid w:val="007B5D07"/>
    <w:rsid w:val="007B7D36"/>
    <w:rsid w:val="007C6E40"/>
    <w:rsid w:val="007D2D4C"/>
    <w:rsid w:val="007D7E7E"/>
    <w:rsid w:val="007E3239"/>
    <w:rsid w:val="007E4589"/>
    <w:rsid w:val="007E7484"/>
    <w:rsid w:val="008136AF"/>
    <w:rsid w:val="00813CEE"/>
    <w:rsid w:val="00820D99"/>
    <w:rsid w:val="008234A5"/>
    <w:rsid w:val="00825A7A"/>
    <w:rsid w:val="00831B3B"/>
    <w:rsid w:val="00833CFB"/>
    <w:rsid w:val="00833F99"/>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44A"/>
    <w:rsid w:val="008A75A6"/>
    <w:rsid w:val="008B775E"/>
    <w:rsid w:val="008B7BF4"/>
    <w:rsid w:val="008B7F14"/>
    <w:rsid w:val="008C18E1"/>
    <w:rsid w:val="008C57F7"/>
    <w:rsid w:val="008D2F32"/>
    <w:rsid w:val="008E0CF5"/>
    <w:rsid w:val="008E2DB4"/>
    <w:rsid w:val="008E335A"/>
    <w:rsid w:val="008E3C21"/>
    <w:rsid w:val="008E5A99"/>
    <w:rsid w:val="008F66DD"/>
    <w:rsid w:val="00901B6A"/>
    <w:rsid w:val="0090249B"/>
    <w:rsid w:val="0091131A"/>
    <w:rsid w:val="009134EE"/>
    <w:rsid w:val="009150E2"/>
    <w:rsid w:val="0091747C"/>
    <w:rsid w:val="00922472"/>
    <w:rsid w:val="00925D3F"/>
    <w:rsid w:val="00933D2F"/>
    <w:rsid w:val="0093487D"/>
    <w:rsid w:val="00943585"/>
    <w:rsid w:val="00947A77"/>
    <w:rsid w:val="0096193D"/>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79CA"/>
    <w:rsid w:val="00A13DFC"/>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87218"/>
    <w:rsid w:val="00B90C74"/>
    <w:rsid w:val="00B96D66"/>
    <w:rsid w:val="00B976BC"/>
    <w:rsid w:val="00BA4EAF"/>
    <w:rsid w:val="00BA5387"/>
    <w:rsid w:val="00BA6CA8"/>
    <w:rsid w:val="00BA7982"/>
    <w:rsid w:val="00BB5ED8"/>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2137A"/>
    <w:rsid w:val="00E23CDC"/>
    <w:rsid w:val="00E32F1D"/>
    <w:rsid w:val="00E34B45"/>
    <w:rsid w:val="00E43A18"/>
    <w:rsid w:val="00E516D1"/>
    <w:rsid w:val="00E5495B"/>
    <w:rsid w:val="00E55D6C"/>
    <w:rsid w:val="00E75C2A"/>
    <w:rsid w:val="00E85AE3"/>
    <w:rsid w:val="00E86D3C"/>
    <w:rsid w:val="00E9711A"/>
    <w:rsid w:val="00EA057E"/>
    <w:rsid w:val="00EA5CCA"/>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47</Pages>
  <Words>4355</Words>
  <Characters>24830</Characters>
  <Application>Microsoft Office Word</Application>
  <DocSecurity>0</DocSecurity>
  <Lines>206</Lines>
  <Paragraphs>58</Paragraphs>
  <ScaleCrop>false</ScaleCrop>
  <Company>Lenovo</Company>
  <LinksUpToDate>false</LinksUpToDate>
  <CharactersWithSpaces>29127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张佚名</cp:lastModifiedBy>
  <cp:revision>237</cp:revision>
  <cp:lastPrinted>2015-12-14T05:56:00Z</cp:lastPrinted>
  <dcterms:created xsi:type="dcterms:W3CDTF">2015-12-11T03:27:00Z</dcterms:created>
  <dcterms:modified xsi:type="dcterms:W3CDTF">2017-09-22T02:09:00Z</dcterms:modified>
</cp:coreProperties>
</file>