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073691"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183905">
        <w:rPr>
          <w:rFonts w:ascii="宋体" w:hAnsi="宋体" w:cs="宋体" w:hint="eastAsia"/>
          <w:b/>
          <w:kern w:val="0"/>
          <w:sz w:val="44"/>
          <w:szCs w:val="44"/>
        </w:rPr>
        <w:t>快速溶剂萃取仪采购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04996" w:rsidRPr="00404996" w:rsidRDefault="004E6772" w:rsidP="00404996">
      <w:pPr>
        <w:pStyle w:val="1"/>
      </w:pPr>
      <w:bookmarkStart w:id="0" w:name="_Toc437850656"/>
      <w:bookmarkStart w:id="1" w:name="_Toc437852710"/>
      <w:bookmarkStart w:id="2" w:name="_Toc438132421"/>
      <w:bookmarkStart w:id="3" w:name="_Toc439163389"/>
      <w:bookmarkStart w:id="4" w:name="_Toc439168860"/>
      <w:r>
        <w:rPr>
          <w:rFonts w:hint="eastAsia"/>
        </w:rPr>
        <w:lastRenderedPageBreak/>
        <w:t>目</w:t>
      </w:r>
      <w:r>
        <w:rPr>
          <w:rFonts w:hint="eastAsia"/>
        </w:rPr>
        <w:t xml:space="preserve"> </w:t>
      </w:r>
      <w:r>
        <w:rPr>
          <w:rFonts w:hint="eastAsia"/>
        </w:rPr>
        <w:t>录</w:t>
      </w:r>
      <w:bookmarkEnd w:id="0"/>
      <w:bookmarkEnd w:id="1"/>
      <w:bookmarkEnd w:id="2"/>
      <w:bookmarkEnd w:id="3"/>
      <w:bookmarkEnd w:id="4"/>
      <w:r w:rsidR="009F2561" w:rsidRPr="009F2561">
        <w:rPr>
          <w:rFonts w:asciiTheme="minorHAnsi" w:hAnsiTheme="minorHAnsi" w:cstheme="minorHAnsi"/>
          <w:caps/>
          <w:sz w:val="21"/>
          <w:szCs w:val="21"/>
        </w:rPr>
        <w:fldChar w:fldCharType="begin"/>
      </w:r>
      <w:r w:rsidR="00E34B45" w:rsidRPr="00E34B45">
        <w:rPr>
          <w:sz w:val="21"/>
          <w:szCs w:val="21"/>
        </w:rPr>
        <w:instrText xml:space="preserve"> TOC \o "1-3" \h \z \u </w:instrText>
      </w:r>
      <w:r w:rsidR="009F2561" w:rsidRPr="009F2561">
        <w:rPr>
          <w:rFonts w:asciiTheme="minorHAnsi" w:hAnsiTheme="minorHAnsi" w:cstheme="minorHAnsi"/>
          <w:caps/>
          <w:sz w:val="21"/>
          <w:szCs w:val="21"/>
        </w:rPr>
        <w:fldChar w:fldCharType="separate"/>
      </w:r>
      <w:hyperlink w:anchor="_Toc439168860" w:history="1"/>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861" w:history="1">
        <w:r w:rsidR="00404996" w:rsidRPr="00404996">
          <w:rPr>
            <w:rStyle w:val="ae"/>
            <w:rFonts w:hint="eastAsia"/>
            <w:noProof/>
            <w:sz w:val="21"/>
            <w:szCs w:val="21"/>
          </w:rPr>
          <w:t>第一部分</w:t>
        </w:r>
        <w:r w:rsidR="00404996" w:rsidRPr="00404996">
          <w:rPr>
            <w:rStyle w:val="ae"/>
            <w:noProof/>
            <w:sz w:val="21"/>
            <w:szCs w:val="21"/>
          </w:rPr>
          <w:t xml:space="preserve"> </w:t>
        </w:r>
        <w:r w:rsidR="00404996" w:rsidRPr="00404996">
          <w:rPr>
            <w:rStyle w:val="ae"/>
            <w:rFonts w:hint="eastAsia"/>
            <w:noProof/>
            <w:sz w:val="21"/>
            <w:szCs w:val="21"/>
          </w:rPr>
          <w:t>投标邀请函</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_Toc439168861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862" w:history="1">
        <w:r w:rsidR="00404996" w:rsidRPr="00404996">
          <w:rPr>
            <w:rStyle w:val="ae"/>
            <w:rFonts w:hint="eastAsia"/>
            <w:noProof/>
            <w:sz w:val="21"/>
            <w:szCs w:val="21"/>
          </w:rPr>
          <w:t>第二部分</w:t>
        </w:r>
        <w:r w:rsidR="00404996" w:rsidRPr="00404996">
          <w:rPr>
            <w:rStyle w:val="ae"/>
            <w:noProof/>
            <w:sz w:val="21"/>
            <w:szCs w:val="21"/>
          </w:rPr>
          <w:t xml:space="preserve"> </w:t>
        </w:r>
        <w:r w:rsidR="00404996" w:rsidRPr="00404996">
          <w:rPr>
            <w:rStyle w:val="ae"/>
            <w:rFonts w:hint="eastAsia"/>
            <w:noProof/>
            <w:sz w:val="21"/>
            <w:szCs w:val="21"/>
          </w:rPr>
          <w:t>投标人须知</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3" w:history="1">
        <w:r w:rsidR="00404996" w:rsidRPr="00404996">
          <w:rPr>
            <w:rStyle w:val="ae"/>
            <w:rFonts w:hint="eastAsia"/>
            <w:noProof/>
            <w:sz w:val="21"/>
            <w:szCs w:val="21"/>
          </w:rPr>
          <w:t>投标人须知前附表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4" w:history="1">
        <w:r w:rsidR="00404996" w:rsidRPr="00404996">
          <w:rPr>
            <w:rStyle w:val="ae"/>
            <w:noProof/>
            <w:sz w:val="21"/>
            <w:szCs w:val="21"/>
          </w:rPr>
          <w:t>2.1</w:t>
        </w:r>
        <w:r w:rsidR="00404996" w:rsidRPr="00404996">
          <w:rPr>
            <w:rStyle w:val="ae"/>
            <w:rFonts w:hint="eastAsia"/>
            <w:noProof/>
            <w:sz w:val="21"/>
            <w:szCs w:val="21"/>
          </w:rPr>
          <w:t>招标人及合同名称</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5" w:history="1">
        <w:r w:rsidR="00404996" w:rsidRPr="00404996">
          <w:rPr>
            <w:rStyle w:val="ae"/>
            <w:noProof/>
            <w:sz w:val="21"/>
            <w:szCs w:val="21"/>
          </w:rPr>
          <w:t>2.2</w:t>
        </w:r>
        <w:r w:rsidR="00404996" w:rsidRPr="00404996">
          <w:rPr>
            <w:rStyle w:val="ae"/>
            <w:rFonts w:hint="eastAsia"/>
            <w:noProof/>
            <w:sz w:val="21"/>
            <w:szCs w:val="21"/>
          </w:rPr>
          <w:t>招标文件的组成</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6" w:history="1">
        <w:r w:rsidR="00404996" w:rsidRPr="00404996">
          <w:rPr>
            <w:rStyle w:val="ae"/>
            <w:noProof/>
            <w:sz w:val="21"/>
            <w:szCs w:val="21"/>
          </w:rPr>
          <w:t>2.3</w:t>
        </w:r>
        <w:r w:rsidR="00404996" w:rsidRPr="00404996">
          <w:rPr>
            <w:rStyle w:val="ae"/>
            <w:rFonts w:hint="eastAsia"/>
            <w:noProof/>
            <w:sz w:val="21"/>
            <w:szCs w:val="21"/>
          </w:rPr>
          <w:t>招标文件的澄清</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7" w:history="1">
        <w:r w:rsidR="00404996" w:rsidRPr="00404996">
          <w:rPr>
            <w:rStyle w:val="ae"/>
            <w:noProof/>
            <w:sz w:val="21"/>
            <w:szCs w:val="21"/>
          </w:rPr>
          <w:t>2.4</w:t>
        </w:r>
        <w:r w:rsidR="00404996" w:rsidRPr="00404996">
          <w:rPr>
            <w:rStyle w:val="ae"/>
            <w:rFonts w:hint="eastAsia"/>
            <w:noProof/>
            <w:sz w:val="21"/>
            <w:szCs w:val="21"/>
          </w:rPr>
          <w:t>招标文件的修改</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8" w:history="1">
        <w:r w:rsidR="00404996" w:rsidRPr="00404996">
          <w:rPr>
            <w:rStyle w:val="ae"/>
            <w:noProof/>
            <w:sz w:val="21"/>
            <w:szCs w:val="21"/>
          </w:rPr>
          <w:t>2.5</w:t>
        </w:r>
        <w:r w:rsidR="00404996" w:rsidRPr="00404996">
          <w:rPr>
            <w:rStyle w:val="ae"/>
            <w:rFonts w:hint="eastAsia"/>
            <w:noProof/>
            <w:sz w:val="21"/>
            <w:szCs w:val="21"/>
          </w:rPr>
          <w:t>投标文件的编写</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69" w:history="1">
        <w:r w:rsidR="00404996" w:rsidRPr="00404996">
          <w:rPr>
            <w:rStyle w:val="ae"/>
            <w:noProof/>
            <w:sz w:val="21"/>
            <w:szCs w:val="21"/>
          </w:rPr>
          <w:t>2.6</w:t>
        </w:r>
        <w:r w:rsidR="00404996" w:rsidRPr="00404996">
          <w:rPr>
            <w:rStyle w:val="ae"/>
            <w:rFonts w:hint="eastAsia"/>
            <w:noProof/>
            <w:sz w:val="21"/>
            <w:szCs w:val="21"/>
          </w:rPr>
          <w:t>投标文件的构成</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_Toc439168869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0" w:history="1">
        <w:r w:rsidR="00404996" w:rsidRPr="00404996">
          <w:rPr>
            <w:rStyle w:val="ae"/>
            <w:noProof/>
            <w:sz w:val="21"/>
            <w:szCs w:val="21"/>
          </w:rPr>
          <w:t>2.7</w:t>
        </w:r>
        <w:r w:rsidR="00404996" w:rsidRPr="00404996">
          <w:rPr>
            <w:rStyle w:val="ae"/>
            <w:rFonts w:hint="eastAsia"/>
            <w:noProof/>
            <w:sz w:val="21"/>
            <w:szCs w:val="21"/>
          </w:rPr>
          <w:t>关于优惠条件</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_Toc439168870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7</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1" w:history="1">
        <w:r w:rsidR="00404996" w:rsidRPr="00404996">
          <w:rPr>
            <w:rStyle w:val="ae"/>
            <w:noProof/>
            <w:sz w:val="21"/>
            <w:szCs w:val="21"/>
          </w:rPr>
          <w:t>2.8</w:t>
        </w:r>
        <w:r w:rsidR="00404996" w:rsidRPr="00404996">
          <w:rPr>
            <w:rStyle w:val="ae"/>
            <w:rFonts w:hint="eastAsia"/>
            <w:noProof/>
            <w:sz w:val="21"/>
            <w:szCs w:val="21"/>
          </w:rPr>
          <w:t>关于不允许</w:t>
        </w:r>
        <w:r w:rsidR="00404996" w:rsidRPr="00404996">
          <w:rPr>
            <w:rStyle w:val="ae"/>
            <w:rFonts w:ascii="Cambria" w:hAnsi="Cambria" w:cs="Times New Roman" w:hint="eastAsia"/>
            <w:noProof/>
            <w:sz w:val="21"/>
            <w:szCs w:val="21"/>
          </w:rPr>
          <w:t>偏离的条款</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_Toc439168871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7</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2" w:history="1">
        <w:r w:rsidR="00404996" w:rsidRPr="00404996">
          <w:rPr>
            <w:rStyle w:val="ae"/>
            <w:noProof/>
            <w:sz w:val="21"/>
            <w:szCs w:val="21"/>
          </w:rPr>
          <w:t>2.9</w:t>
        </w:r>
        <w:r w:rsidR="00404996" w:rsidRPr="00404996">
          <w:rPr>
            <w:rStyle w:val="ae"/>
            <w:rFonts w:hint="eastAsia"/>
            <w:noProof/>
            <w:sz w:val="21"/>
            <w:szCs w:val="21"/>
          </w:rPr>
          <w:t>投标报价</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7</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3" w:history="1">
        <w:r w:rsidR="00404996" w:rsidRPr="00404996">
          <w:rPr>
            <w:rStyle w:val="ae"/>
            <w:noProof/>
            <w:sz w:val="21"/>
            <w:szCs w:val="21"/>
          </w:rPr>
          <w:t>2.10</w:t>
        </w:r>
        <w:r w:rsidR="00404996" w:rsidRPr="00404996">
          <w:rPr>
            <w:rStyle w:val="ae"/>
            <w:rFonts w:hint="eastAsia"/>
            <w:noProof/>
            <w:sz w:val="21"/>
            <w:szCs w:val="21"/>
          </w:rPr>
          <w:t>证明投标人合格和资格的文件</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8</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4" w:history="1">
        <w:r w:rsidR="00404996" w:rsidRPr="00404996">
          <w:rPr>
            <w:rStyle w:val="ae"/>
            <w:noProof/>
            <w:sz w:val="21"/>
            <w:szCs w:val="21"/>
          </w:rPr>
          <w:t>2.11</w:t>
        </w:r>
        <w:r w:rsidR="00404996" w:rsidRPr="00404996">
          <w:rPr>
            <w:rStyle w:val="ae"/>
            <w:rFonts w:ascii="Cambria" w:hAnsi="Cambria" w:cs="Times New Roman" w:hint="eastAsia"/>
            <w:noProof/>
            <w:sz w:val="21"/>
            <w:szCs w:val="21"/>
          </w:rPr>
          <w:t>证明货物的合格性和符合招标文件规定的文件</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8</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5" w:history="1">
        <w:r w:rsidR="00404996" w:rsidRPr="00404996">
          <w:rPr>
            <w:rStyle w:val="ae"/>
            <w:noProof/>
            <w:sz w:val="21"/>
            <w:szCs w:val="21"/>
          </w:rPr>
          <w:t>2.12</w:t>
        </w:r>
        <w:r w:rsidR="00404996" w:rsidRPr="00404996">
          <w:rPr>
            <w:rStyle w:val="ae"/>
            <w:rFonts w:hint="eastAsia"/>
            <w:noProof/>
            <w:sz w:val="21"/>
            <w:szCs w:val="21"/>
          </w:rPr>
          <w:t>知识产权和专利权</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8</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6" w:history="1">
        <w:r w:rsidR="00404996" w:rsidRPr="00404996">
          <w:rPr>
            <w:rStyle w:val="ae"/>
            <w:noProof/>
            <w:sz w:val="21"/>
            <w:szCs w:val="21"/>
          </w:rPr>
          <w:t>2.13</w:t>
        </w:r>
        <w:r w:rsidR="00404996" w:rsidRPr="00404996">
          <w:rPr>
            <w:rStyle w:val="ae"/>
            <w:rFonts w:hint="eastAsia"/>
            <w:noProof/>
            <w:sz w:val="21"/>
            <w:szCs w:val="21"/>
          </w:rPr>
          <w:t>投标文件的有效期</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7" w:history="1">
        <w:r w:rsidR="00404996" w:rsidRPr="00404996">
          <w:rPr>
            <w:rStyle w:val="ae"/>
            <w:noProof/>
            <w:sz w:val="21"/>
            <w:szCs w:val="21"/>
          </w:rPr>
          <w:t>2.14</w:t>
        </w:r>
        <w:r w:rsidR="00404996" w:rsidRPr="00404996">
          <w:rPr>
            <w:rStyle w:val="ae"/>
            <w:rFonts w:hint="eastAsia"/>
            <w:noProof/>
            <w:sz w:val="21"/>
            <w:szCs w:val="21"/>
          </w:rPr>
          <w:t>投标文件的式样和签署</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8" w:history="1">
        <w:r w:rsidR="00404996" w:rsidRPr="00404996">
          <w:rPr>
            <w:rStyle w:val="ae"/>
            <w:noProof/>
            <w:sz w:val="21"/>
            <w:szCs w:val="21"/>
          </w:rPr>
          <w:t>2.15</w:t>
        </w:r>
        <w:r w:rsidR="00404996" w:rsidRPr="00404996">
          <w:rPr>
            <w:rStyle w:val="ae"/>
            <w:rFonts w:hint="eastAsia"/>
            <w:noProof/>
            <w:sz w:val="21"/>
            <w:szCs w:val="21"/>
          </w:rPr>
          <w:t>投标文件的密封和标记</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79" w:history="1">
        <w:r w:rsidR="00404996" w:rsidRPr="00404996">
          <w:rPr>
            <w:rStyle w:val="ae"/>
            <w:noProof/>
            <w:sz w:val="21"/>
            <w:szCs w:val="21"/>
          </w:rPr>
          <w:t>2.16</w:t>
        </w:r>
        <w:r w:rsidR="00404996" w:rsidRPr="00404996">
          <w:rPr>
            <w:rStyle w:val="ae"/>
            <w:rFonts w:hint="eastAsia"/>
            <w:noProof/>
            <w:sz w:val="21"/>
            <w:szCs w:val="21"/>
          </w:rPr>
          <w:t>投标截止时间</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_Toc439168879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0" w:history="1">
        <w:r w:rsidR="00404996" w:rsidRPr="00404996">
          <w:rPr>
            <w:rStyle w:val="ae"/>
            <w:noProof/>
            <w:sz w:val="21"/>
            <w:szCs w:val="21"/>
          </w:rPr>
          <w:t>2.17</w:t>
        </w:r>
        <w:r w:rsidR="00404996" w:rsidRPr="00404996">
          <w:rPr>
            <w:rStyle w:val="ae"/>
            <w:rFonts w:hint="eastAsia"/>
            <w:noProof/>
            <w:sz w:val="21"/>
            <w:szCs w:val="21"/>
          </w:rPr>
          <w:t>投标文件的提交、送达</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_Toc439168880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1" w:history="1">
        <w:r w:rsidR="00404996" w:rsidRPr="00404996">
          <w:rPr>
            <w:rStyle w:val="ae"/>
            <w:noProof/>
            <w:sz w:val="21"/>
            <w:szCs w:val="21"/>
          </w:rPr>
          <w:t>2.18</w:t>
        </w:r>
        <w:r w:rsidR="00404996" w:rsidRPr="00404996">
          <w:rPr>
            <w:rStyle w:val="ae"/>
            <w:rFonts w:hint="eastAsia"/>
            <w:noProof/>
            <w:sz w:val="21"/>
            <w:szCs w:val="21"/>
          </w:rPr>
          <w:t>投标文件的接受、拒绝</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_Toc439168881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10</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2" w:history="1">
        <w:r w:rsidR="00404996" w:rsidRPr="00404996">
          <w:rPr>
            <w:rStyle w:val="ae"/>
            <w:noProof/>
            <w:sz w:val="21"/>
            <w:szCs w:val="21"/>
          </w:rPr>
          <w:t>2.19</w:t>
        </w:r>
        <w:r w:rsidR="00404996" w:rsidRPr="00404996">
          <w:rPr>
            <w:rStyle w:val="ae"/>
            <w:rFonts w:hint="eastAsia"/>
            <w:noProof/>
            <w:sz w:val="21"/>
            <w:szCs w:val="21"/>
          </w:rPr>
          <w:t>投标文件的澄清</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10</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3" w:history="1">
        <w:r w:rsidR="00404996" w:rsidRPr="00404996">
          <w:rPr>
            <w:rStyle w:val="ae"/>
            <w:noProof/>
            <w:sz w:val="21"/>
            <w:szCs w:val="21"/>
          </w:rPr>
          <w:t xml:space="preserve">2.20  </w:t>
        </w:r>
        <w:r w:rsidR="00404996" w:rsidRPr="00404996">
          <w:rPr>
            <w:rStyle w:val="ae"/>
            <w:rFonts w:hint="eastAsia"/>
            <w:noProof/>
            <w:sz w:val="21"/>
            <w:szCs w:val="21"/>
          </w:rPr>
          <w:t>关于划分标包</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10</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4" w:history="1">
        <w:r w:rsidR="00404996" w:rsidRPr="00404996">
          <w:rPr>
            <w:rStyle w:val="ae"/>
            <w:noProof/>
            <w:sz w:val="21"/>
            <w:szCs w:val="21"/>
          </w:rPr>
          <w:t>2.21</w:t>
        </w:r>
        <w:r w:rsidR="00404996" w:rsidRPr="00404996">
          <w:rPr>
            <w:rStyle w:val="ae"/>
            <w:rFonts w:hint="eastAsia"/>
            <w:noProof/>
            <w:sz w:val="21"/>
            <w:szCs w:val="21"/>
          </w:rPr>
          <w:t>开标与决标</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10</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5" w:history="1">
        <w:r w:rsidR="00404996" w:rsidRPr="00404996">
          <w:rPr>
            <w:rStyle w:val="ae"/>
            <w:noProof/>
            <w:sz w:val="21"/>
            <w:szCs w:val="21"/>
          </w:rPr>
          <w:t>2.22</w:t>
        </w:r>
        <w:r w:rsidR="00404996" w:rsidRPr="00404996">
          <w:rPr>
            <w:rStyle w:val="ae"/>
            <w:rFonts w:hint="eastAsia"/>
            <w:noProof/>
            <w:sz w:val="21"/>
            <w:szCs w:val="21"/>
          </w:rPr>
          <w:t>投标人中标的确定</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6" w:history="1">
        <w:r w:rsidR="00404996" w:rsidRPr="00404996">
          <w:rPr>
            <w:rStyle w:val="ae"/>
            <w:noProof/>
            <w:sz w:val="21"/>
            <w:szCs w:val="21"/>
          </w:rPr>
          <w:t>2.23</w:t>
        </w:r>
        <w:r w:rsidR="00404996" w:rsidRPr="00404996">
          <w:rPr>
            <w:rStyle w:val="ae"/>
            <w:rFonts w:hint="eastAsia"/>
            <w:noProof/>
            <w:sz w:val="21"/>
            <w:szCs w:val="21"/>
          </w:rPr>
          <w:t>中标通知</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87" w:history="1">
        <w:r w:rsidR="00404996" w:rsidRPr="00404996">
          <w:rPr>
            <w:rStyle w:val="ae"/>
            <w:noProof/>
            <w:sz w:val="21"/>
            <w:szCs w:val="21"/>
          </w:rPr>
          <w:t>2.24</w:t>
        </w:r>
        <w:r w:rsidR="00404996" w:rsidRPr="00404996">
          <w:rPr>
            <w:rStyle w:val="ae"/>
            <w:rFonts w:hint="eastAsia"/>
            <w:noProof/>
            <w:sz w:val="21"/>
            <w:szCs w:val="21"/>
          </w:rPr>
          <w:t>签订合同</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11</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888" w:history="1">
        <w:r w:rsidR="00404996" w:rsidRPr="00404996">
          <w:rPr>
            <w:rStyle w:val="ae"/>
            <w:rFonts w:hint="eastAsia"/>
            <w:noProof/>
            <w:sz w:val="21"/>
            <w:szCs w:val="21"/>
          </w:rPr>
          <w:t>第三部分</w:t>
        </w:r>
        <w:r w:rsidR="00404996" w:rsidRPr="00404996">
          <w:rPr>
            <w:rStyle w:val="ae"/>
            <w:noProof/>
            <w:sz w:val="21"/>
            <w:szCs w:val="21"/>
          </w:rPr>
          <w:t xml:space="preserve"> </w:t>
        </w:r>
        <w:r w:rsidR="00404996" w:rsidRPr="00404996">
          <w:rPr>
            <w:rStyle w:val="ae"/>
            <w:rFonts w:hint="eastAsia"/>
            <w:noProof/>
            <w:sz w:val="21"/>
            <w:szCs w:val="21"/>
          </w:rPr>
          <w:t>合同条款</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12</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889" w:history="1">
        <w:r w:rsidR="00404996" w:rsidRPr="00404996">
          <w:rPr>
            <w:rStyle w:val="ae"/>
            <w:rFonts w:hint="eastAsia"/>
            <w:noProof/>
            <w:sz w:val="21"/>
            <w:szCs w:val="21"/>
          </w:rPr>
          <w:t>第四部分</w:t>
        </w:r>
        <w:r w:rsidR="00404996" w:rsidRPr="00404996">
          <w:rPr>
            <w:rStyle w:val="ae"/>
            <w:noProof/>
            <w:sz w:val="21"/>
            <w:szCs w:val="21"/>
          </w:rPr>
          <w:t xml:space="preserve"> </w:t>
        </w:r>
        <w:r w:rsidR="00404996" w:rsidRPr="00404996">
          <w:rPr>
            <w:rStyle w:val="ae"/>
            <w:rFonts w:hint="eastAsia"/>
            <w:noProof/>
            <w:sz w:val="21"/>
            <w:szCs w:val="21"/>
          </w:rPr>
          <w:t>用户需求书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_Toc439168889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16</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0" w:history="1">
        <w:r w:rsidR="00404996" w:rsidRPr="00404996">
          <w:rPr>
            <w:rStyle w:val="ae"/>
            <w:noProof/>
            <w:sz w:val="21"/>
            <w:szCs w:val="21"/>
            <w:lang w:val="en-GB"/>
          </w:rPr>
          <w:t>4.1</w:t>
        </w:r>
        <w:r w:rsidR="00404996" w:rsidRPr="00404996">
          <w:rPr>
            <w:rStyle w:val="ae"/>
            <w:rFonts w:hint="eastAsia"/>
            <w:noProof/>
            <w:sz w:val="21"/>
            <w:szCs w:val="21"/>
            <w:lang w:val="en-GB"/>
          </w:rPr>
          <w:t>用户总体需求</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_Toc439168890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16</w:t>
        </w:r>
        <w:r w:rsidRPr="00404996">
          <w:rPr>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891" w:history="1">
        <w:r w:rsidR="00404996" w:rsidRPr="00404996">
          <w:rPr>
            <w:rStyle w:val="ae"/>
            <w:i w:val="0"/>
            <w:noProof/>
            <w:sz w:val="21"/>
            <w:szCs w:val="21"/>
            <w:lang w:val="en-GB"/>
          </w:rPr>
          <w:t>4.1.1</w:t>
        </w:r>
        <w:r w:rsidR="00404996" w:rsidRPr="00404996">
          <w:rPr>
            <w:rStyle w:val="ae"/>
            <w:rFonts w:hint="eastAsia"/>
            <w:i w:val="0"/>
            <w:noProof/>
            <w:sz w:val="21"/>
            <w:szCs w:val="21"/>
            <w:lang w:val="en-GB"/>
          </w:rPr>
          <w:t>设备名称及数量</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_Toc439168891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16</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892" w:history="1">
        <w:r w:rsidR="00404996" w:rsidRPr="00404996">
          <w:rPr>
            <w:rStyle w:val="ae"/>
            <w:i w:val="0"/>
            <w:noProof/>
            <w:sz w:val="21"/>
            <w:szCs w:val="21"/>
          </w:rPr>
          <w:t>4.1.2</w:t>
        </w:r>
        <w:r w:rsidR="00404996" w:rsidRPr="00404996">
          <w:rPr>
            <w:rStyle w:val="ae"/>
            <w:rFonts w:hint="eastAsia"/>
            <w:i w:val="0"/>
            <w:noProof/>
            <w:sz w:val="21"/>
            <w:szCs w:val="21"/>
          </w:rPr>
          <w:t>特别提醒注意以下事项</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_Toc439168892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16</w:t>
        </w:r>
        <w:r w:rsidRPr="00404996">
          <w:rPr>
            <w:i w:val="0"/>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3" w:history="1">
        <w:r w:rsidR="00404996" w:rsidRPr="00404996">
          <w:rPr>
            <w:rStyle w:val="ae"/>
            <w:noProof/>
            <w:sz w:val="21"/>
            <w:szCs w:val="21"/>
          </w:rPr>
          <w:t>4.2</w:t>
        </w:r>
        <w:r w:rsidR="00404996" w:rsidRPr="00404996">
          <w:rPr>
            <w:rStyle w:val="ae"/>
            <w:rFonts w:hint="eastAsia"/>
            <w:noProof/>
            <w:sz w:val="21"/>
            <w:szCs w:val="21"/>
          </w:rPr>
          <w:t>说明</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16</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4" w:history="1">
        <w:r w:rsidR="00404996" w:rsidRPr="00404996">
          <w:rPr>
            <w:rStyle w:val="ae"/>
            <w:noProof/>
            <w:sz w:val="21"/>
            <w:szCs w:val="21"/>
          </w:rPr>
          <w:t>4.3</w:t>
        </w:r>
        <w:r w:rsidR="00404996" w:rsidRPr="00404996">
          <w:rPr>
            <w:rStyle w:val="ae"/>
            <w:rFonts w:hint="eastAsia"/>
            <w:noProof/>
            <w:sz w:val="21"/>
            <w:szCs w:val="21"/>
          </w:rPr>
          <w:t>仪器的配置与技术参数要求</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17</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895" w:history="1">
        <w:r w:rsidR="00404996" w:rsidRPr="00404996">
          <w:rPr>
            <w:rStyle w:val="ae"/>
            <w:rFonts w:hint="eastAsia"/>
            <w:noProof/>
            <w:sz w:val="21"/>
            <w:szCs w:val="21"/>
          </w:rPr>
          <w:t>第五部分</w:t>
        </w:r>
        <w:r w:rsidR="00404996" w:rsidRPr="00404996">
          <w:rPr>
            <w:rStyle w:val="ae"/>
            <w:noProof/>
            <w:sz w:val="21"/>
            <w:szCs w:val="21"/>
          </w:rPr>
          <w:t xml:space="preserve"> </w:t>
        </w:r>
        <w:r w:rsidR="00404996" w:rsidRPr="00404996">
          <w:rPr>
            <w:rStyle w:val="ae"/>
            <w:rFonts w:hint="eastAsia"/>
            <w:noProof/>
            <w:sz w:val="21"/>
            <w:szCs w:val="21"/>
          </w:rPr>
          <w:t>评标办法</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6" w:history="1">
        <w:r w:rsidR="00404996" w:rsidRPr="00404996">
          <w:rPr>
            <w:rStyle w:val="ae"/>
            <w:noProof/>
            <w:sz w:val="21"/>
            <w:szCs w:val="21"/>
          </w:rPr>
          <w:t>5.1</w:t>
        </w:r>
        <w:r w:rsidR="00404996" w:rsidRPr="00404996">
          <w:rPr>
            <w:rStyle w:val="ae"/>
            <w:rFonts w:hint="eastAsia"/>
            <w:noProof/>
            <w:sz w:val="21"/>
            <w:szCs w:val="21"/>
          </w:rPr>
          <w:t>综合评估法</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7" w:history="1">
        <w:r w:rsidR="00404996" w:rsidRPr="00404996">
          <w:rPr>
            <w:rStyle w:val="ae"/>
            <w:noProof/>
            <w:sz w:val="21"/>
            <w:szCs w:val="21"/>
          </w:rPr>
          <w:t>5.2</w:t>
        </w:r>
        <w:r w:rsidR="00404996" w:rsidRPr="00404996">
          <w:rPr>
            <w:rStyle w:val="ae"/>
            <w:rFonts w:hint="eastAsia"/>
            <w:noProof/>
            <w:sz w:val="21"/>
            <w:szCs w:val="21"/>
          </w:rPr>
          <w:t>中标候选人推荐原则</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898" w:history="1">
        <w:r w:rsidR="00404996" w:rsidRPr="00404996">
          <w:rPr>
            <w:rStyle w:val="ae"/>
            <w:noProof/>
            <w:sz w:val="21"/>
            <w:szCs w:val="21"/>
          </w:rPr>
          <w:t>5.3</w:t>
        </w:r>
        <w:r w:rsidR="00404996" w:rsidRPr="00404996">
          <w:rPr>
            <w:rStyle w:val="ae"/>
            <w:rFonts w:hint="eastAsia"/>
            <w:noProof/>
            <w:sz w:val="21"/>
            <w:szCs w:val="21"/>
          </w:rPr>
          <w:t>评标程序</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_Toc439168898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21</w:t>
        </w:r>
        <w:r w:rsidRPr="00404996">
          <w:rPr>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899" w:history="1">
        <w:r w:rsidR="00404996" w:rsidRPr="00404996">
          <w:rPr>
            <w:rStyle w:val="ae"/>
            <w:i w:val="0"/>
            <w:noProof/>
            <w:sz w:val="21"/>
            <w:szCs w:val="21"/>
          </w:rPr>
          <w:t>5.3.1</w:t>
        </w:r>
        <w:r w:rsidR="00404996" w:rsidRPr="00404996">
          <w:rPr>
            <w:rStyle w:val="ae"/>
            <w:rFonts w:hint="eastAsia"/>
            <w:i w:val="0"/>
            <w:noProof/>
            <w:sz w:val="21"/>
            <w:szCs w:val="21"/>
          </w:rPr>
          <w:t>初步评审</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_Toc439168899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21</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00" w:history="1">
        <w:r w:rsidR="00404996" w:rsidRPr="00404996">
          <w:rPr>
            <w:rStyle w:val="ae"/>
            <w:i w:val="0"/>
            <w:noProof/>
            <w:sz w:val="21"/>
            <w:szCs w:val="21"/>
          </w:rPr>
          <w:t xml:space="preserve">5.3.2 </w:t>
        </w:r>
        <w:r w:rsidR="00404996" w:rsidRPr="00404996">
          <w:rPr>
            <w:rStyle w:val="ae"/>
            <w:rFonts w:hint="eastAsia"/>
            <w:i w:val="0"/>
            <w:noProof/>
            <w:sz w:val="21"/>
            <w:szCs w:val="21"/>
          </w:rPr>
          <w:t>详细评审</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_Toc439168900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21</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01" w:history="1">
        <w:r w:rsidR="00404996" w:rsidRPr="00404996">
          <w:rPr>
            <w:rStyle w:val="ae"/>
            <w:i w:val="0"/>
            <w:noProof/>
            <w:sz w:val="21"/>
            <w:szCs w:val="21"/>
          </w:rPr>
          <w:t xml:space="preserve">5.3.3 </w:t>
        </w:r>
        <w:r w:rsidR="00404996" w:rsidRPr="00404996">
          <w:rPr>
            <w:rStyle w:val="ae"/>
            <w:rFonts w:hint="eastAsia"/>
            <w:i w:val="0"/>
            <w:noProof/>
            <w:sz w:val="21"/>
            <w:szCs w:val="21"/>
          </w:rPr>
          <w:t>投标文件的澄清和补正</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_Toc439168901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22</w:t>
        </w:r>
        <w:r w:rsidRPr="00404996">
          <w:rPr>
            <w:i w:val="0"/>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02" w:history="1">
        <w:r w:rsidR="00404996" w:rsidRPr="00404996">
          <w:rPr>
            <w:rStyle w:val="ae"/>
            <w:noProof/>
            <w:sz w:val="21"/>
            <w:szCs w:val="21"/>
          </w:rPr>
          <w:t>5.4</w:t>
        </w:r>
        <w:r w:rsidR="00404996" w:rsidRPr="00404996">
          <w:rPr>
            <w:rStyle w:val="ae"/>
            <w:rFonts w:hint="eastAsia"/>
            <w:noProof/>
            <w:sz w:val="21"/>
            <w:szCs w:val="21"/>
          </w:rPr>
          <w:t>如发现下列情况之一的，将按否决投标处理：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03" w:history="1">
        <w:r w:rsidR="00404996" w:rsidRPr="00404996">
          <w:rPr>
            <w:rStyle w:val="ae"/>
            <w:noProof/>
            <w:sz w:val="21"/>
            <w:szCs w:val="21"/>
          </w:rPr>
          <w:t>5.5</w:t>
        </w:r>
        <w:r w:rsidR="00404996" w:rsidRPr="00404996">
          <w:rPr>
            <w:rStyle w:val="ae"/>
            <w:rFonts w:hint="eastAsia"/>
            <w:noProof/>
            <w:sz w:val="21"/>
            <w:szCs w:val="21"/>
          </w:rPr>
          <w:t>本项目非实质性要求和条件的处理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23</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04" w:history="1">
        <w:r w:rsidR="00404996" w:rsidRPr="00404996">
          <w:rPr>
            <w:rStyle w:val="ae"/>
            <w:noProof/>
            <w:sz w:val="21"/>
            <w:szCs w:val="21"/>
          </w:rPr>
          <w:t>5.6</w:t>
        </w:r>
        <w:r w:rsidR="00404996" w:rsidRPr="00404996">
          <w:rPr>
            <w:rStyle w:val="ae"/>
            <w:rFonts w:hint="eastAsia"/>
            <w:noProof/>
            <w:sz w:val="21"/>
            <w:szCs w:val="21"/>
          </w:rPr>
          <w:t>评分标准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23</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905" w:history="1">
        <w:r w:rsidR="00404996" w:rsidRPr="00404996">
          <w:rPr>
            <w:rStyle w:val="ae"/>
            <w:rFonts w:hint="eastAsia"/>
            <w:noProof/>
            <w:sz w:val="21"/>
            <w:szCs w:val="21"/>
          </w:rPr>
          <w:t>第六部分</w:t>
        </w:r>
        <w:r w:rsidR="00404996" w:rsidRPr="00404996">
          <w:rPr>
            <w:rStyle w:val="ae"/>
            <w:noProof/>
            <w:sz w:val="21"/>
            <w:szCs w:val="21"/>
          </w:rPr>
          <w:t xml:space="preserve"> </w:t>
        </w:r>
        <w:r w:rsidR="00404996" w:rsidRPr="00404996">
          <w:rPr>
            <w:rStyle w:val="ae"/>
            <w:rFonts w:hint="eastAsia"/>
            <w:noProof/>
            <w:sz w:val="21"/>
            <w:szCs w:val="21"/>
          </w:rPr>
          <w:t>投标文件格式</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25</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906" w:history="1">
        <w:r w:rsidR="00404996" w:rsidRPr="00404996">
          <w:rPr>
            <w:rStyle w:val="ae"/>
            <w:rFonts w:hint="eastAsia"/>
            <w:noProof/>
            <w:sz w:val="21"/>
            <w:szCs w:val="21"/>
          </w:rPr>
          <w:t>投标确认书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27</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907" w:history="1">
        <w:r w:rsidR="00404996" w:rsidRPr="00404996">
          <w:rPr>
            <w:rStyle w:val="ae"/>
            <w:rFonts w:hint="eastAsia"/>
            <w:noProof/>
            <w:sz w:val="21"/>
            <w:szCs w:val="21"/>
          </w:rPr>
          <w:t>价格部分：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28</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08" w:history="1">
        <w:r w:rsidR="00404996" w:rsidRPr="00404996">
          <w:rPr>
            <w:rStyle w:val="ae"/>
            <w:rFonts w:hint="eastAsia"/>
            <w:noProof/>
            <w:sz w:val="21"/>
            <w:szCs w:val="21"/>
          </w:rPr>
          <w:t>格式</w:t>
        </w:r>
        <w:r w:rsidR="00404996" w:rsidRPr="00404996">
          <w:rPr>
            <w:rStyle w:val="ae"/>
            <w:noProof/>
            <w:sz w:val="21"/>
            <w:szCs w:val="21"/>
          </w:rPr>
          <w:t>1</w:t>
        </w:r>
        <w:r w:rsidR="00404996" w:rsidRPr="00404996">
          <w:rPr>
            <w:rStyle w:val="ae"/>
            <w:rFonts w:hint="eastAsia"/>
            <w:noProof/>
            <w:sz w:val="21"/>
            <w:szCs w:val="21"/>
          </w:rPr>
          <w:t>：投标报价表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28</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909" w:history="1">
        <w:r w:rsidR="00404996" w:rsidRPr="00404996">
          <w:rPr>
            <w:rStyle w:val="ae"/>
            <w:rFonts w:hint="eastAsia"/>
            <w:noProof/>
            <w:sz w:val="21"/>
            <w:szCs w:val="21"/>
          </w:rPr>
          <w:t>商务部分：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_Toc439168909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10" w:history="1">
        <w:r w:rsidR="00404996" w:rsidRPr="00404996">
          <w:rPr>
            <w:rStyle w:val="ae"/>
            <w:rFonts w:hint="eastAsia"/>
            <w:noProof/>
            <w:sz w:val="21"/>
            <w:szCs w:val="21"/>
          </w:rPr>
          <w:t>一、投标函</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_Toc439168910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29</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11" w:history="1">
        <w:r w:rsidR="00404996" w:rsidRPr="00404996">
          <w:rPr>
            <w:rStyle w:val="ae"/>
            <w:rFonts w:hint="eastAsia"/>
            <w:noProof/>
            <w:sz w:val="21"/>
            <w:szCs w:val="21"/>
          </w:rPr>
          <w:t>二、法定代表人身份证明书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_Toc439168911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31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12" w:history="1">
        <w:r w:rsidR="00404996" w:rsidRPr="00404996">
          <w:rPr>
            <w:rStyle w:val="ae"/>
            <w:rFonts w:hint="eastAsia"/>
            <w:noProof/>
            <w:sz w:val="21"/>
            <w:szCs w:val="21"/>
          </w:rPr>
          <w:t>三、法人授权书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_Toc439168912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32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13" w:history="1">
        <w:r w:rsidR="00404996" w:rsidRPr="00404996">
          <w:rPr>
            <w:rStyle w:val="ae"/>
            <w:rFonts w:hint="eastAsia"/>
            <w:noProof/>
            <w:sz w:val="21"/>
            <w:szCs w:val="21"/>
          </w:rPr>
          <w:t>四、投标人资格证明文件</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_Toc439168913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33</w:t>
        </w:r>
        <w:r w:rsidRPr="00404996">
          <w:rPr>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4" w:history="1">
        <w:r w:rsidR="00404996" w:rsidRPr="00404996">
          <w:rPr>
            <w:rStyle w:val="ae"/>
            <w:i w:val="0"/>
            <w:noProof/>
            <w:sz w:val="21"/>
            <w:szCs w:val="21"/>
          </w:rPr>
          <w:t>4.1</w:t>
        </w:r>
        <w:r w:rsidR="00404996" w:rsidRPr="00404996">
          <w:rPr>
            <w:rStyle w:val="ae"/>
            <w:rFonts w:hint="eastAsia"/>
            <w:i w:val="0"/>
            <w:noProof/>
            <w:sz w:val="21"/>
            <w:szCs w:val="21"/>
          </w:rPr>
          <w:t>投标人营业执照复印件（加盖公章）</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_Toc439168914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5" w:history="1">
        <w:r w:rsidR="00404996" w:rsidRPr="00404996">
          <w:rPr>
            <w:rStyle w:val="ae"/>
            <w:i w:val="0"/>
            <w:noProof/>
            <w:sz w:val="21"/>
            <w:szCs w:val="21"/>
          </w:rPr>
          <w:t>4.2</w:t>
        </w:r>
        <w:r w:rsidR="00404996" w:rsidRPr="00404996">
          <w:rPr>
            <w:rStyle w:val="ae"/>
            <w:rFonts w:hint="eastAsia"/>
            <w:i w:val="0"/>
            <w:noProof/>
            <w:sz w:val="21"/>
            <w:szCs w:val="21"/>
          </w:rPr>
          <w:t>投标人税务登记证书复印件（加盖公章）</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_Toc439168915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6" w:history="1">
        <w:r w:rsidR="00404996" w:rsidRPr="00404996">
          <w:rPr>
            <w:rStyle w:val="ae"/>
            <w:i w:val="0"/>
            <w:noProof/>
            <w:sz w:val="21"/>
            <w:szCs w:val="21"/>
          </w:rPr>
          <w:t>4.3</w:t>
        </w:r>
        <w:r w:rsidR="00404996" w:rsidRPr="00404996">
          <w:rPr>
            <w:rStyle w:val="ae"/>
            <w:rFonts w:hint="eastAsia"/>
            <w:i w:val="0"/>
            <w:noProof/>
            <w:sz w:val="21"/>
            <w:szCs w:val="21"/>
          </w:rPr>
          <w:t>投标人的机构代码证复印件（加盖公章）</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_Toc439168916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7" w:history="1">
        <w:r w:rsidR="00404996" w:rsidRPr="00404996">
          <w:rPr>
            <w:rStyle w:val="ae"/>
            <w:i w:val="0"/>
            <w:noProof/>
            <w:sz w:val="21"/>
            <w:szCs w:val="21"/>
          </w:rPr>
          <w:t>4.4</w:t>
        </w:r>
        <w:r w:rsidR="00404996" w:rsidRPr="00404996">
          <w:rPr>
            <w:rStyle w:val="ae"/>
            <w:rFonts w:hint="eastAsia"/>
            <w:i w:val="0"/>
            <w:noProof/>
            <w:sz w:val="21"/>
            <w:szCs w:val="21"/>
          </w:rPr>
          <w:t>企业资质证书</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_Toc439168917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8" w:history="1">
        <w:r w:rsidR="00404996" w:rsidRPr="00404996">
          <w:rPr>
            <w:rStyle w:val="ae"/>
            <w:i w:val="0"/>
            <w:noProof/>
            <w:sz w:val="21"/>
            <w:szCs w:val="21"/>
          </w:rPr>
          <w:t>4.5</w:t>
        </w:r>
        <w:r w:rsidR="00404996" w:rsidRPr="00404996">
          <w:rPr>
            <w:rStyle w:val="ae"/>
            <w:rFonts w:hint="eastAsia"/>
            <w:i w:val="0"/>
            <w:noProof/>
            <w:sz w:val="21"/>
            <w:szCs w:val="21"/>
          </w:rPr>
          <w:t>银行信用等级证明</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_Toc439168918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19" w:history="1">
        <w:r w:rsidR="00404996" w:rsidRPr="00404996">
          <w:rPr>
            <w:rStyle w:val="ae"/>
            <w:i w:val="0"/>
            <w:noProof/>
            <w:sz w:val="21"/>
            <w:szCs w:val="21"/>
          </w:rPr>
          <w:t>4.6  2014</w:t>
        </w:r>
        <w:r w:rsidR="00404996" w:rsidRPr="00404996">
          <w:rPr>
            <w:rStyle w:val="ae"/>
            <w:rFonts w:hint="eastAsia"/>
            <w:i w:val="0"/>
            <w:noProof/>
            <w:sz w:val="21"/>
            <w:szCs w:val="21"/>
          </w:rPr>
          <w:t>年财务审计报告</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_Toc439168919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33</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20" w:history="1">
        <w:r w:rsidR="00404996" w:rsidRPr="00404996">
          <w:rPr>
            <w:rStyle w:val="ae"/>
            <w:i w:val="0"/>
            <w:noProof/>
            <w:sz w:val="21"/>
            <w:szCs w:val="21"/>
          </w:rPr>
          <w:t>4.7</w:t>
        </w:r>
        <w:r w:rsidR="00404996" w:rsidRPr="00404996">
          <w:rPr>
            <w:rStyle w:val="ae"/>
            <w:rFonts w:hint="eastAsia"/>
            <w:i w:val="0"/>
            <w:noProof/>
            <w:sz w:val="21"/>
            <w:szCs w:val="21"/>
          </w:rPr>
          <w:t>投标人资格声明</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_Toc439168920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34</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21" w:history="1">
        <w:r w:rsidR="00404996" w:rsidRPr="00404996">
          <w:rPr>
            <w:rStyle w:val="ae"/>
            <w:i w:val="0"/>
            <w:noProof/>
            <w:sz w:val="21"/>
            <w:szCs w:val="21"/>
          </w:rPr>
          <w:t>4.8</w:t>
        </w:r>
        <w:r w:rsidR="00404996" w:rsidRPr="00404996">
          <w:rPr>
            <w:rStyle w:val="ae"/>
            <w:rFonts w:hint="eastAsia"/>
            <w:i w:val="0"/>
            <w:noProof/>
            <w:sz w:val="21"/>
            <w:szCs w:val="21"/>
          </w:rPr>
          <w:t>制造厂商出具的授权函（如非原生产商提供）</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_Toc439168921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35</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22" w:history="1">
        <w:r w:rsidR="00404996" w:rsidRPr="00404996">
          <w:rPr>
            <w:rStyle w:val="ae"/>
            <w:i w:val="0"/>
            <w:noProof/>
            <w:sz w:val="21"/>
            <w:szCs w:val="21"/>
          </w:rPr>
          <w:t>4.9</w:t>
        </w:r>
        <w:r w:rsidR="00404996" w:rsidRPr="00404996">
          <w:rPr>
            <w:rStyle w:val="ae"/>
            <w:rFonts w:hint="eastAsia"/>
            <w:i w:val="0"/>
            <w:noProof/>
            <w:sz w:val="21"/>
            <w:szCs w:val="21"/>
          </w:rPr>
          <w:t>投标人简介</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_Toc439168922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36</w:t>
        </w:r>
        <w:r w:rsidRPr="00404996">
          <w:rPr>
            <w:i w:val="0"/>
            <w:noProof/>
            <w:webHidden/>
            <w:sz w:val="21"/>
            <w:szCs w:val="21"/>
          </w:rPr>
          <w:fldChar w:fldCharType="end"/>
        </w:r>
      </w:hyperlink>
    </w:p>
    <w:p w:rsidR="00404996" w:rsidRPr="00404996" w:rsidRDefault="009F2561" w:rsidP="00404996">
      <w:pPr>
        <w:pStyle w:val="30"/>
        <w:tabs>
          <w:tab w:val="right" w:leader="dot" w:pos="9402"/>
        </w:tabs>
        <w:rPr>
          <w:rFonts w:eastAsiaTheme="minorEastAsia" w:cstheme="minorBidi"/>
          <w:i w:val="0"/>
          <w:iCs w:val="0"/>
          <w:noProof/>
          <w:sz w:val="21"/>
          <w:szCs w:val="21"/>
        </w:rPr>
      </w:pPr>
      <w:hyperlink w:anchor="_Toc439168923" w:history="1">
        <w:r w:rsidR="00404996" w:rsidRPr="00404996">
          <w:rPr>
            <w:rStyle w:val="ae"/>
            <w:i w:val="0"/>
            <w:noProof/>
            <w:sz w:val="21"/>
            <w:szCs w:val="21"/>
          </w:rPr>
          <w:t>4.10</w:t>
        </w:r>
        <w:r w:rsidR="00404996" w:rsidRPr="00404996">
          <w:rPr>
            <w:rStyle w:val="ae"/>
            <w:rFonts w:hint="eastAsia"/>
            <w:i w:val="0"/>
            <w:noProof/>
            <w:sz w:val="21"/>
            <w:szCs w:val="21"/>
          </w:rPr>
          <w:t>投标人的其他证明文件</w:t>
        </w:r>
        <w:r w:rsidR="00404996" w:rsidRPr="00404996">
          <w:rPr>
            <w:i w:val="0"/>
            <w:noProof/>
            <w:webHidden/>
            <w:sz w:val="21"/>
            <w:szCs w:val="21"/>
          </w:rPr>
          <w:tab/>
        </w:r>
        <w:r w:rsidRPr="00404996">
          <w:rPr>
            <w:i w:val="0"/>
            <w:noProof/>
            <w:webHidden/>
            <w:sz w:val="21"/>
            <w:szCs w:val="21"/>
          </w:rPr>
          <w:fldChar w:fldCharType="begin"/>
        </w:r>
        <w:r w:rsidR="00404996" w:rsidRPr="00404996">
          <w:rPr>
            <w:i w:val="0"/>
            <w:noProof/>
            <w:webHidden/>
            <w:sz w:val="21"/>
            <w:szCs w:val="21"/>
          </w:rPr>
          <w:instrText xml:space="preserve"> PAGEREF _Toc439168923 \h </w:instrText>
        </w:r>
        <w:r w:rsidRPr="00404996">
          <w:rPr>
            <w:i w:val="0"/>
            <w:noProof/>
            <w:webHidden/>
            <w:sz w:val="21"/>
            <w:szCs w:val="21"/>
          </w:rPr>
        </w:r>
        <w:r w:rsidRPr="00404996">
          <w:rPr>
            <w:i w:val="0"/>
            <w:noProof/>
            <w:webHidden/>
            <w:sz w:val="21"/>
            <w:szCs w:val="21"/>
          </w:rPr>
          <w:fldChar w:fldCharType="separate"/>
        </w:r>
        <w:r w:rsidR="00404996" w:rsidRPr="00404996">
          <w:rPr>
            <w:i w:val="0"/>
            <w:noProof/>
            <w:webHidden/>
            <w:sz w:val="21"/>
            <w:szCs w:val="21"/>
          </w:rPr>
          <w:t>38</w:t>
        </w:r>
        <w:r w:rsidRPr="00404996">
          <w:rPr>
            <w:i w:val="0"/>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24" w:history="1">
        <w:r w:rsidR="00404996" w:rsidRPr="00404996">
          <w:rPr>
            <w:rStyle w:val="ae"/>
            <w:rFonts w:hint="eastAsia"/>
            <w:noProof/>
            <w:sz w:val="21"/>
            <w:szCs w:val="21"/>
          </w:rPr>
          <w:t>五、对合同条款的响应一览表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38</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25" w:history="1">
        <w:r w:rsidR="00404996" w:rsidRPr="00404996">
          <w:rPr>
            <w:rStyle w:val="ae"/>
            <w:rFonts w:hint="eastAsia"/>
            <w:noProof/>
            <w:sz w:val="21"/>
            <w:szCs w:val="21"/>
          </w:rPr>
          <w:t>六、廉洁承诺书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39</w:t>
        </w:r>
        <w:r w:rsidRPr="00404996">
          <w:rPr>
            <w:noProof/>
            <w:webHidden/>
            <w:sz w:val="21"/>
            <w:szCs w:val="21"/>
          </w:rPr>
          <w:fldChar w:fldCharType="end"/>
        </w:r>
      </w:hyperlink>
    </w:p>
    <w:p w:rsidR="00404996" w:rsidRPr="00404996" w:rsidRDefault="009F2561" w:rsidP="00404996">
      <w:pPr>
        <w:pStyle w:val="10"/>
        <w:tabs>
          <w:tab w:val="right" w:leader="dot" w:pos="9402"/>
        </w:tabs>
        <w:rPr>
          <w:rFonts w:eastAsiaTheme="minorEastAsia" w:cstheme="minorBidi"/>
          <w:b w:val="0"/>
          <w:bCs w:val="0"/>
          <w:caps w:val="0"/>
          <w:noProof/>
          <w:sz w:val="21"/>
          <w:szCs w:val="21"/>
        </w:rPr>
      </w:pPr>
      <w:hyperlink w:anchor="_Toc439168926" w:history="1">
        <w:r w:rsidR="00404996" w:rsidRPr="00404996">
          <w:rPr>
            <w:rStyle w:val="ae"/>
            <w:rFonts w:hint="eastAsia"/>
            <w:noProof/>
            <w:sz w:val="21"/>
            <w:szCs w:val="21"/>
          </w:rPr>
          <w:t>技术部分：</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27" w:history="1">
        <w:r w:rsidR="00404996" w:rsidRPr="00404996">
          <w:rPr>
            <w:rStyle w:val="ae"/>
            <w:rFonts w:hint="eastAsia"/>
            <w:noProof/>
            <w:sz w:val="21"/>
            <w:szCs w:val="21"/>
          </w:rPr>
          <w:t>一、技术响应一览表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_Toc439168927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41</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28" w:history="1">
        <w:r w:rsidR="00404996" w:rsidRPr="00404996">
          <w:rPr>
            <w:rStyle w:val="ae"/>
            <w:rFonts w:hint="eastAsia"/>
            <w:noProof/>
            <w:sz w:val="21"/>
            <w:szCs w:val="21"/>
          </w:rPr>
          <w:t>二、技术解决方案</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_Toc439168928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29" w:history="1">
        <w:r w:rsidR="00404996" w:rsidRPr="00404996">
          <w:rPr>
            <w:rStyle w:val="ae"/>
            <w:rFonts w:hint="eastAsia"/>
            <w:noProof/>
            <w:sz w:val="21"/>
            <w:szCs w:val="21"/>
          </w:rPr>
          <w:t>三、货物明细表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_Toc439168929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42</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0" w:history="1">
        <w:r w:rsidR="00404996" w:rsidRPr="00404996">
          <w:rPr>
            <w:rStyle w:val="ae"/>
            <w:rFonts w:hint="eastAsia"/>
            <w:noProof/>
            <w:sz w:val="21"/>
            <w:szCs w:val="21"/>
          </w:rPr>
          <w:t>四、供货方式</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_Toc439168930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43</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1" w:history="1">
        <w:r w:rsidR="00404996" w:rsidRPr="00404996">
          <w:rPr>
            <w:rStyle w:val="ae"/>
            <w:rFonts w:hint="eastAsia"/>
            <w:noProof/>
            <w:sz w:val="21"/>
            <w:szCs w:val="21"/>
          </w:rPr>
          <w:t>五、合同执行计划</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_Toc439168931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43</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2" w:history="1">
        <w:r w:rsidR="00404996" w:rsidRPr="00404996">
          <w:rPr>
            <w:rStyle w:val="ae"/>
            <w:rFonts w:hint="eastAsia"/>
            <w:noProof/>
            <w:sz w:val="21"/>
            <w:szCs w:val="21"/>
          </w:rPr>
          <w:t>六、交货进度表</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_Toc439168932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44</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3" w:history="1">
        <w:r w:rsidR="00404996" w:rsidRPr="00404996">
          <w:rPr>
            <w:rStyle w:val="ae"/>
            <w:rFonts w:hint="eastAsia"/>
            <w:noProof/>
            <w:sz w:val="21"/>
            <w:szCs w:val="21"/>
          </w:rPr>
          <w:t>七、伴随服务</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_Toc439168933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45</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4" w:history="1">
        <w:r w:rsidR="00404996" w:rsidRPr="00404996">
          <w:rPr>
            <w:rStyle w:val="ae"/>
            <w:rFonts w:hint="eastAsia"/>
            <w:noProof/>
            <w:sz w:val="21"/>
            <w:szCs w:val="21"/>
          </w:rPr>
          <w:t>八、采购人配合的条件</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_Toc439168934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46</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5" w:history="1">
        <w:r w:rsidR="00404996" w:rsidRPr="00404996">
          <w:rPr>
            <w:rStyle w:val="ae"/>
            <w:rFonts w:hint="eastAsia"/>
            <w:noProof/>
            <w:sz w:val="21"/>
            <w:szCs w:val="21"/>
          </w:rPr>
          <w:t>九、售后服务承诺书</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_Toc439168935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47</w:t>
        </w:r>
        <w:r w:rsidRPr="00404996">
          <w:rPr>
            <w:noProof/>
            <w:webHidden/>
            <w:sz w:val="21"/>
            <w:szCs w:val="21"/>
          </w:rPr>
          <w:fldChar w:fldCharType="end"/>
        </w:r>
      </w:hyperlink>
    </w:p>
    <w:p w:rsidR="00404996" w:rsidRPr="00404996" w:rsidRDefault="009F2561" w:rsidP="00404996">
      <w:pPr>
        <w:pStyle w:val="22"/>
        <w:tabs>
          <w:tab w:val="right" w:leader="dot" w:pos="9402"/>
        </w:tabs>
        <w:rPr>
          <w:rFonts w:eastAsiaTheme="minorEastAsia" w:cstheme="minorBidi"/>
          <w:smallCaps w:val="0"/>
          <w:noProof/>
          <w:sz w:val="21"/>
          <w:szCs w:val="21"/>
        </w:rPr>
      </w:pPr>
      <w:hyperlink w:anchor="_Toc439168936" w:history="1">
        <w:r w:rsidR="00404996" w:rsidRPr="00404996">
          <w:rPr>
            <w:rStyle w:val="ae"/>
            <w:rFonts w:hint="eastAsia"/>
            <w:noProof/>
            <w:sz w:val="21"/>
            <w:szCs w:val="21"/>
          </w:rPr>
          <w:t>十、其他资料</w:t>
        </w:r>
        <w:r w:rsidR="00404996" w:rsidRPr="00404996">
          <w:rPr>
            <w:noProof/>
            <w:webHidden/>
            <w:sz w:val="21"/>
            <w:szCs w:val="21"/>
          </w:rPr>
          <w:tab/>
        </w:r>
        <w:r w:rsidRPr="00404996">
          <w:rPr>
            <w:noProof/>
            <w:webHidden/>
            <w:sz w:val="21"/>
            <w:szCs w:val="21"/>
          </w:rPr>
          <w:fldChar w:fldCharType="begin"/>
        </w:r>
        <w:r w:rsidR="00404996" w:rsidRPr="00404996">
          <w:rPr>
            <w:noProof/>
            <w:webHidden/>
            <w:sz w:val="21"/>
            <w:szCs w:val="21"/>
          </w:rPr>
          <w:instrText xml:space="preserve"> PAGEREF _Toc439168936 \h </w:instrText>
        </w:r>
        <w:r w:rsidRPr="00404996">
          <w:rPr>
            <w:noProof/>
            <w:webHidden/>
            <w:sz w:val="21"/>
            <w:szCs w:val="21"/>
          </w:rPr>
        </w:r>
        <w:r w:rsidRPr="00404996">
          <w:rPr>
            <w:noProof/>
            <w:webHidden/>
            <w:sz w:val="21"/>
            <w:szCs w:val="21"/>
          </w:rPr>
          <w:fldChar w:fldCharType="separate"/>
        </w:r>
        <w:r w:rsidR="00404996" w:rsidRPr="00404996">
          <w:rPr>
            <w:noProof/>
            <w:webHidden/>
            <w:sz w:val="21"/>
            <w:szCs w:val="21"/>
          </w:rPr>
          <w:t>48</w:t>
        </w:r>
        <w:r w:rsidRPr="00404996">
          <w:rPr>
            <w:noProof/>
            <w:webHidden/>
            <w:sz w:val="21"/>
            <w:szCs w:val="21"/>
          </w:rPr>
          <w:fldChar w:fldCharType="end"/>
        </w:r>
      </w:hyperlink>
    </w:p>
    <w:p w:rsidR="004E6772" w:rsidRPr="004E6772" w:rsidRDefault="009F2561" w:rsidP="004C16C5">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5" w:name="_Toc43916886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73691" w:rsidRPr="00073691">
        <w:rPr>
          <w:rFonts w:ascii="宋体" w:hAnsi="宋体" w:cs="宋体" w:hint="eastAsia"/>
          <w:kern w:val="0"/>
          <w:sz w:val="24"/>
        </w:rPr>
        <w:t>2016年快速溶剂萃取仪采购</w:t>
      </w:r>
      <w:r w:rsidRPr="00AD18D2">
        <w:rPr>
          <w:rFonts w:asciiTheme="minorEastAsia" w:eastAsiaTheme="minorEastAsia" w:hAnsiTheme="minorEastAsia" w:hint="eastAsia"/>
          <w:bCs/>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73691">
        <w:rPr>
          <w:rFonts w:asciiTheme="minorEastAsia" w:eastAsiaTheme="minorEastAsia" w:hAnsiTheme="minorEastAsia" w:hint="eastAsia"/>
          <w:bCs/>
          <w:sz w:val="24"/>
        </w:rPr>
        <w:t>80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073691">
        <w:rPr>
          <w:rFonts w:asciiTheme="minorEastAsia" w:eastAsiaTheme="minorEastAsia" w:hAnsiTheme="minorEastAsia" w:hint="eastAsia"/>
          <w:sz w:val="24"/>
        </w:rPr>
        <w:t>广电计量</w:t>
      </w:r>
      <w:r w:rsidR="00073691" w:rsidRPr="00073691">
        <w:rPr>
          <w:rFonts w:ascii="宋体" w:hAnsi="宋体" w:cs="宋体" w:hint="eastAsia"/>
          <w:kern w:val="0"/>
          <w:sz w:val="24"/>
        </w:rPr>
        <w:t>2016年快速溶剂萃取仪采购</w:t>
      </w:r>
      <w:r w:rsidR="00073691" w:rsidRPr="00AD18D2">
        <w:rPr>
          <w:rFonts w:asciiTheme="minorEastAsia" w:eastAsiaTheme="minorEastAsia" w:hAnsiTheme="minorEastAsia" w:hint="eastAsia"/>
          <w:bCs/>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sidRPr="00073691">
              <w:rPr>
                <w:rFonts w:ascii="宋体" w:hAnsi="宋体" w:cs="宋体" w:hint="eastAsia"/>
                <w:kern w:val="0"/>
                <w:sz w:val="24"/>
              </w:rPr>
              <w:t>快速溶剂萃取仪</w:t>
            </w:r>
          </w:p>
        </w:tc>
        <w:tc>
          <w:tcPr>
            <w:tcW w:w="1701" w:type="dxa"/>
            <w:shd w:val="clear" w:color="000000" w:fill="auto"/>
            <w:noWrap/>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E08D9" w:rsidRDefault="00CE08D9" w:rsidP="002E3349">
            <w:pPr>
              <w:jc w:val="center"/>
            </w:pPr>
            <w:r w:rsidRPr="00886D40">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1006D7">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1006D7">
        <w:rPr>
          <w:rFonts w:asciiTheme="minorEastAsia" w:eastAsiaTheme="minorEastAsia" w:hAnsiTheme="minorEastAsia" w:hint="eastAsia"/>
          <w:sz w:val="24"/>
        </w:rPr>
        <w:t>19</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915F75">
        <w:rPr>
          <w:rFonts w:asciiTheme="minorEastAsia" w:eastAsiaTheme="minorEastAsia" w:hAnsiTheme="minorEastAsia" w:hint="eastAsia"/>
          <w:sz w:val="24"/>
        </w:rPr>
        <w:t>-8865</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6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6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793070">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w:t>
            </w:r>
            <w:r w:rsidR="00813CEE" w:rsidRPr="00073691">
              <w:rPr>
                <w:rFonts w:ascii="宋体" w:hAnsi="宋体" w:cs="宋体" w:hint="eastAsia"/>
                <w:kern w:val="0"/>
                <w:szCs w:val="21"/>
              </w:rPr>
              <w:t>2016年快速溶剂萃取仪采购</w:t>
            </w:r>
            <w:r w:rsidR="00813CEE" w:rsidRPr="0096193D">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80</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1006D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1006D7">
              <w:rPr>
                <w:rFonts w:asciiTheme="minorEastAsia" w:eastAsiaTheme="minorEastAsia" w:hAnsiTheme="minorEastAsia" w:hint="eastAsia"/>
                <w:szCs w:val="21"/>
              </w:rPr>
              <w:t>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006D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1006D7">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1006D7">
              <w:rPr>
                <w:rFonts w:asciiTheme="minorEastAsia" w:eastAsiaTheme="minorEastAsia" w:hAnsiTheme="minorEastAsia" w:hint="eastAsia"/>
                <w:szCs w:val="21"/>
                <w:highlight w:val="yellow"/>
                <w:u w:val="single"/>
              </w:rPr>
              <w:t>19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w:t>
            </w:r>
            <w:r w:rsidR="00C57111">
              <w:rPr>
                <w:rFonts w:ascii="宋体" w:hAnsi="宋体" w:hint="eastAsia"/>
                <w:szCs w:val="21"/>
              </w:rPr>
              <w:t>整机免费保修</w:t>
            </w:r>
            <w:r w:rsidRPr="005575D5">
              <w:rPr>
                <w:rFonts w:ascii="宋体" w:hAnsi="宋体" w:hint="eastAsia"/>
                <w:szCs w:val="21"/>
              </w:rPr>
              <w:t>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6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6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6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6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6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6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057E1B">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7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7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7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7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7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7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7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7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7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7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C57111">
        <w:rPr>
          <w:rFonts w:asciiTheme="minorEastAsia" w:eastAsiaTheme="minorEastAsia" w:hAnsiTheme="minorEastAsia" w:hint="eastAsia"/>
          <w:b/>
          <w:bCs/>
          <w:sz w:val="24"/>
        </w:rPr>
        <w:t>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8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8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8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8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8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8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8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8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8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80</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8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9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91"/>
      <w:r w:rsidRPr="00404CE7">
        <w:rPr>
          <w:rFonts w:hint="eastAsia"/>
          <w:lang w:val="en-GB"/>
        </w:rPr>
        <w:t>4.1.1</w:t>
      </w:r>
      <w:r w:rsidRPr="00404CE7">
        <w:rPr>
          <w:rFonts w:hint="eastAsia"/>
          <w:lang w:val="en-GB"/>
        </w:rPr>
        <w:t>设备名称及数量</w:t>
      </w:r>
      <w:bookmarkEnd w:id="62"/>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74659F" w:rsidRPr="00047868" w:rsidTr="00CC24A8">
        <w:trPr>
          <w:trHeight w:val="465"/>
        </w:trPr>
        <w:tc>
          <w:tcPr>
            <w:tcW w:w="1149" w:type="dxa"/>
            <w:shd w:val="clear" w:color="000000" w:fill="auto"/>
            <w:noWrap/>
            <w:vAlign w:val="center"/>
            <w:hideMark/>
          </w:tcPr>
          <w:p w:rsidR="0074659F" w:rsidRPr="00047868" w:rsidRDefault="0074659F"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74659F" w:rsidRPr="00047868" w:rsidRDefault="0074659F" w:rsidP="0093487D">
            <w:pPr>
              <w:widowControl/>
              <w:jc w:val="center"/>
              <w:rPr>
                <w:rFonts w:asciiTheme="minorEastAsia" w:eastAsiaTheme="minorEastAsia" w:hAnsiTheme="minorEastAsia" w:cs="宋体"/>
                <w:kern w:val="0"/>
                <w:sz w:val="24"/>
              </w:rPr>
            </w:pPr>
            <w:r w:rsidRPr="00073691">
              <w:rPr>
                <w:rFonts w:ascii="宋体" w:hAnsi="宋体" w:cs="宋体" w:hint="eastAsia"/>
                <w:kern w:val="0"/>
                <w:sz w:val="24"/>
              </w:rPr>
              <w:t>快速溶剂萃取仪</w:t>
            </w:r>
          </w:p>
        </w:tc>
        <w:tc>
          <w:tcPr>
            <w:tcW w:w="1701" w:type="dxa"/>
            <w:shd w:val="clear" w:color="000000" w:fill="auto"/>
            <w:noWrap/>
            <w:vAlign w:val="center"/>
            <w:hideMark/>
          </w:tcPr>
          <w:p w:rsidR="0074659F" w:rsidRPr="00047868" w:rsidRDefault="0074659F" w:rsidP="0093487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74659F" w:rsidRDefault="0074659F" w:rsidP="002E3349">
            <w:pPr>
              <w:jc w:val="center"/>
            </w:pPr>
            <w:r w:rsidRPr="00886D40">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3" w:name="_Toc43916889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w:t>
      </w:r>
      <w:r w:rsidR="00324FCE">
        <w:rPr>
          <w:rFonts w:ascii="宋体" w:hAnsi="宋体" w:hint="eastAsia"/>
          <w:sz w:val="24"/>
        </w:rPr>
        <w:t>整机免费</w:t>
      </w:r>
      <w:r>
        <w:rPr>
          <w:rFonts w:ascii="宋体" w:hAnsi="宋体" w:hint="eastAsia"/>
          <w:sz w:val="24"/>
        </w:rPr>
        <w:t>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9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94"/>
      <w:r>
        <w:rPr>
          <w:rFonts w:hint="eastAsia"/>
        </w:rPr>
        <w:t>4.3</w:t>
      </w:r>
      <w:r>
        <w:rPr>
          <w:rFonts w:hint="eastAsia"/>
        </w:rPr>
        <w:t>仪器的配置与技术参数要求</w:t>
      </w:r>
      <w:bookmarkEnd w:id="65"/>
    </w:p>
    <w:p w:rsidR="00792E80" w:rsidRPr="00792E80" w:rsidRDefault="00792E80" w:rsidP="00792E80">
      <w:pPr>
        <w:tabs>
          <w:tab w:val="left" w:pos="792"/>
        </w:tabs>
        <w:spacing w:line="360" w:lineRule="auto"/>
        <w:rPr>
          <w:rFonts w:ascii="宋体" w:hAnsi="宋体"/>
          <w:b/>
          <w:sz w:val="24"/>
        </w:rPr>
      </w:pPr>
      <w:r w:rsidRPr="00792E80">
        <w:rPr>
          <w:rFonts w:ascii="宋体" w:hAnsi="宋体" w:hint="eastAsia"/>
          <w:b/>
          <w:sz w:val="24"/>
        </w:rPr>
        <w:t>技术参数及配置：</w:t>
      </w:r>
    </w:p>
    <w:p w:rsidR="00792E80" w:rsidRPr="00792BB8" w:rsidRDefault="00792E80" w:rsidP="00792E80">
      <w:pPr>
        <w:spacing w:line="360" w:lineRule="auto"/>
        <w:rPr>
          <w:rFonts w:ascii="宋体" w:hAnsi="宋体"/>
          <w:b/>
          <w:sz w:val="24"/>
        </w:rPr>
      </w:pPr>
      <w:r w:rsidRPr="00792BB8">
        <w:rPr>
          <w:rFonts w:ascii="宋体" w:hAnsi="宋体" w:hint="eastAsia"/>
          <w:b/>
          <w:sz w:val="24"/>
        </w:rPr>
        <w:t>1、</w:t>
      </w:r>
      <w:r w:rsidRPr="00792BB8">
        <w:rPr>
          <w:rFonts w:ascii="宋体" w:hAnsi="宋体"/>
          <w:b/>
          <w:sz w:val="24"/>
        </w:rPr>
        <w:t xml:space="preserve">    工作条件</w:t>
      </w:r>
    </w:p>
    <w:p w:rsidR="00792E80" w:rsidRPr="00792E80" w:rsidRDefault="00792E80" w:rsidP="00792E80">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792E80">
          <w:rPr>
            <w:rFonts w:ascii="宋体" w:hAnsi="宋体"/>
            <w:sz w:val="24"/>
          </w:rPr>
          <w:t>1.1.1</w:t>
        </w:r>
        <w:r w:rsidRPr="00792E80">
          <w:rPr>
            <w:rFonts w:ascii="宋体" w:hAnsi="宋体"/>
            <w:sz w:val="24"/>
          </w:rPr>
          <w:tab/>
        </w:r>
      </w:smartTag>
      <w:r w:rsidRPr="00792E80">
        <w:rPr>
          <w:rFonts w:ascii="宋体" w:hAnsi="宋体"/>
          <w:sz w:val="24"/>
        </w:rPr>
        <w:t>电源：100-120 VAC 或 220-240 VAC，50/60Hz 交流电源</w:t>
      </w:r>
    </w:p>
    <w:p w:rsidR="00792E80" w:rsidRPr="00792E80" w:rsidRDefault="00792E80" w:rsidP="00792E80">
      <w:pPr>
        <w:spacing w:line="360" w:lineRule="auto"/>
        <w:rPr>
          <w:rFonts w:ascii="宋体" w:hAnsi="宋体"/>
          <w:sz w:val="24"/>
        </w:rPr>
      </w:pPr>
      <w:r w:rsidRPr="00792E80">
        <w:rPr>
          <w:rFonts w:ascii="宋体" w:hAnsi="宋体"/>
          <w:sz w:val="24"/>
        </w:rPr>
        <w:t>1.1.2</w:t>
      </w:r>
      <w:r w:rsidRPr="00792E80">
        <w:rPr>
          <w:rFonts w:ascii="宋体" w:hAnsi="宋体"/>
          <w:sz w:val="24"/>
        </w:rPr>
        <w:tab/>
        <w:t>环境温度：4-40 ℃（39.2-104 ℉）</w:t>
      </w:r>
    </w:p>
    <w:p w:rsidR="00792E80" w:rsidRPr="00792E80" w:rsidRDefault="00792E80" w:rsidP="00792E80">
      <w:pPr>
        <w:spacing w:line="360" w:lineRule="auto"/>
        <w:rPr>
          <w:rFonts w:ascii="宋体" w:hAnsi="宋体"/>
          <w:sz w:val="24"/>
        </w:rPr>
      </w:pPr>
      <w:r w:rsidRPr="00792E80">
        <w:rPr>
          <w:rFonts w:ascii="宋体" w:hAnsi="宋体"/>
          <w:sz w:val="24"/>
        </w:rPr>
        <w:t>1.1.3</w:t>
      </w:r>
      <w:r w:rsidRPr="00792E80">
        <w:rPr>
          <w:rFonts w:ascii="宋体" w:hAnsi="宋体"/>
          <w:sz w:val="24"/>
        </w:rPr>
        <w:tab/>
        <w:t>相对湿度：5%-95%（非浓缩）</w:t>
      </w:r>
    </w:p>
    <w:p w:rsidR="00792E80" w:rsidRPr="00792E80" w:rsidRDefault="00792E80" w:rsidP="00792E80">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sz w:val="24"/>
          </w:rPr>
          <w:t>1.1.4</w:t>
        </w:r>
        <w:r w:rsidRPr="00792E80">
          <w:rPr>
            <w:rFonts w:ascii="宋体" w:hAnsi="宋体"/>
            <w:sz w:val="24"/>
          </w:rPr>
          <w:tab/>
        </w:r>
      </w:smartTag>
      <w:r w:rsidRPr="00792E80">
        <w:rPr>
          <w:rFonts w:ascii="宋体" w:hAnsi="宋体"/>
          <w:sz w:val="24"/>
        </w:rPr>
        <w:t>气体要求：氮气</w:t>
      </w:r>
    </w:p>
    <w:p w:rsidR="00792E80" w:rsidRPr="00792E80" w:rsidRDefault="00792E80" w:rsidP="00792E80">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sz w:val="24"/>
          </w:rPr>
          <w:t>1.1.5</w:t>
        </w:r>
        <w:r w:rsidRPr="00792E80">
          <w:rPr>
            <w:rFonts w:ascii="宋体" w:hAnsi="宋体"/>
            <w:sz w:val="24"/>
          </w:rPr>
          <w:tab/>
        </w:r>
      </w:smartTag>
      <w:r w:rsidRPr="00792E80">
        <w:rPr>
          <w:rFonts w:ascii="宋体" w:hAnsi="宋体"/>
          <w:sz w:val="24"/>
        </w:rPr>
        <w:t>持续工作时间：大于24小时</w:t>
      </w:r>
    </w:p>
    <w:p w:rsidR="00792E80" w:rsidRPr="00792E80" w:rsidRDefault="00792E80" w:rsidP="00792E80">
      <w:pPr>
        <w:spacing w:line="360" w:lineRule="auto"/>
        <w:rPr>
          <w:rFonts w:ascii="宋体" w:hAnsi="宋体"/>
          <w:b/>
          <w:sz w:val="24"/>
        </w:rPr>
      </w:pPr>
      <w:r w:rsidRPr="00792E80">
        <w:rPr>
          <w:rFonts w:ascii="宋体" w:hAnsi="宋体" w:hint="eastAsia"/>
          <w:b/>
          <w:sz w:val="24"/>
        </w:rPr>
        <w:t>2、</w:t>
      </w:r>
      <w:r w:rsidRPr="00792E80">
        <w:rPr>
          <w:rFonts w:ascii="宋体" w:hAnsi="宋体"/>
          <w:b/>
          <w:sz w:val="24"/>
        </w:rPr>
        <w:t>快速溶剂萃取技术</w:t>
      </w:r>
      <w:r w:rsidRPr="00792E80">
        <w:rPr>
          <w:rFonts w:ascii="宋体" w:hAnsi="宋体" w:hint="eastAsia"/>
          <w:b/>
          <w:sz w:val="24"/>
        </w:rPr>
        <w:t>要求：</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快速溶剂萃取使用常规的溶剂、利用增加温度和提高压力提高萃取的效率，其结果大大加快了萃取的时间并明显降低萃取溶剂的使用量。增加温度加速了萃取动力，而增加压力提高溶剂的沸点，使溶剂保持在萃取过程中一直持液态，这样不但增加了安全性，同时大大提高了萃取效率</w:t>
      </w:r>
      <w:r w:rsidRPr="00792E80">
        <w:rPr>
          <w:rFonts w:ascii="宋体" w:hAnsi="宋体" w:hint="eastAsia"/>
          <w:sz w:val="24"/>
        </w:rPr>
        <w:t>；</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2.2 萃取方式：顺序萃取，避免交叉污染，最新的省溶剂模式可以最大限度节省。能自动完成清洗动作，无需人员参与</w:t>
      </w:r>
      <w:r w:rsidRPr="00792E80">
        <w:rPr>
          <w:rFonts w:ascii="宋体" w:hAnsi="宋体" w:hint="eastAsia"/>
          <w:sz w:val="24"/>
        </w:rPr>
        <w:t>；</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rPr>
        <w:t>*</w:t>
      </w:r>
      <w:r w:rsidRPr="00792E80">
        <w:rPr>
          <w:rFonts w:ascii="宋体" w:hAnsi="宋体"/>
          <w:b/>
          <w:sz w:val="24"/>
        </w:rPr>
        <w:t>2.3</w:t>
      </w:r>
      <w:r w:rsidRPr="00792E80">
        <w:rPr>
          <w:rFonts w:ascii="宋体" w:hAnsi="宋体" w:hint="eastAsia"/>
          <w:b/>
          <w:sz w:val="24"/>
        </w:rPr>
        <w:t xml:space="preserve"> </w:t>
      </w:r>
      <w:r w:rsidRPr="00792E80">
        <w:rPr>
          <w:rFonts w:ascii="宋体" w:hAnsi="宋体"/>
          <w:b/>
          <w:sz w:val="24"/>
        </w:rPr>
        <w:t>一个批次不小于24个样品，同时使用不同萃取体积池、每个样品可以适用不同的萃取条件快速萃取</w:t>
      </w:r>
      <w:r w:rsidRPr="00792E80">
        <w:rPr>
          <w:rFonts w:ascii="宋体" w:hAnsi="宋体" w:hint="eastAsia"/>
          <w:b/>
          <w:sz w:val="24"/>
        </w:rPr>
        <w:t>；</w:t>
      </w:r>
      <w:r w:rsidRPr="00792E80">
        <w:rPr>
          <w:rFonts w:ascii="宋体" w:hAnsi="宋体"/>
          <w:b/>
          <w:sz w:val="24"/>
        </w:rPr>
        <w:t xml:space="preserve"> </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2.4  可以在高温高压环境下使用仪器</w:t>
      </w:r>
      <w:r w:rsidRPr="00792E80">
        <w:rPr>
          <w:rFonts w:ascii="宋体" w:hAnsi="宋体" w:hint="eastAsia"/>
          <w:sz w:val="24"/>
        </w:rPr>
        <w:t>；</w:t>
      </w:r>
    </w:p>
    <w:p w:rsidR="00792E80" w:rsidRPr="00792E80" w:rsidRDefault="00792E80" w:rsidP="00792E80">
      <w:pPr>
        <w:spacing w:line="360" w:lineRule="auto"/>
        <w:ind w:firstLineChars="200" w:firstLine="482"/>
        <w:rPr>
          <w:rFonts w:ascii="宋体" w:hAnsi="宋体"/>
          <w:sz w:val="24"/>
        </w:rPr>
      </w:pPr>
      <w:r w:rsidRPr="00792E80">
        <w:rPr>
          <w:rFonts w:ascii="宋体" w:hAnsi="宋体" w:hint="eastAsia"/>
          <w:b/>
          <w:sz w:val="24"/>
        </w:rPr>
        <w:t>▲</w:t>
      </w:r>
      <w:r w:rsidRPr="00792E80">
        <w:rPr>
          <w:rFonts w:ascii="宋体" w:hAnsi="宋体"/>
          <w:sz w:val="24"/>
        </w:rPr>
        <w:t>2.5 可以存放酸碱类液体，耐PH流路可使用</w:t>
      </w:r>
      <w:smartTag w:uri="urn:schemas-microsoft-com:office:smarttags" w:element="chmetcnv">
        <w:smartTagPr>
          <w:attr w:name="TCSC" w:val="0"/>
          <w:attr w:name="NumberType" w:val="1"/>
          <w:attr w:name="Negative" w:val="False"/>
          <w:attr w:name="HasSpace" w:val="False"/>
          <w:attr w:name="SourceValue" w:val=".1"/>
          <w:attr w:name="UnitName" w:val="m"/>
        </w:smartTagPr>
        <w:r w:rsidRPr="00792E80">
          <w:rPr>
            <w:rFonts w:ascii="宋体" w:hAnsi="宋体"/>
            <w:sz w:val="24"/>
          </w:rPr>
          <w:t>0.1M</w:t>
        </w:r>
      </w:smartTag>
      <w:r w:rsidRPr="00792E80">
        <w:rPr>
          <w:rFonts w:ascii="宋体" w:hAnsi="宋体"/>
          <w:sz w:val="24"/>
        </w:rPr>
        <w:t>酸碱</w:t>
      </w:r>
      <w:r w:rsidRPr="00792E80">
        <w:rPr>
          <w:rFonts w:ascii="宋体" w:hAnsi="宋体" w:hint="eastAsia"/>
          <w:sz w:val="24"/>
        </w:rPr>
        <w:t>；</w:t>
      </w:r>
    </w:p>
    <w:p w:rsidR="00792E80" w:rsidRPr="00792E80" w:rsidRDefault="00792E80" w:rsidP="00792E80">
      <w:pPr>
        <w:spacing w:line="360" w:lineRule="auto"/>
        <w:ind w:firstLineChars="200" w:firstLine="480"/>
        <w:rPr>
          <w:rFonts w:ascii="宋体" w:hAnsi="宋体"/>
          <w:sz w:val="24"/>
        </w:rPr>
      </w:pPr>
      <w:r w:rsidRPr="00792E80">
        <w:rPr>
          <w:rFonts w:ascii="宋体" w:hAnsi="宋体" w:hint="eastAsia"/>
          <w:sz w:val="24"/>
        </w:rPr>
        <w:t>*</w:t>
      </w:r>
      <w:r w:rsidRPr="00792E80">
        <w:rPr>
          <w:rFonts w:ascii="宋体" w:hAnsi="宋体"/>
          <w:sz w:val="24"/>
        </w:rPr>
        <w:t>2.6 符合国际、国内相关标准，比如U.S.EPA</w:t>
      </w:r>
      <w:smartTag w:uri="urn:schemas-microsoft-com:office:smarttags" w:element="chmetcnv">
        <w:smartTagPr>
          <w:attr w:name="TCSC" w:val="0"/>
          <w:attr w:name="NumberType" w:val="1"/>
          <w:attr w:name="Negative" w:val="False"/>
          <w:attr w:name="HasSpace" w:val="False"/>
          <w:attr w:name="SourceValue" w:val="3545"/>
          <w:attr w:name="UnitName" w:val="a"/>
        </w:smartTagPr>
        <w:r w:rsidRPr="00792E80">
          <w:rPr>
            <w:rFonts w:ascii="宋体" w:hAnsi="宋体"/>
            <w:sz w:val="24"/>
          </w:rPr>
          <w:t>3545A</w:t>
        </w:r>
      </w:smartTag>
      <w:r w:rsidRPr="00792E80">
        <w:rPr>
          <w:rFonts w:ascii="宋体" w:hAnsi="宋体"/>
          <w:sz w:val="24"/>
        </w:rPr>
        <w:t>，中国国家标准GB/T19649-2006«粮谷中475种农药及相关化学品残留量的测定»；GB/T22996-2008《人参中多种皂甙含量的测定》</w:t>
      </w:r>
      <w:r w:rsidRPr="00792E80">
        <w:rPr>
          <w:rFonts w:ascii="宋体" w:hAnsi="宋体" w:hint="eastAsia"/>
          <w:sz w:val="24"/>
        </w:rPr>
        <w:t>；</w:t>
      </w:r>
      <w:r w:rsidRPr="00792E80">
        <w:rPr>
          <w:rFonts w:ascii="宋体" w:hAnsi="宋体"/>
          <w:sz w:val="24"/>
        </w:rPr>
        <w:t>GB/T2376-2009《茶叶中农药多残留测定》</w:t>
      </w:r>
      <w:r w:rsidRPr="00792E80">
        <w:rPr>
          <w:rFonts w:ascii="宋体" w:hAnsi="宋体" w:hint="eastAsia"/>
          <w:sz w:val="24"/>
        </w:rPr>
        <w:t>, GB 5058.6-2007 固体废物、半挥发性有机物分析的样品前处理——加速溶剂萃取法（扩项方法）</w:t>
      </w:r>
      <w:r w:rsidRPr="00792E80">
        <w:rPr>
          <w:rFonts w:ascii="宋体" w:hAnsi="宋体"/>
          <w:sz w:val="24"/>
        </w:rPr>
        <w:t>等。</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2.7</w:t>
      </w:r>
      <w:r w:rsidRPr="00792E80">
        <w:rPr>
          <w:rFonts w:ascii="宋体" w:hAnsi="宋体"/>
          <w:sz w:val="24"/>
        </w:rPr>
        <w:tab/>
      </w:r>
      <w:r w:rsidRPr="00792E80">
        <w:rPr>
          <w:rFonts w:ascii="宋体" w:hAnsi="宋体" w:hint="eastAsia"/>
          <w:sz w:val="24"/>
        </w:rPr>
        <w:t xml:space="preserve"> </w:t>
      </w:r>
      <w:r w:rsidRPr="00792E80">
        <w:rPr>
          <w:rFonts w:ascii="宋体" w:hAnsi="宋体"/>
          <w:sz w:val="24"/>
        </w:rPr>
        <w:t>炉体：</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2.7.1</w:t>
        </w:r>
      </w:smartTag>
      <w:r w:rsidRPr="00792E80">
        <w:rPr>
          <w:rFonts w:ascii="宋体" w:hAnsi="宋体" w:hint="eastAsia"/>
          <w:sz w:val="24"/>
        </w:rPr>
        <w:t xml:space="preserve">  </w:t>
      </w:r>
      <w:r w:rsidRPr="00792E80">
        <w:rPr>
          <w:rFonts w:ascii="宋体" w:hAnsi="宋体"/>
          <w:sz w:val="24"/>
        </w:rPr>
        <w:t>全自动密封反应器，将萃取池放入炉腔并在萃取结束后送回传送盘。</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2.7.2</w:t>
        </w:r>
      </w:smartTag>
      <w:r w:rsidRPr="00792E80">
        <w:rPr>
          <w:rFonts w:ascii="宋体" w:hAnsi="宋体" w:hint="eastAsia"/>
          <w:sz w:val="24"/>
        </w:rPr>
        <w:t xml:space="preserve">  </w:t>
      </w:r>
      <w:r w:rsidRPr="00792E80">
        <w:rPr>
          <w:rFonts w:ascii="宋体" w:hAnsi="宋体"/>
          <w:sz w:val="24"/>
        </w:rPr>
        <w:t>温度控制最高可达</w:t>
      </w:r>
      <w:smartTag w:uri="urn:schemas-microsoft-com:office:smarttags" w:element="chmetcnv">
        <w:smartTagPr>
          <w:attr w:name="TCSC" w:val="0"/>
          <w:attr w:name="NumberType" w:val="1"/>
          <w:attr w:name="Negative" w:val="False"/>
          <w:attr w:name="HasSpace" w:val="False"/>
          <w:attr w:name="SourceValue" w:val="200"/>
          <w:attr w:name="UnitName" w:val="℃"/>
        </w:smartTagPr>
        <w:r w:rsidRPr="00792E80">
          <w:rPr>
            <w:rFonts w:ascii="宋体" w:hAnsi="宋体"/>
            <w:sz w:val="24"/>
          </w:rPr>
          <w:t>200℃</w:t>
        </w:r>
      </w:smartTag>
      <w:r w:rsidRPr="00792E80">
        <w:rPr>
          <w:rFonts w:ascii="宋体" w:hAnsi="宋体" w:hint="eastAsia"/>
          <w:sz w:val="24"/>
        </w:rPr>
        <w:t>；</w:t>
      </w:r>
      <w:r w:rsidRPr="00792E80">
        <w:rPr>
          <w:rFonts w:ascii="宋体" w:hAnsi="宋体"/>
          <w:sz w:val="24"/>
        </w:rPr>
        <w:t>带温度过高安全切断。</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2.7.3</w:t>
        </w:r>
      </w:smartTag>
      <w:r w:rsidRPr="00792E80">
        <w:rPr>
          <w:rFonts w:ascii="宋体" w:hAnsi="宋体" w:hint="eastAsia"/>
          <w:sz w:val="24"/>
        </w:rPr>
        <w:t xml:space="preserve">  </w:t>
      </w:r>
      <w:r w:rsidRPr="00792E80">
        <w:rPr>
          <w:rFonts w:ascii="宋体" w:hAnsi="宋体"/>
          <w:sz w:val="24"/>
        </w:rPr>
        <w:t>萃取池垂直定位，液体流向从顶部至底部。</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2.7.4</w:t>
        </w:r>
      </w:smartTag>
      <w:r w:rsidRPr="00792E80">
        <w:rPr>
          <w:rFonts w:ascii="宋体" w:hAnsi="宋体" w:hint="eastAsia"/>
          <w:sz w:val="24"/>
        </w:rPr>
        <w:t xml:space="preserve">  </w:t>
      </w:r>
      <w:r w:rsidRPr="00792E80">
        <w:rPr>
          <w:rFonts w:ascii="宋体" w:hAnsi="宋体"/>
          <w:sz w:val="24"/>
        </w:rPr>
        <w:t>Smart Run™系统避免了池子和收集瓶的错误匹配。</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lastRenderedPageBreak/>
        <w:t>2.8</w:t>
      </w:r>
      <w:r w:rsidRPr="00792E80">
        <w:rPr>
          <w:rFonts w:ascii="宋体" w:hAnsi="宋体"/>
          <w:sz w:val="24"/>
        </w:rPr>
        <w:tab/>
      </w:r>
      <w:r w:rsidRPr="00792E80">
        <w:rPr>
          <w:rFonts w:ascii="宋体" w:hAnsi="宋体" w:hint="eastAsia"/>
          <w:sz w:val="24"/>
        </w:rPr>
        <w:t xml:space="preserve"> </w:t>
      </w:r>
      <w:r w:rsidRPr="00792E80">
        <w:rPr>
          <w:rFonts w:ascii="宋体" w:hAnsi="宋体"/>
          <w:sz w:val="24"/>
        </w:rPr>
        <w:t>泵</w:t>
      </w:r>
      <w:r w:rsidRPr="00792E80">
        <w:rPr>
          <w:rFonts w:ascii="宋体" w:hAnsi="宋体" w:hint="eastAsia"/>
          <w:sz w:val="24"/>
        </w:rPr>
        <w:t>：</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rPr>
        <w:t xml:space="preserve">*2.8.1 </w:t>
      </w:r>
      <w:r w:rsidRPr="00792E80">
        <w:rPr>
          <w:rFonts w:ascii="宋体" w:hAnsi="宋体"/>
          <w:b/>
          <w:sz w:val="24"/>
        </w:rPr>
        <w:t>流速：≥60ml/min</w:t>
      </w:r>
      <w:r w:rsidRPr="00792E80">
        <w:rPr>
          <w:rFonts w:ascii="宋体" w:hAnsi="宋体" w:hint="eastAsia"/>
          <w:b/>
          <w:sz w:val="24"/>
        </w:rPr>
        <w:t>；</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rPr>
        <w:t xml:space="preserve">*2.8.2 </w:t>
      </w:r>
      <w:r w:rsidRPr="00792E80">
        <w:rPr>
          <w:rFonts w:ascii="宋体" w:hAnsi="宋体"/>
          <w:b/>
          <w:sz w:val="24"/>
        </w:rPr>
        <w:t>加热过程中全自动传感器自动加压或释放压力</w:t>
      </w:r>
      <w:r w:rsidRPr="00792E80">
        <w:rPr>
          <w:rFonts w:ascii="宋体" w:hAnsi="宋体" w:hint="eastAsia"/>
          <w:b/>
          <w:sz w:val="24"/>
        </w:rPr>
        <w:t>；</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2.9</w:t>
      </w:r>
      <w:r w:rsidRPr="00792E80">
        <w:rPr>
          <w:rFonts w:ascii="宋体" w:hAnsi="宋体"/>
          <w:sz w:val="24"/>
        </w:rPr>
        <w:tab/>
      </w:r>
      <w:r w:rsidRPr="00792E80">
        <w:rPr>
          <w:rFonts w:ascii="宋体" w:hAnsi="宋体" w:hint="eastAsia"/>
          <w:sz w:val="24"/>
        </w:rPr>
        <w:t xml:space="preserve"> </w:t>
      </w:r>
      <w:r w:rsidRPr="00792E80">
        <w:rPr>
          <w:rFonts w:ascii="宋体" w:hAnsi="宋体"/>
          <w:sz w:val="24"/>
        </w:rPr>
        <w:t>液体传感器</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2.9.1</w:t>
        </w:r>
      </w:smartTag>
      <w:r w:rsidRPr="00792E80">
        <w:rPr>
          <w:rFonts w:ascii="宋体" w:hAnsi="宋体" w:hint="eastAsia"/>
          <w:sz w:val="24"/>
        </w:rPr>
        <w:t xml:space="preserve"> </w:t>
      </w:r>
      <w:r w:rsidRPr="00792E80">
        <w:rPr>
          <w:rFonts w:ascii="宋体" w:hAnsi="宋体"/>
          <w:sz w:val="24"/>
        </w:rPr>
        <w:t>萃取过程中通过红外探头检测进入收集瓶中的液体和液面</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2.10</w:t>
      </w:r>
      <w:r w:rsidRPr="00792E80">
        <w:rPr>
          <w:rFonts w:ascii="宋体" w:hAnsi="宋体" w:hint="eastAsia"/>
          <w:sz w:val="24"/>
        </w:rPr>
        <w:t xml:space="preserve"> </w:t>
      </w:r>
      <w:r w:rsidRPr="00792E80">
        <w:rPr>
          <w:rFonts w:ascii="宋体" w:hAnsi="宋体"/>
          <w:sz w:val="24"/>
        </w:rPr>
        <w:t>萃取池：</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rPr>
        <w:t>*2.10.1可直接兼容1ml小体积到100ml的大体积，</w:t>
      </w:r>
      <w:r w:rsidRPr="00792E80">
        <w:rPr>
          <w:rFonts w:ascii="宋体" w:hAnsi="宋体"/>
          <w:b/>
          <w:sz w:val="24"/>
        </w:rPr>
        <w:t>体积</w:t>
      </w:r>
      <w:r w:rsidRPr="00792E80">
        <w:rPr>
          <w:rFonts w:ascii="宋体" w:hAnsi="宋体" w:hint="eastAsia"/>
          <w:b/>
          <w:sz w:val="24"/>
        </w:rPr>
        <w:t>有</w:t>
      </w:r>
      <w:r w:rsidRPr="00792E80">
        <w:rPr>
          <w:rFonts w:ascii="宋体" w:hAnsi="宋体"/>
          <w:b/>
          <w:sz w:val="24"/>
        </w:rPr>
        <w:t>1，5，10，22，34，66，100 mL (7 种</w:t>
      </w:r>
      <w:r w:rsidRPr="00792E80">
        <w:rPr>
          <w:rFonts w:ascii="宋体" w:hAnsi="宋体" w:hint="eastAsia"/>
          <w:b/>
          <w:sz w:val="24"/>
        </w:rPr>
        <w:t>)</w:t>
      </w:r>
      <w:r w:rsidRPr="00792E80">
        <w:rPr>
          <w:rFonts w:ascii="宋体" w:hAnsi="宋体"/>
          <w:b/>
          <w:sz w:val="24"/>
        </w:rPr>
        <w:t>可供选择</w:t>
      </w:r>
      <w:r w:rsidRPr="00792E80">
        <w:rPr>
          <w:rFonts w:ascii="宋体" w:hAnsi="宋体" w:hint="eastAsia"/>
          <w:b/>
          <w:sz w:val="24"/>
        </w:rPr>
        <w:t>；</w:t>
      </w:r>
    </w:p>
    <w:p w:rsidR="00792E80" w:rsidRPr="00792E80" w:rsidRDefault="00792E80" w:rsidP="00792E80">
      <w:pPr>
        <w:spacing w:line="360" w:lineRule="auto"/>
        <w:ind w:firstLineChars="200" w:firstLine="480"/>
        <w:rPr>
          <w:rFonts w:ascii="宋体" w:hAnsi="宋体"/>
          <w:sz w:val="24"/>
        </w:rPr>
      </w:pPr>
      <w:r w:rsidRPr="00792E80">
        <w:rPr>
          <w:rFonts w:ascii="宋体" w:hAnsi="宋体" w:hint="eastAsia"/>
          <w:sz w:val="24"/>
        </w:rPr>
        <w:t xml:space="preserve">▲2.10.2  </w:t>
      </w:r>
      <w:r w:rsidRPr="00792E80">
        <w:rPr>
          <w:rFonts w:ascii="宋体" w:hAnsi="宋体"/>
          <w:sz w:val="24"/>
        </w:rPr>
        <w:t>萃取池类型：不锈钢萃取池或DioniumTM锆合金池子（可选，耐</w:t>
      </w:r>
      <w:smartTag w:uri="urn:schemas-microsoft-com:office:smarttags" w:element="chmetcnv">
        <w:smartTagPr>
          <w:attr w:name="TCSC" w:val="0"/>
          <w:attr w:name="NumberType" w:val="1"/>
          <w:attr w:name="Negative" w:val="False"/>
          <w:attr w:name="HasSpace" w:val="False"/>
          <w:attr w:name="SourceValue" w:val=".1"/>
          <w:attr w:name="UnitName" w:val="m"/>
        </w:smartTagPr>
        <w:r w:rsidRPr="00792E80">
          <w:rPr>
            <w:rFonts w:ascii="宋体" w:hAnsi="宋体"/>
            <w:sz w:val="24"/>
          </w:rPr>
          <w:t>0.1M</w:t>
        </w:r>
      </w:smartTag>
      <w:r w:rsidRPr="00792E80">
        <w:rPr>
          <w:rFonts w:ascii="宋体" w:hAnsi="宋体" w:hint="eastAsia"/>
          <w:sz w:val="24"/>
        </w:rPr>
        <w:t>强</w:t>
      </w:r>
      <w:r w:rsidRPr="00792E80">
        <w:rPr>
          <w:rFonts w:ascii="宋体" w:hAnsi="宋体"/>
          <w:sz w:val="24"/>
        </w:rPr>
        <w:t>酸</w:t>
      </w:r>
      <w:r w:rsidRPr="00792E80">
        <w:rPr>
          <w:rFonts w:ascii="宋体" w:hAnsi="宋体" w:hint="eastAsia"/>
          <w:sz w:val="24"/>
        </w:rPr>
        <w:t>强</w:t>
      </w:r>
      <w:r w:rsidRPr="00792E80">
        <w:rPr>
          <w:rFonts w:ascii="宋体" w:hAnsi="宋体"/>
          <w:sz w:val="24"/>
        </w:rPr>
        <w:t>碱）和手动旋紧池帽</w:t>
      </w:r>
      <w:r w:rsidRPr="00792E80">
        <w:rPr>
          <w:rFonts w:ascii="宋体" w:hAnsi="宋体" w:hint="eastAsia"/>
          <w:sz w:val="24"/>
        </w:rPr>
        <w:t>；</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2.10.3</w:t>
        </w:r>
      </w:smartTag>
      <w:r w:rsidRPr="00792E80">
        <w:rPr>
          <w:rFonts w:ascii="宋体" w:hAnsi="宋体" w:hint="eastAsia"/>
          <w:sz w:val="24"/>
        </w:rPr>
        <w:t xml:space="preserve">  </w:t>
      </w:r>
      <w:r w:rsidRPr="00792E80">
        <w:rPr>
          <w:rFonts w:ascii="宋体" w:hAnsi="宋体"/>
          <w:sz w:val="24"/>
        </w:rPr>
        <w:t>工作压力</w:t>
      </w:r>
      <w:r w:rsidRPr="00792E80">
        <w:rPr>
          <w:rFonts w:ascii="宋体" w:hAnsi="宋体" w:hint="eastAsia"/>
          <w:sz w:val="24"/>
        </w:rPr>
        <w:t>：≥</w:t>
      </w:r>
      <w:r w:rsidRPr="00792E80">
        <w:rPr>
          <w:rFonts w:ascii="宋体" w:hAnsi="宋体"/>
          <w:sz w:val="24"/>
        </w:rPr>
        <w:t>1500psi</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2.11</w:t>
      </w:r>
      <w:r w:rsidRPr="00792E80">
        <w:rPr>
          <w:rFonts w:ascii="宋体" w:hAnsi="宋体" w:hint="eastAsia"/>
          <w:sz w:val="24"/>
        </w:rPr>
        <w:t xml:space="preserve"> </w:t>
      </w:r>
      <w:r w:rsidRPr="00792E80">
        <w:rPr>
          <w:rFonts w:ascii="宋体" w:hAnsi="宋体"/>
          <w:sz w:val="24"/>
        </w:rPr>
        <w:t>萃取池传送盘</w:t>
      </w:r>
      <w:r w:rsidRPr="00792E80">
        <w:rPr>
          <w:rFonts w:ascii="宋体" w:hAnsi="宋体" w:hint="eastAsia"/>
          <w:sz w:val="24"/>
        </w:rPr>
        <w:t>：</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2.11.1</w:t>
        </w:r>
      </w:smartTag>
      <w:r w:rsidRPr="00792E80">
        <w:rPr>
          <w:rFonts w:ascii="宋体" w:hAnsi="宋体" w:hint="eastAsia"/>
          <w:sz w:val="24"/>
        </w:rPr>
        <w:t xml:space="preserve">  </w:t>
      </w:r>
      <w:r w:rsidRPr="00792E80">
        <w:rPr>
          <w:rFonts w:ascii="宋体" w:hAnsi="宋体"/>
          <w:sz w:val="24"/>
        </w:rPr>
        <w:t>萃取位：</w:t>
      </w:r>
      <w:r w:rsidRPr="00792E80">
        <w:rPr>
          <w:rFonts w:ascii="宋体" w:hAnsi="宋体" w:hint="eastAsia"/>
          <w:sz w:val="24"/>
        </w:rPr>
        <w:t>≥</w:t>
      </w:r>
      <w:r w:rsidRPr="00792E80">
        <w:rPr>
          <w:rFonts w:ascii="宋体" w:hAnsi="宋体"/>
          <w:sz w:val="24"/>
        </w:rPr>
        <w:t>24位</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rPr>
        <w:t>*2.11.2萃取装置需要有安全防护罩，防护罩打开时仪器无法运行，最大程度保证操作人员安全。</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2.12</w:t>
      </w:r>
      <w:r w:rsidRPr="00792E80">
        <w:rPr>
          <w:rFonts w:ascii="宋体" w:hAnsi="宋体" w:hint="eastAsia"/>
          <w:sz w:val="24"/>
        </w:rPr>
        <w:t xml:space="preserve"> </w:t>
      </w:r>
      <w:r w:rsidRPr="00792E80">
        <w:rPr>
          <w:rFonts w:ascii="宋体" w:hAnsi="宋体"/>
          <w:sz w:val="24"/>
        </w:rPr>
        <w:t>收集瓶：</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2.12.1</w:t>
        </w:r>
      </w:smartTag>
      <w:r w:rsidRPr="00792E80">
        <w:rPr>
          <w:rFonts w:ascii="宋体" w:hAnsi="宋体" w:hint="eastAsia"/>
          <w:sz w:val="24"/>
        </w:rPr>
        <w:t xml:space="preserve"> </w:t>
      </w:r>
      <w:r w:rsidRPr="00792E80">
        <w:rPr>
          <w:rFonts w:ascii="宋体" w:hAnsi="宋体"/>
          <w:sz w:val="24"/>
        </w:rPr>
        <w:t>收集瓶体积：60,250mL</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2.12.2</w:t>
        </w:r>
      </w:smartTag>
      <w:r w:rsidRPr="00792E80">
        <w:rPr>
          <w:rFonts w:ascii="宋体" w:hAnsi="宋体" w:hint="eastAsia"/>
          <w:sz w:val="24"/>
        </w:rPr>
        <w:t xml:space="preserve"> </w:t>
      </w:r>
      <w:r w:rsidRPr="00792E80">
        <w:rPr>
          <w:rFonts w:ascii="宋体" w:hAnsi="宋体"/>
          <w:sz w:val="24"/>
        </w:rPr>
        <w:t>瓶盖中有抗溶剂腐蚀的隔片(TEF涂层)。</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2.12.3</w:t>
        </w:r>
      </w:smartTag>
      <w:r w:rsidRPr="00792E80">
        <w:rPr>
          <w:rFonts w:ascii="宋体" w:hAnsi="宋体" w:hint="eastAsia"/>
          <w:sz w:val="24"/>
        </w:rPr>
        <w:t xml:space="preserve"> </w:t>
      </w:r>
      <w:r w:rsidRPr="00792E80">
        <w:rPr>
          <w:rFonts w:ascii="宋体" w:hAnsi="宋体"/>
          <w:sz w:val="24"/>
        </w:rPr>
        <w:t>收集瓶转盘外侧有安全保护罩</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2.13</w:t>
      </w:r>
      <w:r w:rsidRPr="00792E80">
        <w:rPr>
          <w:rFonts w:ascii="宋体" w:hAnsi="宋体" w:hint="eastAsia"/>
          <w:sz w:val="24"/>
        </w:rPr>
        <w:t xml:space="preserve">  </w:t>
      </w:r>
      <w:r w:rsidRPr="00792E80">
        <w:rPr>
          <w:rFonts w:ascii="宋体" w:hAnsi="宋体"/>
          <w:sz w:val="24"/>
        </w:rPr>
        <w:t>两种收集瓶架（转盘）配置可供选择：</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2.13.1</w:t>
        </w:r>
      </w:smartTag>
      <w:r w:rsidRPr="00792E80">
        <w:rPr>
          <w:rFonts w:ascii="宋体" w:hAnsi="宋体" w:hint="eastAsia"/>
          <w:sz w:val="24"/>
        </w:rPr>
        <w:t xml:space="preserve">  </w:t>
      </w:r>
      <w:r w:rsidRPr="00792E80">
        <w:rPr>
          <w:rFonts w:ascii="宋体" w:hAnsi="宋体"/>
          <w:sz w:val="24"/>
        </w:rPr>
        <w:t>大体积收集：19个250 ml收集瓶位，2个清洗液收集瓶位</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2.13.2</w:t>
        </w:r>
      </w:smartTag>
      <w:r w:rsidRPr="00792E80">
        <w:rPr>
          <w:rFonts w:ascii="宋体" w:hAnsi="宋体" w:hint="eastAsia"/>
          <w:sz w:val="24"/>
        </w:rPr>
        <w:t xml:space="preserve">  </w:t>
      </w:r>
      <w:r w:rsidRPr="00792E80">
        <w:rPr>
          <w:rFonts w:ascii="宋体" w:hAnsi="宋体"/>
          <w:sz w:val="24"/>
        </w:rPr>
        <w:t>小体积收集：28个60 ml收集瓶位，2个清洗液收集瓶位</w:t>
      </w:r>
      <w:r w:rsidRPr="00792E80">
        <w:rPr>
          <w:rFonts w:ascii="宋体" w:hAnsi="宋体"/>
          <w:sz w:val="24"/>
        </w:rPr>
        <w:tab/>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2.14</w:t>
      </w:r>
      <w:r w:rsidRPr="00792E80">
        <w:rPr>
          <w:rFonts w:ascii="宋体" w:hAnsi="宋体"/>
          <w:sz w:val="24"/>
        </w:rPr>
        <w:tab/>
        <w:t>萃取溶剂：可以兼容诸如应用于Soxhlet、自动Soxhlet、超声波萃取、微波萃取、SFE等方法中使用的各种广泛的萃取溶剂, 特别包括酸碱性试剂。</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2.15</w:t>
      </w:r>
      <w:r w:rsidRPr="00792E80">
        <w:rPr>
          <w:rFonts w:ascii="宋体" w:hAnsi="宋体" w:hint="eastAsia"/>
          <w:sz w:val="24"/>
        </w:rPr>
        <w:t xml:space="preserve"> </w:t>
      </w:r>
      <w:r w:rsidRPr="00792E80">
        <w:rPr>
          <w:rFonts w:ascii="宋体" w:hAnsi="宋体"/>
          <w:sz w:val="24"/>
        </w:rPr>
        <w:t xml:space="preserve">溶剂控制器： </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2.15.1</w:t>
        </w:r>
      </w:smartTag>
      <w:r w:rsidRPr="00792E80">
        <w:rPr>
          <w:rFonts w:ascii="宋体" w:hAnsi="宋体" w:hint="eastAsia"/>
          <w:sz w:val="24"/>
        </w:rPr>
        <w:t xml:space="preserve">  </w:t>
      </w:r>
      <w:r w:rsidRPr="00792E80">
        <w:rPr>
          <w:rFonts w:ascii="宋体" w:hAnsi="宋体"/>
          <w:sz w:val="24"/>
        </w:rPr>
        <w:t>全自动切换三种不同的溶剂</w:t>
      </w:r>
      <w:r w:rsidRPr="00792E80">
        <w:rPr>
          <w:rFonts w:ascii="宋体" w:hAnsi="宋体"/>
          <w:sz w:val="24"/>
        </w:rPr>
        <w:tab/>
      </w:r>
      <w:r w:rsidRPr="00792E80">
        <w:rPr>
          <w:rFonts w:ascii="宋体" w:hAnsi="宋体"/>
          <w:sz w:val="24"/>
        </w:rPr>
        <w:tab/>
      </w:r>
      <w:r w:rsidRPr="00792E80">
        <w:rPr>
          <w:rFonts w:ascii="宋体" w:hAnsi="宋体"/>
          <w:sz w:val="24"/>
        </w:rPr>
        <w:tab/>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2.15.2</w:t>
        </w:r>
      </w:smartTag>
      <w:r w:rsidRPr="00792E80">
        <w:rPr>
          <w:rFonts w:ascii="宋体" w:hAnsi="宋体" w:hint="eastAsia"/>
          <w:sz w:val="24"/>
        </w:rPr>
        <w:t xml:space="preserve">  </w:t>
      </w:r>
      <w:r w:rsidRPr="00792E80">
        <w:rPr>
          <w:rFonts w:ascii="宋体" w:hAnsi="宋体"/>
          <w:sz w:val="24"/>
        </w:rPr>
        <w:t>溶剂控制器被整合到系统一起，3种不同溶剂，按比例自动配比。</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2.16</w:t>
      </w:r>
      <w:r w:rsidRPr="00792E80">
        <w:rPr>
          <w:rFonts w:ascii="宋体" w:hAnsi="宋体" w:hint="eastAsia"/>
          <w:sz w:val="24"/>
        </w:rPr>
        <w:t xml:space="preserve">  </w:t>
      </w:r>
      <w:r w:rsidRPr="00792E80">
        <w:rPr>
          <w:rFonts w:ascii="宋体" w:hAnsi="宋体"/>
          <w:sz w:val="24"/>
        </w:rPr>
        <w:t>萃取时间</w:t>
      </w:r>
      <w:r w:rsidRPr="00792E80">
        <w:rPr>
          <w:rFonts w:ascii="宋体" w:hAnsi="宋体" w:hint="eastAsia"/>
          <w:sz w:val="24"/>
        </w:rPr>
        <w:t>：</w:t>
      </w:r>
      <w:r w:rsidRPr="00792E80">
        <w:rPr>
          <w:rFonts w:ascii="宋体" w:hAnsi="宋体"/>
          <w:sz w:val="24"/>
        </w:rPr>
        <w:t>小于或等于20分钟,单循环</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2.17</w:t>
      </w:r>
      <w:r w:rsidRPr="00792E80">
        <w:rPr>
          <w:rFonts w:ascii="宋体" w:hAnsi="宋体" w:hint="eastAsia"/>
          <w:sz w:val="24"/>
        </w:rPr>
        <w:t xml:space="preserve">  </w:t>
      </w:r>
      <w:r w:rsidRPr="00792E80">
        <w:rPr>
          <w:rFonts w:ascii="宋体" w:hAnsi="宋体"/>
          <w:sz w:val="24"/>
        </w:rPr>
        <w:t>气体要求</w:t>
      </w:r>
      <w:r w:rsidRPr="00792E80">
        <w:rPr>
          <w:rFonts w:ascii="宋体" w:hAnsi="宋体" w:hint="eastAsia"/>
          <w:sz w:val="24"/>
        </w:rPr>
        <w:t>：</w:t>
      </w:r>
      <w:r w:rsidRPr="00792E80">
        <w:rPr>
          <w:rFonts w:ascii="宋体" w:hAnsi="宋体"/>
          <w:sz w:val="24"/>
        </w:rPr>
        <w:t>氮气</w:t>
      </w:r>
    </w:p>
    <w:p w:rsidR="00792E80" w:rsidRPr="00792E80" w:rsidRDefault="00792E80" w:rsidP="00792E80">
      <w:pPr>
        <w:spacing w:line="360" w:lineRule="auto"/>
        <w:ind w:firstLineChars="200" w:firstLine="480"/>
        <w:rPr>
          <w:rFonts w:ascii="宋体" w:hAnsi="宋体"/>
          <w:sz w:val="24"/>
        </w:rPr>
      </w:pPr>
      <w:r w:rsidRPr="00792E80">
        <w:rPr>
          <w:rFonts w:ascii="宋体" w:hAnsi="宋体" w:hint="eastAsia"/>
          <w:sz w:val="24"/>
        </w:rPr>
        <w:t>2.</w:t>
      </w:r>
      <w:r w:rsidRPr="00792E80">
        <w:rPr>
          <w:rFonts w:ascii="宋体" w:hAnsi="宋体"/>
          <w:sz w:val="24"/>
        </w:rPr>
        <w:t>18</w:t>
      </w:r>
      <w:r w:rsidRPr="00792E80">
        <w:rPr>
          <w:rFonts w:ascii="宋体" w:hAnsi="宋体"/>
          <w:sz w:val="24"/>
        </w:rPr>
        <w:tab/>
        <w:t>控制：</w:t>
      </w:r>
      <w:r w:rsidRPr="00792E80">
        <w:rPr>
          <w:rFonts w:ascii="宋体" w:hAnsi="宋体"/>
          <w:sz w:val="24"/>
        </w:rPr>
        <w:tab/>
      </w:r>
      <w:r w:rsidRPr="00792E80">
        <w:rPr>
          <w:rFonts w:ascii="宋体" w:hAnsi="宋体"/>
          <w:sz w:val="24"/>
        </w:rPr>
        <w:tab/>
      </w:r>
      <w:r w:rsidRPr="00792E80">
        <w:rPr>
          <w:rFonts w:ascii="宋体" w:hAnsi="宋体"/>
          <w:sz w:val="24"/>
        </w:rPr>
        <w:tab/>
      </w:r>
      <w:r w:rsidRPr="00792E80">
        <w:rPr>
          <w:rFonts w:ascii="宋体" w:hAnsi="宋体"/>
          <w:sz w:val="24"/>
        </w:rPr>
        <w:tab/>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lastRenderedPageBreak/>
          <w:t>2.18.1</w:t>
        </w:r>
      </w:smartTag>
      <w:r w:rsidRPr="00792E80">
        <w:rPr>
          <w:rFonts w:ascii="宋体" w:hAnsi="宋体" w:hint="eastAsia"/>
          <w:sz w:val="24"/>
        </w:rPr>
        <w:t xml:space="preserve"> </w:t>
      </w:r>
      <w:r w:rsidRPr="00792E80">
        <w:rPr>
          <w:rFonts w:ascii="宋体" w:hAnsi="宋体"/>
          <w:sz w:val="24"/>
        </w:rPr>
        <w:t>内制的控制单元</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2.18.2</w:t>
        </w:r>
      </w:smartTag>
      <w:r w:rsidRPr="00792E80">
        <w:rPr>
          <w:rFonts w:ascii="宋体" w:hAnsi="宋体" w:hint="eastAsia"/>
          <w:sz w:val="24"/>
        </w:rPr>
        <w:t xml:space="preserve"> </w:t>
      </w:r>
      <w:r w:rsidRPr="00792E80">
        <w:rPr>
          <w:rFonts w:ascii="宋体" w:hAnsi="宋体"/>
          <w:sz w:val="24"/>
        </w:rPr>
        <w:t xml:space="preserve">可以控制方法编辑，选择不同方法，自动连续萃取不同（或相同）样品，自动分别收集萃取液。 </w:t>
      </w:r>
    </w:p>
    <w:p w:rsidR="00792E80" w:rsidRPr="00792E80" w:rsidRDefault="00792E80" w:rsidP="00792E80">
      <w:pPr>
        <w:spacing w:line="360" w:lineRule="auto"/>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792E80">
          <w:rPr>
            <w:rFonts w:ascii="宋体" w:hAnsi="宋体" w:hint="eastAsia"/>
            <w:sz w:val="24"/>
          </w:rPr>
          <w:t>2.18.3</w:t>
        </w:r>
      </w:smartTag>
      <w:r w:rsidRPr="00792E80">
        <w:rPr>
          <w:rFonts w:ascii="宋体" w:hAnsi="宋体" w:hint="eastAsia"/>
          <w:sz w:val="24"/>
        </w:rPr>
        <w:t xml:space="preserve"> </w:t>
      </w:r>
      <w:r w:rsidRPr="00792E80">
        <w:rPr>
          <w:rFonts w:ascii="宋体" w:hAnsi="宋体"/>
          <w:sz w:val="24"/>
        </w:rPr>
        <w:t>通过软件在线控制仪器操作和方法的编辑。（可选）</w:t>
      </w:r>
    </w:p>
    <w:p w:rsidR="00792E80" w:rsidRPr="00792E80" w:rsidRDefault="00792E80" w:rsidP="00792E80">
      <w:pPr>
        <w:spacing w:line="360" w:lineRule="auto"/>
        <w:ind w:firstLineChars="200" w:firstLine="482"/>
        <w:rPr>
          <w:rFonts w:ascii="宋体" w:hAnsi="宋体"/>
          <w:b/>
          <w:sz w:val="24"/>
        </w:rPr>
      </w:pPr>
      <w:r w:rsidRPr="00792E80">
        <w:rPr>
          <w:rFonts w:ascii="宋体" w:hAnsi="宋体" w:hint="eastAsia"/>
          <w:b/>
          <w:sz w:val="24"/>
          <w:highlight w:val="yellow"/>
        </w:rPr>
        <w:t>▲2.19  所投产品在全国必须具有20个以上用户，并提供用户单位验收证明，以此证明该产品具有可靠的产品性能。</w:t>
      </w:r>
    </w:p>
    <w:p w:rsidR="00792E80" w:rsidRPr="00792BB8" w:rsidRDefault="00792E80" w:rsidP="00792E80">
      <w:pPr>
        <w:spacing w:line="360" w:lineRule="auto"/>
        <w:ind w:firstLineChars="200" w:firstLine="480"/>
        <w:rPr>
          <w:rFonts w:ascii="宋体" w:hAnsi="宋体"/>
          <w:color w:val="FF0000"/>
          <w:sz w:val="24"/>
        </w:rPr>
      </w:pPr>
      <w:r w:rsidRPr="00792BB8">
        <w:rPr>
          <w:rFonts w:ascii="宋体" w:hAnsi="宋体" w:hint="eastAsia"/>
          <w:color w:val="FF0000"/>
          <w:sz w:val="24"/>
        </w:rPr>
        <w:t>2.20  所投产品在中国必需有厂家售后服务支持机构，并提供售后服务机构证明文件，确保在2小时内维修响应，48小时内到用户现场解决。</w:t>
      </w:r>
    </w:p>
    <w:p w:rsidR="00792E80" w:rsidRPr="00792E80" w:rsidRDefault="00792E80" w:rsidP="00792E80">
      <w:pPr>
        <w:spacing w:line="360" w:lineRule="auto"/>
        <w:rPr>
          <w:rFonts w:ascii="宋体" w:hAnsi="宋体"/>
          <w:sz w:val="24"/>
        </w:rPr>
      </w:pPr>
      <w:r w:rsidRPr="00792E80">
        <w:rPr>
          <w:rFonts w:ascii="宋体" w:hAnsi="宋体" w:hint="eastAsia"/>
          <w:b/>
          <w:sz w:val="24"/>
        </w:rPr>
        <w:t>3、</w:t>
      </w:r>
      <w:r w:rsidRPr="00792E80">
        <w:rPr>
          <w:rFonts w:ascii="宋体" w:hAnsi="宋体"/>
          <w:b/>
          <w:sz w:val="24"/>
        </w:rPr>
        <w:t>备品配件</w:t>
      </w:r>
    </w:p>
    <w:p w:rsidR="00792E80" w:rsidRPr="00792E80" w:rsidRDefault="00792E80" w:rsidP="00792E80">
      <w:pPr>
        <w:spacing w:line="360" w:lineRule="auto"/>
        <w:rPr>
          <w:rFonts w:ascii="宋体" w:hAnsi="宋体"/>
          <w:sz w:val="24"/>
        </w:rPr>
      </w:pPr>
      <w:r w:rsidRPr="00792E80">
        <w:rPr>
          <w:rFonts w:ascii="宋体" w:hAnsi="宋体" w:hint="eastAsia"/>
          <w:sz w:val="24"/>
        </w:rPr>
        <w:t>3.1、</w:t>
      </w:r>
      <w:r w:rsidRPr="00792E80">
        <w:rPr>
          <w:rFonts w:ascii="宋体" w:hAnsi="宋体"/>
          <w:sz w:val="24"/>
        </w:rPr>
        <w:t>附件：所必须的附件的总价必须包括在投标总价内。</w:t>
      </w:r>
    </w:p>
    <w:p w:rsidR="00792E80" w:rsidRPr="00792E80" w:rsidRDefault="00792E80" w:rsidP="00792E80">
      <w:pPr>
        <w:spacing w:line="360" w:lineRule="auto"/>
        <w:rPr>
          <w:rFonts w:ascii="宋体" w:hAnsi="宋体"/>
          <w:sz w:val="24"/>
        </w:rPr>
      </w:pPr>
      <w:r w:rsidRPr="00792E80">
        <w:rPr>
          <w:rFonts w:ascii="宋体" w:hAnsi="宋体" w:hint="eastAsia"/>
          <w:sz w:val="24"/>
        </w:rPr>
        <w:t>3.2、</w:t>
      </w:r>
      <w:r w:rsidRPr="00792E80">
        <w:rPr>
          <w:rFonts w:ascii="宋体" w:hAnsi="宋体"/>
          <w:sz w:val="24"/>
        </w:rPr>
        <w:t>工具</w:t>
      </w:r>
      <w:r w:rsidRPr="00792E80">
        <w:rPr>
          <w:rFonts w:ascii="宋体" w:hAnsi="宋体" w:hint="eastAsia"/>
          <w:sz w:val="24"/>
        </w:rPr>
        <w:t>：</w:t>
      </w:r>
      <w:r w:rsidRPr="00792E80">
        <w:rPr>
          <w:rFonts w:ascii="宋体" w:hAnsi="宋体"/>
          <w:sz w:val="24"/>
        </w:rPr>
        <w:t>必须提供日常操作和仪器维护所必须的工具。</w:t>
      </w:r>
    </w:p>
    <w:p w:rsidR="00792E80" w:rsidRPr="00792E80" w:rsidRDefault="00792E80" w:rsidP="00792E80">
      <w:pPr>
        <w:spacing w:line="360" w:lineRule="auto"/>
        <w:rPr>
          <w:rFonts w:ascii="宋体" w:hAnsi="宋体"/>
          <w:sz w:val="24"/>
        </w:rPr>
      </w:pPr>
      <w:r w:rsidRPr="00792E80">
        <w:rPr>
          <w:rFonts w:ascii="宋体" w:hAnsi="宋体" w:hint="eastAsia"/>
          <w:sz w:val="24"/>
        </w:rPr>
        <w:t>3.3、</w:t>
      </w:r>
      <w:r w:rsidRPr="00792E80">
        <w:rPr>
          <w:rFonts w:ascii="宋体" w:hAnsi="宋体"/>
          <w:sz w:val="24"/>
        </w:rPr>
        <w:t>配置：</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（1）</w:t>
      </w:r>
      <w:bookmarkStart w:id="66" w:name="OLE_LINK109"/>
      <w:bookmarkStart w:id="67" w:name="OLE_LINK110"/>
      <w:r w:rsidRPr="00792E80">
        <w:rPr>
          <w:rFonts w:ascii="宋体" w:hAnsi="宋体"/>
          <w:sz w:val="24"/>
        </w:rPr>
        <w:t>快速溶剂萃取系统</w:t>
      </w:r>
      <w:bookmarkEnd w:id="66"/>
      <w:bookmarkEnd w:id="67"/>
      <w:r w:rsidRPr="00792E80">
        <w:rPr>
          <w:rFonts w:ascii="宋体" w:hAnsi="宋体" w:hint="eastAsia"/>
          <w:sz w:val="24"/>
        </w:rPr>
        <w:t xml:space="preserve">  </w:t>
      </w:r>
      <w:r w:rsidRPr="00792E80">
        <w:rPr>
          <w:rFonts w:ascii="宋体" w:hAnsi="宋体"/>
          <w:sz w:val="24"/>
        </w:rPr>
        <w:t>1台</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（2）启动套件</w:t>
      </w:r>
      <w:r w:rsidRPr="00792E80">
        <w:rPr>
          <w:rFonts w:ascii="宋体" w:hAnsi="宋体" w:hint="eastAsia"/>
          <w:sz w:val="24"/>
        </w:rPr>
        <w:t xml:space="preserve">  1</w:t>
      </w:r>
      <w:r w:rsidRPr="00792E80">
        <w:rPr>
          <w:rFonts w:ascii="宋体" w:hAnsi="宋体"/>
          <w:sz w:val="24"/>
        </w:rPr>
        <w:t>套</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3</w:t>
      </w:r>
      <w:r w:rsidRPr="00792E80">
        <w:rPr>
          <w:rFonts w:ascii="宋体" w:hAnsi="宋体"/>
          <w:sz w:val="24"/>
        </w:rPr>
        <w:t>）</w:t>
      </w:r>
      <w:r w:rsidRPr="00792E80">
        <w:rPr>
          <w:rFonts w:ascii="宋体" w:hAnsi="宋体" w:hint="eastAsia"/>
          <w:sz w:val="24"/>
        </w:rPr>
        <w:t>34</w:t>
      </w:r>
      <w:r w:rsidRPr="00792E80">
        <w:rPr>
          <w:rFonts w:ascii="宋体" w:hAnsi="宋体"/>
          <w:sz w:val="24"/>
        </w:rPr>
        <w:t>ml萃取池（包含池盖、密封圈和O-型圈等）</w:t>
      </w:r>
      <w:r w:rsidRPr="00792E80">
        <w:rPr>
          <w:rFonts w:ascii="宋体" w:hAnsi="宋体" w:hint="eastAsia"/>
          <w:sz w:val="24"/>
        </w:rPr>
        <w:t xml:space="preserve"> 12</w:t>
      </w:r>
      <w:r w:rsidRPr="00792E80">
        <w:rPr>
          <w:rFonts w:ascii="宋体" w:hAnsi="宋体"/>
          <w:sz w:val="24"/>
        </w:rPr>
        <w:t>个</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4</w:t>
      </w:r>
      <w:r w:rsidRPr="00792E80">
        <w:rPr>
          <w:rFonts w:ascii="宋体" w:hAnsi="宋体"/>
          <w:sz w:val="24"/>
        </w:rPr>
        <w:t>）</w:t>
      </w:r>
      <w:r w:rsidRPr="00792E80">
        <w:rPr>
          <w:rFonts w:ascii="宋体" w:hAnsi="宋体" w:hint="eastAsia"/>
          <w:sz w:val="24"/>
        </w:rPr>
        <w:t>66</w:t>
      </w:r>
      <w:r w:rsidRPr="00792E80">
        <w:rPr>
          <w:rFonts w:ascii="宋体" w:hAnsi="宋体"/>
          <w:sz w:val="24"/>
        </w:rPr>
        <w:t>ml萃取池（包含池盖、密封圈和O-型圈等）</w:t>
      </w:r>
      <w:r w:rsidRPr="00792E80">
        <w:rPr>
          <w:rFonts w:ascii="宋体" w:hAnsi="宋体" w:hint="eastAsia"/>
          <w:sz w:val="24"/>
        </w:rPr>
        <w:t xml:space="preserve"> 12</w:t>
      </w:r>
      <w:r w:rsidRPr="00792E80">
        <w:rPr>
          <w:rFonts w:ascii="宋体" w:hAnsi="宋体"/>
          <w:sz w:val="24"/>
        </w:rPr>
        <w:t>个</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5</w:t>
      </w:r>
      <w:r w:rsidRPr="00792E80">
        <w:rPr>
          <w:rFonts w:ascii="宋体" w:hAnsi="宋体"/>
          <w:sz w:val="24"/>
        </w:rPr>
        <w:t>）60ML收集瓶，</w:t>
      </w:r>
      <w:r w:rsidRPr="00792E80">
        <w:rPr>
          <w:rFonts w:ascii="宋体" w:hAnsi="宋体" w:hint="eastAsia"/>
          <w:sz w:val="24"/>
        </w:rPr>
        <w:t xml:space="preserve"> </w:t>
      </w:r>
      <w:r w:rsidRPr="00792E80">
        <w:rPr>
          <w:rFonts w:ascii="宋体" w:hAnsi="宋体"/>
          <w:sz w:val="24"/>
        </w:rPr>
        <w:t>72个/套</w:t>
      </w:r>
      <w:r w:rsidRPr="00792E80">
        <w:rPr>
          <w:rFonts w:ascii="宋体" w:hAnsi="宋体" w:hint="eastAsia"/>
          <w:sz w:val="24"/>
        </w:rPr>
        <w:t xml:space="preserve">  1</w:t>
      </w:r>
      <w:r w:rsidRPr="00792E80">
        <w:rPr>
          <w:rFonts w:ascii="宋体" w:hAnsi="宋体"/>
          <w:sz w:val="24"/>
        </w:rPr>
        <w:t>套</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6</w:t>
      </w:r>
      <w:r w:rsidRPr="00792E80">
        <w:rPr>
          <w:rFonts w:ascii="宋体" w:hAnsi="宋体"/>
          <w:sz w:val="24"/>
        </w:rPr>
        <w:t>）</w:t>
      </w:r>
      <w:r w:rsidRPr="00792E80">
        <w:rPr>
          <w:rFonts w:ascii="宋体" w:hAnsi="宋体" w:hint="eastAsia"/>
          <w:sz w:val="24"/>
        </w:rPr>
        <w:t>25</w:t>
      </w:r>
      <w:r w:rsidRPr="00792E80">
        <w:rPr>
          <w:rFonts w:ascii="宋体" w:hAnsi="宋体"/>
          <w:sz w:val="24"/>
        </w:rPr>
        <w:t>0ML收集瓶，</w:t>
      </w:r>
      <w:r w:rsidRPr="00792E80">
        <w:rPr>
          <w:rFonts w:ascii="宋体" w:hAnsi="宋体" w:hint="eastAsia"/>
          <w:sz w:val="24"/>
        </w:rPr>
        <w:t xml:space="preserve"> 1</w:t>
      </w:r>
      <w:r w:rsidRPr="00792E80">
        <w:rPr>
          <w:rFonts w:ascii="宋体" w:hAnsi="宋体"/>
          <w:sz w:val="24"/>
        </w:rPr>
        <w:t>2个/套</w:t>
      </w:r>
      <w:r w:rsidRPr="00792E80">
        <w:rPr>
          <w:rFonts w:ascii="宋体" w:hAnsi="宋体" w:hint="eastAsia"/>
          <w:sz w:val="24"/>
        </w:rPr>
        <w:t xml:space="preserve">  2</w:t>
      </w:r>
      <w:r w:rsidRPr="00792E80">
        <w:rPr>
          <w:rFonts w:ascii="宋体" w:hAnsi="宋体"/>
          <w:sz w:val="24"/>
        </w:rPr>
        <w:t>套</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7</w:t>
      </w:r>
      <w:r w:rsidRPr="00792E80">
        <w:rPr>
          <w:rFonts w:ascii="宋体" w:hAnsi="宋体"/>
          <w:sz w:val="24"/>
        </w:rPr>
        <w:t>）</w:t>
      </w:r>
      <w:smartTag w:uri="urn:schemas-microsoft-com:office:smarttags" w:element="chmetcnv">
        <w:smartTagPr>
          <w:attr w:name="TCSC" w:val="0"/>
          <w:attr w:name="NumberType" w:val="1"/>
          <w:attr w:name="Negative" w:val="False"/>
          <w:attr w:name="HasSpace" w:val="False"/>
          <w:attr w:name="SourceValue" w:val="2"/>
          <w:attr w:name="UnitName" w:val="l"/>
        </w:smartTagPr>
        <w:r w:rsidRPr="00792E80">
          <w:rPr>
            <w:rFonts w:ascii="宋体" w:hAnsi="宋体"/>
            <w:sz w:val="24"/>
          </w:rPr>
          <w:t>2L</w:t>
        </w:r>
      </w:smartTag>
      <w:r w:rsidRPr="00792E80">
        <w:rPr>
          <w:rFonts w:ascii="宋体" w:hAnsi="宋体"/>
          <w:sz w:val="24"/>
        </w:rPr>
        <w:t>溶剂瓶</w:t>
      </w:r>
      <w:r w:rsidRPr="00792E80">
        <w:rPr>
          <w:rFonts w:ascii="宋体" w:hAnsi="宋体" w:hint="eastAsia"/>
          <w:sz w:val="24"/>
        </w:rPr>
        <w:t xml:space="preserve">  4</w:t>
      </w:r>
      <w:r w:rsidRPr="00792E80">
        <w:rPr>
          <w:rFonts w:ascii="宋体" w:hAnsi="宋体"/>
          <w:sz w:val="24"/>
        </w:rPr>
        <w:t>个</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8</w:t>
      </w:r>
      <w:r w:rsidRPr="00792E80">
        <w:rPr>
          <w:rFonts w:ascii="宋体" w:hAnsi="宋体"/>
          <w:sz w:val="24"/>
        </w:rPr>
        <w:t>）溶剂瓶盖及链接管</w:t>
      </w:r>
      <w:r w:rsidRPr="00792E80">
        <w:rPr>
          <w:rFonts w:ascii="宋体" w:hAnsi="宋体" w:hint="eastAsia"/>
          <w:sz w:val="24"/>
        </w:rPr>
        <w:t xml:space="preserve">  2</w:t>
      </w:r>
      <w:r w:rsidRPr="00792E80">
        <w:rPr>
          <w:rFonts w:ascii="宋体" w:hAnsi="宋体"/>
          <w:sz w:val="24"/>
        </w:rPr>
        <w:t>套</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9</w:t>
      </w:r>
      <w:r w:rsidRPr="00792E80">
        <w:rPr>
          <w:rFonts w:ascii="宋体" w:hAnsi="宋体"/>
          <w:sz w:val="24"/>
        </w:rPr>
        <w:t>）原装进口纤维素过滤膜（适用于萃取池</w:t>
      </w:r>
      <w:r w:rsidRPr="00792E80">
        <w:rPr>
          <w:rFonts w:ascii="宋体" w:hAnsi="宋体" w:hint="eastAsia"/>
          <w:sz w:val="24"/>
        </w:rPr>
        <w:t>34,66,100</w:t>
      </w:r>
      <w:r w:rsidRPr="00792E80">
        <w:rPr>
          <w:rFonts w:ascii="宋体" w:hAnsi="宋体"/>
          <w:sz w:val="24"/>
        </w:rPr>
        <w:t>mL的池子），100片/套</w:t>
      </w:r>
      <w:r w:rsidRPr="00792E80">
        <w:rPr>
          <w:rFonts w:ascii="宋体" w:hAnsi="宋体" w:hint="eastAsia"/>
          <w:sz w:val="24"/>
        </w:rPr>
        <w:t xml:space="preserve">  10</w:t>
      </w:r>
      <w:r w:rsidRPr="00792E80">
        <w:rPr>
          <w:rFonts w:ascii="宋体" w:hAnsi="宋体"/>
          <w:sz w:val="24"/>
        </w:rPr>
        <w:t>套</w:t>
      </w:r>
    </w:p>
    <w:p w:rsidR="00792E80" w:rsidRPr="00792E80" w:rsidRDefault="00792E80" w:rsidP="00792E80">
      <w:pPr>
        <w:spacing w:line="360" w:lineRule="auto"/>
        <w:ind w:firstLineChars="200" w:firstLine="480"/>
        <w:rPr>
          <w:rFonts w:ascii="宋体" w:hAnsi="宋体"/>
          <w:sz w:val="24"/>
        </w:rPr>
      </w:pPr>
      <w:r w:rsidRPr="00792E80">
        <w:rPr>
          <w:rFonts w:ascii="宋体" w:hAnsi="宋体" w:hint="eastAsia"/>
          <w:sz w:val="24"/>
        </w:rPr>
        <w:t xml:space="preserve"> </w:t>
      </w:r>
      <w:r w:rsidRPr="00792E80">
        <w:rPr>
          <w:rFonts w:ascii="宋体" w:hAnsi="宋体"/>
          <w:sz w:val="24"/>
        </w:rPr>
        <w:t>(</w:t>
      </w:r>
      <w:r w:rsidRPr="00792E80">
        <w:rPr>
          <w:rFonts w:ascii="宋体" w:hAnsi="宋体" w:hint="eastAsia"/>
          <w:sz w:val="24"/>
        </w:rPr>
        <w:t>10)</w:t>
      </w:r>
      <w:r w:rsidRPr="00792E80">
        <w:rPr>
          <w:rFonts w:ascii="宋体" w:hAnsi="宋体"/>
          <w:sz w:val="24"/>
        </w:rPr>
        <w:t xml:space="preserve"> 低流失隔片，每包装72个</w:t>
      </w:r>
      <w:r w:rsidRPr="00792E80">
        <w:rPr>
          <w:rFonts w:ascii="宋体" w:hAnsi="宋体" w:hint="eastAsia"/>
          <w:sz w:val="24"/>
        </w:rPr>
        <w:t xml:space="preserve"> </w:t>
      </w:r>
      <w:r w:rsidRPr="00792E80">
        <w:rPr>
          <w:rFonts w:ascii="宋体" w:hAnsi="宋体"/>
          <w:sz w:val="24"/>
        </w:rPr>
        <w:t xml:space="preserve"> </w:t>
      </w:r>
      <w:r w:rsidRPr="00792E80">
        <w:rPr>
          <w:rFonts w:ascii="宋体" w:hAnsi="宋体" w:hint="eastAsia"/>
          <w:sz w:val="24"/>
        </w:rPr>
        <w:t>4包</w:t>
      </w:r>
    </w:p>
    <w:p w:rsidR="00792E80" w:rsidRPr="00792E80" w:rsidRDefault="00792E80" w:rsidP="00792E80">
      <w:pPr>
        <w:spacing w:line="360" w:lineRule="auto"/>
        <w:ind w:firstLineChars="200" w:firstLine="480"/>
        <w:rPr>
          <w:rFonts w:ascii="宋体" w:hAnsi="宋体"/>
          <w:sz w:val="24"/>
        </w:rPr>
      </w:pPr>
      <w:r w:rsidRPr="00792E80">
        <w:rPr>
          <w:rFonts w:ascii="宋体" w:hAnsi="宋体"/>
          <w:sz w:val="24"/>
        </w:rPr>
        <w:t>（</w:t>
      </w:r>
      <w:r w:rsidRPr="00792E80">
        <w:rPr>
          <w:rFonts w:ascii="宋体" w:hAnsi="宋体" w:hint="eastAsia"/>
          <w:sz w:val="24"/>
        </w:rPr>
        <w:t>11</w:t>
      </w:r>
      <w:r w:rsidRPr="00792E80">
        <w:rPr>
          <w:rFonts w:ascii="宋体" w:hAnsi="宋体"/>
          <w:sz w:val="24"/>
        </w:rPr>
        <w:t>）PEEK密封圈、O型环、隔片</w:t>
      </w:r>
      <w:r w:rsidRPr="00792E80">
        <w:rPr>
          <w:rFonts w:ascii="宋体" w:hAnsi="宋体" w:hint="eastAsia"/>
          <w:sz w:val="24"/>
        </w:rPr>
        <w:t xml:space="preserve">  </w:t>
      </w:r>
      <w:r w:rsidRPr="00792E80">
        <w:rPr>
          <w:rFonts w:ascii="宋体" w:hAnsi="宋体"/>
          <w:sz w:val="24"/>
        </w:rPr>
        <w:t>各</w:t>
      </w:r>
      <w:r w:rsidRPr="00792E80">
        <w:rPr>
          <w:rFonts w:ascii="宋体" w:hAnsi="宋体" w:hint="eastAsia"/>
          <w:sz w:val="24"/>
        </w:rPr>
        <w:t>15</w:t>
      </w:r>
      <w:r w:rsidRPr="00792E80">
        <w:rPr>
          <w:rFonts w:ascii="宋体" w:hAnsi="宋体"/>
          <w:sz w:val="24"/>
        </w:rPr>
        <w:t>0个</w:t>
      </w:r>
    </w:p>
    <w:p w:rsidR="00792E80" w:rsidRPr="00792E80" w:rsidRDefault="00792E80" w:rsidP="00792E80">
      <w:pPr>
        <w:spacing w:line="360" w:lineRule="auto"/>
        <w:ind w:firstLineChars="200" w:firstLine="480"/>
        <w:rPr>
          <w:rFonts w:ascii="宋体" w:hAnsi="宋体"/>
          <w:sz w:val="24"/>
        </w:rPr>
      </w:pPr>
      <w:r w:rsidRPr="00792E80">
        <w:rPr>
          <w:rFonts w:ascii="宋体" w:hAnsi="宋体" w:hint="eastAsia"/>
          <w:sz w:val="24"/>
        </w:rPr>
        <w:t>（12）硅藻土（样品分散剂和干燥剂）  4Kg</w:t>
      </w:r>
    </w:p>
    <w:p w:rsidR="00792E80" w:rsidRPr="00792BB8" w:rsidRDefault="00792E80" w:rsidP="00792E80">
      <w:pPr>
        <w:spacing w:line="360" w:lineRule="auto"/>
        <w:rPr>
          <w:rFonts w:ascii="宋体" w:hAnsi="宋体"/>
          <w:b/>
          <w:sz w:val="24"/>
        </w:rPr>
      </w:pPr>
      <w:bookmarkStart w:id="68" w:name="OLE_LINK32"/>
      <w:bookmarkStart w:id="69" w:name="OLE_LINK33"/>
      <w:r w:rsidRPr="00792BB8">
        <w:rPr>
          <w:rFonts w:ascii="宋体" w:hAnsi="宋体"/>
          <w:b/>
          <w:sz w:val="24"/>
        </w:rPr>
        <w:t>4 售后服务</w:t>
      </w:r>
    </w:p>
    <w:p w:rsidR="00792E80" w:rsidRPr="00792E80" w:rsidRDefault="00792E80" w:rsidP="00792E80">
      <w:pPr>
        <w:spacing w:line="360" w:lineRule="auto"/>
        <w:rPr>
          <w:rFonts w:ascii="宋体" w:hAnsi="宋体"/>
          <w:sz w:val="24"/>
        </w:rPr>
      </w:pPr>
      <w:r w:rsidRPr="00792E80">
        <w:rPr>
          <w:rFonts w:ascii="宋体" w:hAnsi="宋体"/>
          <w:sz w:val="24"/>
        </w:rPr>
        <w:t>4.1设备安装调试：仪器到达用户所在地后，免费执行安装调试直至达到验收指标。</w:t>
      </w:r>
    </w:p>
    <w:p w:rsidR="00792E80" w:rsidRPr="00792E80" w:rsidRDefault="00792E80" w:rsidP="00792E80">
      <w:pPr>
        <w:spacing w:line="360" w:lineRule="auto"/>
        <w:rPr>
          <w:rFonts w:ascii="宋体" w:hAnsi="宋体"/>
          <w:sz w:val="24"/>
        </w:rPr>
      </w:pPr>
      <w:r w:rsidRPr="00792E80">
        <w:rPr>
          <w:rFonts w:ascii="宋体" w:hAnsi="宋体"/>
          <w:sz w:val="24"/>
        </w:rPr>
        <w:t>4.2技术培训：</w:t>
      </w:r>
    </w:p>
    <w:p w:rsidR="00792E80" w:rsidRPr="00792E80" w:rsidRDefault="00792E80" w:rsidP="00792E80">
      <w:pPr>
        <w:spacing w:line="360" w:lineRule="auto"/>
        <w:rPr>
          <w:rFonts w:ascii="宋体" w:hAnsi="宋体"/>
          <w:sz w:val="24"/>
        </w:rPr>
      </w:pPr>
      <w:r w:rsidRPr="00792E80">
        <w:rPr>
          <w:rFonts w:ascii="宋体" w:hAnsi="宋体"/>
          <w:sz w:val="24"/>
        </w:rPr>
        <w:t>(1)安装调试时现场免费培训，使用户学会为止，培训内容包括仪器的技术原理、操作、数据处理、基本维护等。</w:t>
      </w:r>
    </w:p>
    <w:p w:rsidR="00792E80" w:rsidRPr="00792E80" w:rsidRDefault="00792E80" w:rsidP="00792E80">
      <w:pPr>
        <w:spacing w:line="360" w:lineRule="auto"/>
        <w:jc w:val="left"/>
        <w:rPr>
          <w:rFonts w:ascii="宋体" w:hAnsi="宋体"/>
          <w:sz w:val="24"/>
        </w:rPr>
      </w:pPr>
      <w:r w:rsidRPr="00792E80">
        <w:rPr>
          <w:rFonts w:ascii="宋体" w:hAnsi="宋体"/>
          <w:sz w:val="24"/>
        </w:rPr>
        <w:t>(2) 免费提供1-2个快速溶剂萃取仪培训班的名额，能对仪器的日常操作、维护、方法开</w:t>
      </w:r>
      <w:r w:rsidRPr="00792E80">
        <w:rPr>
          <w:rFonts w:ascii="宋体" w:hAnsi="宋体"/>
          <w:sz w:val="24"/>
        </w:rPr>
        <w:lastRenderedPageBreak/>
        <w:t>发等做全方位的培训；对于买方的新技术开发，原厂家的技术人员能免费提供技术支持。</w:t>
      </w:r>
    </w:p>
    <w:p w:rsidR="00792E80" w:rsidRPr="00792E80" w:rsidRDefault="00792BB8" w:rsidP="00792E80">
      <w:pPr>
        <w:spacing w:line="360" w:lineRule="auto"/>
        <w:rPr>
          <w:rFonts w:ascii="宋体" w:hAnsi="宋体"/>
          <w:sz w:val="24"/>
        </w:rPr>
      </w:pPr>
      <w:r>
        <w:rPr>
          <w:rFonts w:ascii="宋体" w:hAnsi="宋体" w:hint="eastAsia"/>
          <w:sz w:val="24"/>
        </w:rPr>
        <w:t>4</w:t>
      </w:r>
      <w:r w:rsidR="00792E80" w:rsidRPr="00792E80">
        <w:rPr>
          <w:rFonts w:ascii="宋体" w:hAnsi="宋体"/>
          <w:sz w:val="24"/>
        </w:rPr>
        <w:t>.3 保修期：提供1年的整机免费保修。</w:t>
      </w:r>
    </w:p>
    <w:p w:rsidR="00792E80" w:rsidRPr="00792E80" w:rsidRDefault="00792BB8" w:rsidP="00792E80">
      <w:pPr>
        <w:spacing w:line="360" w:lineRule="auto"/>
        <w:rPr>
          <w:rFonts w:ascii="宋体" w:hAnsi="宋体"/>
          <w:sz w:val="24"/>
        </w:rPr>
      </w:pPr>
      <w:r>
        <w:rPr>
          <w:rFonts w:ascii="宋体" w:hAnsi="宋体" w:hint="eastAsia"/>
          <w:sz w:val="24"/>
        </w:rPr>
        <w:t>4</w:t>
      </w:r>
      <w:r w:rsidR="00792E80" w:rsidRPr="00792E80">
        <w:rPr>
          <w:rFonts w:ascii="宋体" w:hAnsi="宋体"/>
          <w:sz w:val="24"/>
        </w:rPr>
        <w:t>.4 维修和技术服务响应时间：当用户提出仪器的维修或维护要求时，卖方的电话响应时间保证在2小时以内，到达用户现场时间不超过48小时。</w:t>
      </w:r>
    </w:p>
    <w:p w:rsidR="00792E80" w:rsidRPr="00792E80" w:rsidRDefault="00792BB8" w:rsidP="00792E80">
      <w:pPr>
        <w:spacing w:line="360" w:lineRule="auto"/>
        <w:rPr>
          <w:rFonts w:ascii="宋体" w:hAnsi="宋体"/>
          <w:sz w:val="24"/>
        </w:rPr>
      </w:pPr>
      <w:r>
        <w:rPr>
          <w:rFonts w:ascii="宋体" w:hAnsi="宋体" w:hint="eastAsia"/>
          <w:sz w:val="24"/>
        </w:rPr>
        <w:t>4</w:t>
      </w:r>
      <w:r w:rsidR="00792E80" w:rsidRPr="00792E80">
        <w:rPr>
          <w:rFonts w:ascii="宋体" w:hAnsi="宋体"/>
          <w:sz w:val="24"/>
        </w:rPr>
        <w:t>.5 维修服务点：</w:t>
      </w:r>
    </w:p>
    <w:p w:rsidR="00792E80" w:rsidRPr="00792E80" w:rsidRDefault="00792E80" w:rsidP="00792BB8">
      <w:pPr>
        <w:spacing w:line="360" w:lineRule="auto"/>
        <w:ind w:firstLineChars="200" w:firstLine="480"/>
        <w:rPr>
          <w:rFonts w:ascii="宋体" w:hAnsi="宋体"/>
          <w:sz w:val="24"/>
        </w:rPr>
      </w:pPr>
      <w:r w:rsidRPr="00792E80">
        <w:rPr>
          <w:rFonts w:ascii="宋体" w:hAnsi="宋体"/>
          <w:sz w:val="24"/>
        </w:rPr>
        <w:t>需要在</w:t>
      </w:r>
      <w:r w:rsidRPr="00792E80">
        <w:rPr>
          <w:rFonts w:ascii="宋体" w:hAnsi="宋体" w:hint="eastAsia"/>
          <w:sz w:val="24"/>
        </w:rPr>
        <w:t>全国</w:t>
      </w:r>
      <w:r w:rsidRPr="00792E80">
        <w:rPr>
          <w:rFonts w:ascii="宋体" w:hAnsi="宋体"/>
          <w:sz w:val="24"/>
        </w:rPr>
        <w:t>设有原厂家的售后维修服务站，在</w:t>
      </w:r>
      <w:r w:rsidRPr="00792E80">
        <w:rPr>
          <w:rFonts w:ascii="宋体" w:hAnsi="宋体" w:hint="eastAsia"/>
          <w:sz w:val="24"/>
        </w:rPr>
        <w:t>全国</w:t>
      </w:r>
      <w:r w:rsidRPr="00792E80">
        <w:rPr>
          <w:rFonts w:ascii="宋体" w:hAnsi="宋体"/>
          <w:sz w:val="24"/>
        </w:rPr>
        <w:t>有原厂家的常驻售后服务工程师。在国内设有常用耗材的备品备件库</w:t>
      </w:r>
      <w:r w:rsidRPr="00792E80">
        <w:rPr>
          <w:rFonts w:ascii="宋体" w:hAnsi="宋体" w:hint="eastAsia"/>
          <w:sz w:val="24"/>
        </w:rPr>
        <w:t>。</w:t>
      </w:r>
    </w:p>
    <w:bookmarkEnd w:id="68"/>
    <w:bookmarkEnd w:id="69"/>
    <w:p w:rsidR="00CC24A8" w:rsidRPr="00792E80"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70" w:name="_Toc439168895"/>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39168896"/>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39168897"/>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39168898"/>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39168899"/>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39168900"/>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39168901"/>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39168902"/>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39168903"/>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39168904"/>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3916890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057E1B">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39168906"/>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EE1FAC" w:rsidRPr="00EE1FAC">
        <w:rPr>
          <w:rFonts w:ascii="宋体" w:hAnsi="宋体" w:cs="宋体" w:hint="eastAsia"/>
          <w:kern w:val="0"/>
          <w:sz w:val="24"/>
        </w:rPr>
        <w:t>快速溶剂萃取仪</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39168907"/>
      <w:r w:rsidRPr="000435BE">
        <w:rPr>
          <w:rFonts w:hint="eastAsia"/>
        </w:rPr>
        <w:lastRenderedPageBreak/>
        <w:t>价格部分：</w:t>
      </w:r>
      <w:bookmarkEnd w:id="149"/>
    </w:p>
    <w:p w:rsidR="00117F7C" w:rsidRPr="0002173D" w:rsidRDefault="001310AD" w:rsidP="001310AD">
      <w:pPr>
        <w:pStyle w:val="2"/>
      </w:pPr>
      <w:bookmarkStart w:id="150" w:name="_Toc43916890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CA40BA">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39168909"/>
      <w:r w:rsidRPr="0002173D">
        <w:rPr>
          <w:rFonts w:hint="eastAsia"/>
        </w:rPr>
        <w:lastRenderedPageBreak/>
        <w:t>商务部分：</w:t>
      </w:r>
      <w:bookmarkEnd w:id="151"/>
    </w:p>
    <w:p w:rsidR="0002173D" w:rsidRDefault="0002173D" w:rsidP="001310AD">
      <w:pPr>
        <w:pStyle w:val="2"/>
      </w:pPr>
      <w:bookmarkStart w:id="152" w:name="_Toc439168910"/>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057E1B">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39168911"/>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39168912"/>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39168913"/>
      <w:r w:rsidRPr="001310AD">
        <w:rPr>
          <w:rFonts w:hint="eastAsia"/>
        </w:rPr>
        <w:lastRenderedPageBreak/>
        <w:t>四、投标人资格证明文件</w:t>
      </w:r>
      <w:bookmarkEnd w:id="155"/>
    </w:p>
    <w:p w:rsidR="001310AD" w:rsidRDefault="001310AD" w:rsidP="001310AD">
      <w:pPr>
        <w:pStyle w:val="3"/>
      </w:pPr>
      <w:bookmarkStart w:id="156" w:name="_Toc439168914"/>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39168915"/>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39168916"/>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39168917"/>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39168918"/>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3916891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3916892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3916892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80采购项目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3916892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3916892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39168924"/>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39168925"/>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39168926"/>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39168927"/>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928"/>
      <w:r w:rsidRPr="00C066F2">
        <w:rPr>
          <w:rFonts w:hint="eastAsia"/>
        </w:rPr>
        <w:lastRenderedPageBreak/>
        <w:t>二、</w:t>
      </w:r>
      <w:r w:rsidR="004C16C5">
        <w:rPr>
          <w:rFonts w:hint="eastAsia"/>
        </w:rPr>
        <w:t>技术</w:t>
      </w:r>
      <w:r w:rsidR="00057E1B">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39168929"/>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39168930"/>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39168931"/>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39168932"/>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39168933"/>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39168934"/>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39168935"/>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39168936"/>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56" w:rsidRDefault="00682656" w:rsidP="004E6772">
      <w:r>
        <w:separator/>
      </w:r>
    </w:p>
  </w:endnote>
  <w:endnote w:type="continuationSeparator" w:id="1">
    <w:p w:rsidR="00682656" w:rsidRDefault="0068265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7D" w:rsidRDefault="009348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3487D" w:rsidRPr="00EA057E" w:rsidRDefault="009F256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3487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15F75" w:rsidRPr="00915F7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93487D" w:rsidRDefault="009348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56" w:rsidRDefault="00682656" w:rsidP="004E6772">
      <w:r>
        <w:separator/>
      </w:r>
    </w:p>
  </w:footnote>
  <w:footnote w:type="continuationSeparator" w:id="1">
    <w:p w:rsidR="00682656" w:rsidRDefault="0068265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7D" w:rsidRPr="004E6772" w:rsidRDefault="0093487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2016年快速溶剂萃取仪采购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87D" w:rsidRPr="004E6772" w:rsidRDefault="0093487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2016年快速溶剂萃取仪采购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2"/>
  </w:num>
  <w:num w:numId="3">
    <w:abstractNumId w:val="31"/>
  </w:num>
  <w:num w:numId="4">
    <w:abstractNumId w:val="14"/>
  </w:num>
  <w:num w:numId="5">
    <w:abstractNumId w:val="7"/>
  </w:num>
  <w:num w:numId="6">
    <w:abstractNumId w:val="5"/>
  </w:num>
  <w:num w:numId="7">
    <w:abstractNumId w:val="25"/>
  </w:num>
  <w:num w:numId="8">
    <w:abstractNumId w:val="8"/>
  </w:num>
  <w:num w:numId="9">
    <w:abstractNumId w:val="10"/>
  </w:num>
  <w:num w:numId="10">
    <w:abstractNumId w:val="33"/>
  </w:num>
  <w:num w:numId="11">
    <w:abstractNumId w:val="34"/>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8"/>
  </w:num>
  <w:num w:numId="19">
    <w:abstractNumId w:val="15"/>
  </w:num>
  <w:num w:numId="20">
    <w:abstractNumId w:val="29"/>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5"/>
  </w:num>
  <w:num w:numId="28">
    <w:abstractNumId w:val="27"/>
  </w:num>
  <w:num w:numId="29">
    <w:abstractNumId w:val="1"/>
  </w:num>
  <w:num w:numId="30">
    <w:abstractNumId w:val="22"/>
  </w:num>
  <w:num w:numId="31">
    <w:abstractNumId w:val="4"/>
  </w:num>
  <w:num w:numId="32">
    <w:abstractNumId w:val="0"/>
  </w:num>
  <w:num w:numId="33">
    <w:abstractNumId w:val="20"/>
  </w:num>
  <w:num w:numId="34">
    <w:abstractNumId w:val="30"/>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30025"/>
    <w:rsid w:val="000435BE"/>
    <w:rsid w:val="00047868"/>
    <w:rsid w:val="00057E1B"/>
    <w:rsid w:val="000660D6"/>
    <w:rsid w:val="00073691"/>
    <w:rsid w:val="00085E60"/>
    <w:rsid w:val="000E2A3C"/>
    <w:rsid w:val="000E5EC6"/>
    <w:rsid w:val="000F02DF"/>
    <w:rsid w:val="001006D7"/>
    <w:rsid w:val="00117F7C"/>
    <w:rsid w:val="001310AD"/>
    <w:rsid w:val="00141AF1"/>
    <w:rsid w:val="00170D32"/>
    <w:rsid w:val="0017243F"/>
    <w:rsid w:val="00183905"/>
    <w:rsid w:val="001B0552"/>
    <w:rsid w:val="001C3B4F"/>
    <w:rsid w:val="001C7A4C"/>
    <w:rsid w:val="001F620B"/>
    <w:rsid w:val="00242F10"/>
    <w:rsid w:val="002A5536"/>
    <w:rsid w:val="002E2873"/>
    <w:rsid w:val="002E3349"/>
    <w:rsid w:val="002F445D"/>
    <w:rsid w:val="00301B76"/>
    <w:rsid w:val="0031479C"/>
    <w:rsid w:val="00324FCE"/>
    <w:rsid w:val="0036384D"/>
    <w:rsid w:val="00373D94"/>
    <w:rsid w:val="003807B9"/>
    <w:rsid w:val="0038172A"/>
    <w:rsid w:val="00387F7E"/>
    <w:rsid w:val="003928A6"/>
    <w:rsid w:val="003A0A60"/>
    <w:rsid w:val="003B5FE6"/>
    <w:rsid w:val="003B635D"/>
    <w:rsid w:val="003D361F"/>
    <w:rsid w:val="003E25A3"/>
    <w:rsid w:val="003F434B"/>
    <w:rsid w:val="00404996"/>
    <w:rsid w:val="00404CE7"/>
    <w:rsid w:val="0042362D"/>
    <w:rsid w:val="00470380"/>
    <w:rsid w:val="0047117D"/>
    <w:rsid w:val="00497236"/>
    <w:rsid w:val="004B342A"/>
    <w:rsid w:val="004C15A8"/>
    <w:rsid w:val="004C16C5"/>
    <w:rsid w:val="004C63B4"/>
    <w:rsid w:val="004D0216"/>
    <w:rsid w:val="004E32A8"/>
    <w:rsid w:val="004E6772"/>
    <w:rsid w:val="004E7CF3"/>
    <w:rsid w:val="0051151B"/>
    <w:rsid w:val="00521CD8"/>
    <w:rsid w:val="005348CA"/>
    <w:rsid w:val="005424A4"/>
    <w:rsid w:val="005575D5"/>
    <w:rsid w:val="00573AE3"/>
    <w:rsid w:val="005C26DA"/>
    <w:rsid w:val="005E5AD3"/>
    <w:rsid w:val="005F3BF5"/>
    <w:rsid w:val="005F796F"/>
    <w:rsid w:val="00601851"/>
    <w:rsid w:val="0062117B"/>
    <w:rsid w:val="00621233"/>
    <w:rsid w:val="00634EE1"/>
    <w:rsid w:val="00663622"/>
    <w:rsid w:val="00665B76"/>
    <w:rsid w:val="00682656"/>
    <w:rsid w:val="006B668E"/>
    <w:rsid w:val="006C2120"/>
    <w:rsid w:val="006C2123"/>
    <w:rsid w:val="006C3EC5"/>
    <w:rsid w:val="006D1670"/>
    <w:rsid w:val="006E03D8"/>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31B3B"/>
    <w:rsid w:val="00857F1C"/>
    <w:rsid w:val="00893778"/>
    <w:rsid w:val="008A217F"/>
    <w:rsid w:val="008A4F62"/>
    <w:rsid w:val="008A75A6"/>
    <w:rsid w:val="009150E2"/>
    <w:rsid w:val="00915F75"/>
    <w:rsid w:val="0093487D"/>
    <w:rsid w:val="00943585"/>
    <w:rsid w:val="0096193D"/>
    <w:rsid w:val="009D1B24"/>
    <w:rsid w:val="009E0C33"/>
    <w:rsid w:val="009F2561"/>
    <w:rsid w:val="00A04003"/>
    <w:rsid w:val="00A21C99"/>
    <w:rsid w:val="00A245C3"/>
    <w:rsid w:val="00A50102"/>
    <w:rsid w:val="00A63F64"/>
    <w:rsid w:val="00A943C7"/>
    <w:rsid w:val="00AB03F5"/>
    <w:rsid w:val="00AB72FA"/>
    <w:rsid w:val="00AC7F7D"/>
    <w:rsid w:val="00AD18D2"/>
    <w:rsid w:val="00AD57BE"/>
    <w:rsid w:val="00AF6B3B"/>
    <w:rsid w:val="00B2328C"/>
    <w:rsid w:val="00B40DEC"/>
    <w:rsid w:val="00B41812"/>
    <w:rsid w:val="00B473CD"/>
    <w:rsid w:val="00B706D5"/>
    <w:rsid w:val="00B85917"/>
    <w:rsid w:val="00B90C74"/>
    <w:rsid w:val="00B96D66"/>
    <w:rsid w:val="00BA4EAF"/>
    <w:rsid w:val="00BA5387"/>
    <w:rsid w:val="00BA6CA8"/>
    <w:rsid w:val="00BE7B46"/>
    <w:rsid w:val="00C026A2"/>
    <w:rsid w:val="00C02E48"/>
    <w:rsid w:val="00C066F2"/>
    <w:rsid w:val="00C17E10"/>
    <w:rsid w:val="00C21CBA"/>
    <w:rsid w:val="00C42255"/>
    <w:rsid w:val="00C57111"/>
    <w:rsid w:val="00C8337A"/>
    <w:rsid w:val="00CA40BA"/>
    <w:rsid w:val="00CC24A8"/>
    <w:rsid w:val="00CC74C0"/>
    <w:rsid w:val="00CD0421"/>
    <w:rsid w:val="00CE08D9"/>
    <w:rsid w:val="00CF13D4"/>
    <w:rsid w:val="00CF1428"/>
    <w:rsid w:val="00CF2B89"/>
    <w:rsid w:val="00D17D1B"/>
    <w:rsid w:val="00D4030C"/>
    <w:rsid w:val="00D72834"/>
    <w:rsid w:val="00D80F44"/>
    <w:rsid w:val="00D9270F"/>
    <w:rsid w:val="00DC715B"/>
    <w:rsid w:val="00E0351A"/>
    <w:rsid w:val="00E058E9"/>
    <w:rsid w:val="00E34B45"/>
    <w:rsid w:val="00E516D1"/>
    <w:rsid w:val="00EA057E"/>
    <w:rsid w:val="00ED5FFD"/>
    <w:rsid w:val="00ED7D7C"/>
    <w:rsid w:val="00EE1FAC"/>
    <w:rsid w:val="00EF5EAA"/>
    <w:rsid w:val="00EF6ACE"/>
    <w:rsid w:val="00F10904"/>
    <w:rsid w:val="00F37105"/>
    <w:rsid w:val="00F522D3"/>
    <w:rsid w:val="00F55D57"/>
    <w:rsid w:val="00F776D9"/>
    <w:rsid w:val="00F94E08"/>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51</Pages>
  <Words>4747</Words>
  <Characters>27059</Characters>
  <Application>Microsoft Office Word</Application>
  <DocSecurity>0</DocSecurity>
  <Lines>225</Lines>
  <Paragraphs>63</Paragraphs>
  <ScaleCrop>false</ScaleCrop>
  <Company>Lenovo</Company>
  <LinksUpToDate>false</LinksUpToDate>
  <CharactersWithSpaces>31743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86</cp:revision>
  <cp:lastPrinted>2015-12-14T05:56:00Z</cp:lastPrinted>
  <dcterms:created xsi:type="dcterms:W3CDTF">2015-12-11T03:27:00Z</dcterms:created>
  <dcterms:modified xsi:type="dcterms:W3CDTF">2015-12-30T03:04:00Z</dcterms:modified>
</cp:coreProperties>
</file>