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68"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EA5F0B" w:rsidP="00EA5F0B">
      <w:pPr>
        <w:spacing w:line="360" w:lineRule="auto"/>
        <w:jc w:val="center"/>
        <w:rPr>
          <w:b/>
          <w:bCs/>
          <w:sz w:val="44"/>
        </w:rPr>
      </w:pPr>
      <w:r w:rsidRPr="00EA5F0B">
        <w:rPr>
          <w:rFonts w:ascii="宋体" w:hAnsi="宋体" w:cs="宋体" w:hint="eastAsia"/>
          <w:b/>
          <w:kern w:val="0"/>
          <w:sz w:val="44"/>
          <w:szCs w:val="44"/>
        </w:rPr>
        <w:t>2016年</w:t>
      </w:r>
      <w:r w:rsidR="0015198F" w:rsidRPr="0015198F">
        <w:rPr>
          <w:rFonts w:hint="eastAsia"/>
          <w:b/>
          <w:sz w:val="44"/>
          <w:szCs w:val="44"/>
        </w:rPr>
        <w:t>热解析（</w:t>
      </w:r>
      <w:r w:rsidR="0015198F" w:rsidRPr="0015198F">
        <w:rPr>
          <w:rFonts w:hint="eastAsia"/>
          <w:b/>
          <w:sz w:val="44"/>
          <w:szCs w:val="44"/>
        </w:rPr>
        <w:t>TDS</w:t>
      </w:r>
      <w:r w:rsidR="0015198F" w:rsidRPr="0015198F">
        <w:rPr>
          <w:rFonts w:hint="eastAsia"/>
          <w:b/>
          <w:sz w:val="44"/>
          <w:szCs w:val="44"/>
        </w:rPr>
        <w:t>）</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EA5F0B" w:rsidRDefault="004E6772" w:rsidP="004E6772">
      <w:pPr>
        <w:spacing w:line="360" w:lineRule="auto"/>
        <w:jc w:val="center"/>
        <w:rPr>
          <w:b/>
          <w:bCs/>
          <w:sz w:val="44"/>
        </w:rPr>
      </w:pPr>
    </w:p>
    <w:p w:rsidR="004E6772" w:rsidRPr="00DB3C68" w:rsidRDefault="004E6772" w:rsidP="004E6772">
      <w:pPr>
        <w:spacing w:line="360" w:lineRule="auto"/>
        <w:jc w:val="center"/>
        <w:rPr>
          <w:b/>
          <w:bCs/>
          <w:sz w:val="44"/>
        </w:rPr>
      </w:pPr>
    </w:p>
    <w:p w:rsidR="004E6772" w:rsidRPr="0015198F" w:rsidRDefault="004E6772" w:rsidP="004E6772">
      <w:pPr>
        <w:spacing w:line="360" w:lineRule="auto"/>
        <w:jc w:val="center"/>
        <w:rPr>
          <w:b/>
          <w:bCs/>
          <w:sz w:val="44"/>
        </w:rPr>
      </w:pPr>
    </w:p>
    <w:p w:rsidR="004E6772" w:rsidRPr="009F05DB"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01</w:t>
      </w:r>
      <w:r w:rsidRPr="00EA057E">
        <w:rPr>
          <w:rFonts w:ascii="仿宋_GB2312" w:eastAsia="仿宋_GB2312" w:hint="eastAsia"/>
          <w:b/>
          <w:sz w:val="36"/>
          <w:szCs w:val="36"/>
        </w:rPr>
        <w:t>-0</w:t>
      </w:r>
      <w:r w:rsidR="00EA5F0B">
        <w:rPr>
          <w:rFonts w:ascii="仿宋_GB2312" w:eastAsia="仿宋_GB2312" w:hint="eastAsia"/>
          <w:b/>
          <w:sz w:val="36"/>
          <w:szCs w:val="36"/>
        </w:rPr>
        <w:t>0</w:t>
      </w:r>
      <w:r w:rsidR="0015198F">
        <w:rPr>
          <w:rFonts w:ascii="仿宋_GB2312" w:eastAsia="仿宋_GB2312" w:hint="eastAsia"/>
          <w:b/>
          <w:sz w:val="36"/>
          <w:szCs w:val="36"/>
        </w:rPr>
        <w:t>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A5F0B">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6622D" w:rsidP="00872656">
      <w:pPr>
        <w:pStyle w:val="10"/>
        <w:tabs>
          <w:tab w:val="right" w:leader="dot" w:pos="9402"/>
        </w:tabs>
        <w:rPr>
          <w:rFonts w:eastAsiaTheme="minorEastAsia" w:cstheme="minorBidi"/>
          <w:b w:val="0"/>
          <w:bCs w:val="0"/>
          <w:caps w:val="0"/>
          <w:noProof/>
          <w:sz w:val="21"/>
          <w:szCs w:val="21"/>
        </w:rPr>
      </w:pPr>
      <w:r w:rsidRPr="0076622D">
        <w:rPr>
          <w:sz w:val="21"/>
          <w:szCs w:val="21"/>
        </w:rPr>
        <w:fldChar w:fldCharType="begin"/>
      </w:r>
      <w:r w:rsidR="00E34B45" w:rsidRPr="00872656">
        <w:rPr>
          <w:sz w:val="21"/>
          <w:szCs w:val="21"/>
        </w:rPr>
        <w:instrText xml:space="preserve"> TOC \o "1-3" \h \z \u </w:instrText>
      </w:r>
      <w:r w:rsidRPr="0076622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171533">
          <w:rPr>
            <w:noProof/>
            <w:webHidden/>
            <w:sz w:val="21"/>
            <w:szCs w:val="21"/>
          </w:rPr>
          <w:t>1</w:t>
        </w:r>
        <w:r w:rsidRPr="00872656">
          <w:rPr>
            <w:noProof/>
            <w:webHidden/>
            <w:sz w:val="21"/>
            <w:szCs w:val="21"/>
          </w:rPr>
          <w:fldChar w:fldCharType="end"/>
        </w:r>
      </w:hyperlink>
    </w:p>
    <w:p w:rsidR="00872656" w:rsidRPr="00872656" w:rsidRDefault="0076622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171533">
          <w:rPr>
            <w:noProof/>
            <w:webHidden/>
            <w:sz w:val="21"/>
            <w:szCs w:val="21"/>
          </w:rPr>
          <w:t>2</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171533">
          <w:rPr>
            <w:noProof/>
            <w:webHidden/>
            <w:sz w:val="21"/>
            <w:szCs w:val="21"/>
          </w:rPr>
          <w:t>2</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171533">
          <w:rPr>
            <w:noProof/>
            <w:webHidden/>
            <w:sz w:val="21"/>
            <w:szCs w:val="21"/>
          </w:rPr>
          <w:t>4</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171533">
          <w:rPr>
            <w:noProof/>
            <w:webHidden/>
            <w:sz w:val="21"/>
            <w:szCs w:val="21"/>
          </w:rPr>
          <w:t>5</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171533">
          <w:rPr>
            <w:noProof/>
            <w:webHidden/>
            <w:sz w:val="21"/>
            <w:szCs w:val="21"/>
          </w:rPr>
          <w:t>5</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171533">
          <w:rPr>
            <w:noProof/>
            <w:webHidden/>
            <w:sz w:val="21"/>
            <w:szCs w:val="21"/>
          </w:rPr>
          <w:t>5</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171533">
          <w:rPr>
            <w:noProof/>
            <w:webHidden/>
            <w:sz w:val="21"/>
            <w:szCs w:val="21"/>
          </w:rPr>
          <w:t>5</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171533">
          <w:rPr>
            <w:noProof/>
            <w:webHidden/>
            <w:sz w:val="21"/>
            <w:szCs w:val="21"/>
          </w:rPr>
          <w:t>5</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171533">
          <w:rPr>
            <w:noProof/>
            <w:webHidden/>
            <w:sz w:val="21"/>
            <w:szCs w:val="21"/>
          </w:rPr>
          <w:t>7</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171533">
          <w:rPr>
            <w:noProof/>
            <w:webHidden/>
            <w:sz w:val="21"/>
            <w:szCs w:val="21"/>
          </w:rPr>
          <w:t>7</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171533">
          <w:rPr>
            <w:noProof/>
            <w:webHidden/>
            <w:sz w:val="21"/>
            <w:szCs w:val="21"/>
          </w:rPr>
          <w:t>7</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171533">
          <w:rPr>
            <w:noProof/>
            <w:webHidden/>
            <w:sz w:val="21"/>
            <w:szCs w:val="21"/>
          </w:rPr>
          <w:t>8</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171533">
          <w:rPr>
            <w:noProof/>
            <w:webHidden/>
            <w:sz w:val="21"/>
            <w:szCs w:val="21"/>
          </w:rPr>
          <w:t>8</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171533">
          <w:rPr>
            <w:noProof/>
            <w:webHidden/>
            <w:sz w:val="21"/>
            <w:szCs w:val="21"/>
          </w:rPr>
          <w:t>8</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171533">
          <w:rPr>
            <w:noProof/>
            <w:webHidden/>
            <w:sz w:val="21"/>
            <w:szCs w:val="21"/>
          </w:rPr>
          <w:t>9</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171533">
          <w:rPr>
            <w:noProof/>
            <w:webHidden/>
            <w:sz w:val="21"/>
            <w:szCs w:val="21"/>
          </w:rPr>
          <w:t>9</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171533">
          <w:rPr>
            <w:noProof/>
            <w:webHidden/>
            <w:sz w:val="21"/>
            <w:szCs w:val="21"/>
          </w:rPr>
          <w:t>9</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171533">
          <w:rPr>
            <w:noProof/>
            <w:webHidden/>
            <w:sz w:val="21"/>
            <w:szCs w:val="21"/>
          </w:rPr>
          <w:t>9</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171533">
          <w:rPr>
            <w:noProof/>
            <w:webHidden/>
            <w:sz w:val="21"/>
            <w:szCs w:val="21"/>
          </w:rPr>
          <w:t>9</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171533">
          <w:rPr>
            <w:noProof/>
            <w:webHidden/>
            <w:sz w:val="21"/>
            <w:szCs w:val="21"/>
          </w:rPr>
          <w:t>10</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171533">
          <w:rPr>
            <w:noProof/>
            <w:webHidden/>
            <w:sz w:val="21"/>
            <w:szCs w:val="21"/>
          </w:rPr>
          <w:t>10</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171533">
          <w:rPr>
            <w:noProof/>
            <w:webHidden/>
            <w:sz w:val="21"/>
            <w:szCs w:val="21"/>
          </w:rPr>
          <w:t>10</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171533">
          <w:rPr>
            <w:noProof/>
            <w:webHidden/>
            <w:sz w:val="21"/>
            <w:szCs w:val="21"/>
          </w:rPr>
          <w:t>10</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171533">
          <w:rPr>
            <w:noProof/>
            <w:webHidden/>
            <w:sz w:val="21"/>
            <w:szCs w:val="21"/>
          </w:rPr>
          <w:t>11</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171533">
          <w:rPr>
            <w:noProof/>
            <w:webHidden/>
            <w:sz w:val="21"/>
            <w:szCs w:val="21"/>
          </w:rPr>
          <w:t>11</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171533">
          <w:rPr>
            <w:noProof/>
            <w:webHidden/>
            <w:sz w:val="21"/>
            <w:szCs w:val="21"/>
          </w:rPr>
          <w:t>11</w:t>
        </w:r>
        <w:r w:rsidRPr="00872656">
          <w:rPr>
            <w:noProof/>
            <w:webHidden/>
            <w:sz w:val="21"/>
            <w:szCs w:val="21"/>
          </w:rPr>
          <w:fldChar w:fldCharType="end"/>
        </w:r>
      </w:hyperlink>
    </w:p>
    <w:p w:rsidR="00872656" w:rsidRPr="00872656" w:rsidRDefault="0076622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171533">
          <w:rPr>
            <w:noProof/>
            <w:webHidden/>
            <w:sz w:val="21"/>
            <w:szCs w:val="21"/>
          </w:rPr>
          <w:t>12</w:t>
        </w:r>
        <w:r w:rsidRPr="00872656">
          <w:rPr>
            <w:noProof/>
            <w:webHidden/>
            <w:sz w:val="21"/>
            <w:szCs w:val="21"/>
          </w:rPr>
          <w:fldChar w:fldCharType="end"/>
        </w:r>
      </w:hyperlink>
    </w:p>
    <w:p w:rsidR="00872656" w:rsidRPr="00872656" w:rsidRDefault="0076622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171533">
          <w:rPr>
            <w:noProof/>
            <w:webHidden/>
            <w:sz w:val="21"/>
            <w:szCs w:val="21"/>
          </w:rPr>
          <w:t>16</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171533">
          <w:rPr>
            <w:noProof/>
            <w:webHidden/>
            <w:sz w:val="21"/>
            <w:szCs w:val="21"/>
          </w:rPr>
          <w:t>16</w:t>
        </w:r>
        <w:r w:rsidRPr="00872656">
          <w:rPr>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16</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16</w:t>
        </w:r>
        <w:r w:rsidRPr="00872656">
          <w:rPr>
            <w:i w:val="0"/>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171533">
          <w:rPr>
            <w:noProof/>
            <w:webHidden/>
            <w:sz w:val="21"/>
            <w:szCs w:val="21"/>
          </w:rPr>
          <w:t>16</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171533">
          <w:rPr>
            <w:noProof/>
            <w:webHidden/>
            <w:sz w:val="21"/>
            <w:szCs w:val="21"/>
          </w:rPr>
          <w:t>17</w:t>
        </w:r>
        <w:r w:rsidRPr="00872656">
          <w:rPr>
            <w:noProof/>
            <w:webHidden/>
            <w:sz w:val="21"/>
            <w:szCs w:val="21"/>
          </w:rPr>
          <w:fldChar w:fldCharType="end"/>
        </w:r>
      </w:hyperlink>
    </w:p>
    <w:p w:rsidR="00872656" w:rsidRPr="00872656" w:rsidRDefault="0076622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171533">
          <w:rPr>
            <w:noProof/>
            <w:webHidden/>
            <w:sz w:val="21"/>
            <w:szCs w:val="21"/>
          </w:rPr>
          <w:t>18</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171533">
          <w:rPr>
            <w:noProof/>
            <w:webHidden/>
            <w:sz w:val="21"/>
            <w:szCs w:val="21"/>
          </w:rPr>
          <w:t>18</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171533">
          <w:rPr>
            <w:noProof/>
            <w:webHidden/>
            <w:sz w:val="21"/>
            <w:szCs w:val="21"/>
          </w:rPr>
          <w:t>18</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171533">
          <w:rPr>
            <w:noProof/>
            <w:webHidden/>
            <w:sz w:val="21"/>
            <w:szCs w:val="21"/>
          </w:rPr>
          <w:t>18</w:t>
        </w:r>
        <w:r w:rsidRPr="00872656">
          <w:rPr>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18</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18</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19</w:t>
        </w:r>
        <w:r w:rsidRPr="00872656">
          <w:rPr>
            <w:i w:val="0"/>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171533">
          <w:rPr>
            <w:noProof/>
            <w:webHidden/>
            <w:sz w:val="21"/>
            <w:szCs w:val="21"/>
          </w:rPr>
          <w:t>19</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171533">
          <w:rPr>
            <w:noProof/>
            <w:webHidden/>
            <w:sz w:val="21"/>
            <w:szCs w:val="21"/>
          </w:rPr>
          <w:t>20</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171533">
          <w:rPr>
            <w:noProof/>
            <w:webHidden/>
            <w:sz w:val="21"/>
            <w:szCs w:val="21"/>
          </w:rPr>
          <w:t>20</w:t>
        </w:r>
        <w:r w:rsidRPr="00872656">
          <w:rPr>
            <w:noProof/>
            <w:webHidden/>
            <w:sz w:val="21"/>
            <w:szCs w:val="21"/>
          </w:rPr>
          <w:fldChar w:fldCharType="end"/>
        </w:r>
      </w:hyperlink>
    </w:p>
    <w:p w:rsidR="00872656" w:rsidRPr="00872656" w:rsidRDefault="0076622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171533">
          <w:rPr>
            <w:noProof/>
            <w:webHidden/>
            <w:sz w:val="21"/>
            <w:szCs w:val="21"/>
          </w:rPr>
          <w:t>22</w:t>
        </w:r>
        <w:r w:rsidRPr="00872656">
          <w:rPr>
            <w:noProof/>
            <w:webHidden/>
            <w:sz w:val="21"/>
            <w:szCs w:val="21"/>
          </w:rPr>
          <w:fldChar w:fldCharType="end"/>
        </w:r>
      </w:hyperlink>
    </w:p>
    <w:p w:rsidR="00872656" w:rsidRPr="00872656" w:rsidRDefault="0076622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171533">
          <w:rPr>
            <w:noProof/>
            <w:webHidden/>
            <w:sz w:val="21"/>
            <w:szCs w:val="21"/>
          </w:rPr>
          <w:t>24</w:t>
        </w:r>
        <w:r w:rsidRPr="00872656">
          <w:rPr>
            <w:noProof/>
            <w:webHidden/>
            <w:sz w:val="21"/>
            <w:szCs w:val="21"/>
          </w:rPr>
          <w:fldChar w:fldCharType="end"/>
        </w:r>
      </w:hyperlink>
    </w:p>
    <w:p w:rsidR="00872656" w:rsidRPr="00872656" w:rsidRDefault="0076622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171533">
          <w:rPr>
            <w:noProof/>
            <w:webHidden/>
            <w:sz w:val="21"/>
            <w:szCs w:val="21"/>
          </w:rPr>
          <w:t>25</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171533">
          <w:rPr>
            <w:noProof/>
            <w:webHidden/>
            <w:sz w:val="21"/>
            <w:szCs w:val="21"/>
          </w:rPr>
          <w:t>25</w:t>
        </w:r>
        <w:r w:rsidRPr="00872656">
          <w:rPr>
            <w:noProof/>
            <w:webHidden/>
            <w:sz w:val="21"/>
            <w:szCs w:val="21"/>
          </w:rPr>
          <w:fldChar w:fldCharType="end"/>
        </w:r>
      </w:hyperlink>
    </w:p>
    <w:p w:rsidR="00872656" w:rsidRPr="00872656" w:rsidRDefault="0076622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171533">
          <w:rPr>
            <w:noProof/>
            <w:webHidden/>
            <w:sz w:val="21"/>
            <w:szCs w:val="21"/>
          </w:rPr>
          <w:t>26</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171533">
          <w:rPr>
            <w:noProof/>
            <w:webHidden/>
            <w:sz w:val="21"/>
            <w:szCs w:val="21"/>
          </w:rPr>
          <w:t>26</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171533">
          <w:rPr>
            <w:noProof/>
            <w:webHidden/>
            <w:sz w:val="21"/>
            <w:szCs w:val="21"/>
          </w:rPr>
          <w:t>28</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171533">
          <w:rPr>
            <w:noProof/>
            <w:webHidden/>
            <w:sz w:val="21"/>
            <w:szCs w:val="21"/>
          </w:rPr>
          <w:t>29</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171533">
          <w:rPr>
            <w:noProof/>
            <w:webHidden/>
            <w:sz w:val="21"/>
            <w:szCs w:val="21"/>
          </w:rPr>
          <w:t>30</w:t>
        </w:r>
        <w:r w:rsidRPr="00872656">
          <w:rPr>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30</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30</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30</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30</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30</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30</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31</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32</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33</w:t>
        </w:r>
        <w:r w:rsidRPr="00872656">
          <w:rPr>
            <w:i w:val="0"/>
            <w:noProof/>
            <w:webHidden/>
            <w:sz w:val="21"/>
            <w:szCs w:val="21"/>
          </w:rPr>
          <w:fldChar w:fldCharType="end"/>
        </w:r>
      </w:hyperlink>
    </w:p>
    <w:p w:rsidR="00872656" w:rsidRPr="00872656" w:rsidRDefault="0076622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171533">
          <w:rPr>
            <w:i w:val="0"/>
            <w:noProof/>
            <w:webHidden/>
            <w:sz w:val="21"/>
            <w:szCs w:val="21"/>
          </w:rPr>
          <w:t>35</w:t>
        </w:r>
        <w:r w:rsidRPr="00872656">
          <w:rPr>
            <w:i w:val="0"/>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171533">
          <w:rPr>
            <w:noProof/>
            <w:webHidden/>
            <w:sz w:val="21"/>
            <w:szCs w:val="21"/>
          </w:rPr>
          <w:t>35</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171533">
          <w:rPr>
            <w:noProof/>
            <w:webHidden/>
            <w:sz w:val="21"/>
            <w:szCs w:val="21"/>
          </w:rPr>
          <w:t>36</w:t>
        </w:r>
        <w:r w:rsidRPr="00872656">
          <w:rPr>
            <w:noProof/>
            <w:webHidden/>
            <w:sz w:val="21"/>
            <w:szCs w:val="21"/>
          </w:rPr>
          <w:fldChar w:fldCharType="end"/>
        </w:r>
      </w:hyperlink>
    </w:p>
    <w:p w:rsidR="00872656" w:rsidRPr="00872656" w:rsidRDefault="0076622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171533">
          <w:rPr>
            <w:noProof/>
            <w:webHidden/>
            <w:sz w:val="21"/>
            <w:szCs w:val="21"/>
          </w:rPr>
          <w:t>38</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171533">
          <w:rPr>
            <w:noProof/>
            <w:webHidden/>
            <w:sz w:val="21"/>
            <w:szCs w:val="21"/>
          </w:rPr>
          <w:t>38</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171533">
          <w:rPr>
            <w:noProof/>
            <w:webHidden/>
            <w:sz w:val="21"/>
            <w:szCs w:val="21"/>
          </w:rPr>
          <w:t>39</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171533">
          <w:rPr>
            <w:noProof/>
            <w:webHidden/>
            <w:sz w:val="21"/>
            <w:szCs w:val="21"/>
          </w:rPr>
          <w:t>39</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171533">
          <w:rPr>
            <w:noProof/>
            <w:webHidden/>
            <w:sz w:val="21"/>
            <w:szCs w:val="21"/>
          </w:rPr>
          <w:t>40</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171533">
          <w:rPr>
            <w:noProof/>
            <w:webHidden/>
            <w:sz w:val="21"/>
            <w:szCs w:val="21"/>
          </w:rPr>
          <w:t>40</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171533">
          <w:rPr>
            <w:noProof/>
            <w:webHidden/>
            <w:sz w:val="21"/>
            <w:szCs w:val="21"/>
          </w:rPr>
          <w:t>41</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171533">
          <w:rPr>
            <w:noProof/>
            <w:webHidden/>
            <w:sz w:val="21"/>
            <w:szCs w:val="21"/>
          </w:rPr>
          <w:t>42</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171533">
          <w:rPr>
            <w:noProof/>
            <w:webHidden/>
            <w:sz w:val="21"/>
            <w:szCs w:val="21"/>
          </w:rPr>
          <w:t>43</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171533">
          <w:rPr>
            <w:noProof/>
            <w:webHidden/>
            <w:sz w:val="21"/>
            <w:szCs w:val="21"/>
          </w:rPr>
          <w:t>44</w:t>
        </w:r>
        <w:r w:rsidRPr="00872656">
          <w:rPr>
            <w:noProof/>
            <w:webHidden/>
            <w:sz w:val="21"/>
            <w:szCs w:val="21"/>
          </w:rPr>
          <w:fldChar w:fldCharType="end"/>
        </w:r>
      </w:hyperlink>
    </w:p>
    <w:p w:rsidR="00872656" w:rsidRPr="00872656" w:rsidRDefault="0076622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171533">
          <w:rPr>
            <w:noProof/>
            <w:webHidden/>
            <w:sz w:val="21"/>
            <w:szCs w:val="21"/>
          </w:rPr>
          <w:t>45</w:t>
        </w:r>
        <w:r w:rsidRPr="00872656">
          <w:rPr>
            <w:noProof/>
            <w:webHidden/>
            <w:sz w:val="21"/>
            <w:szCs w:val="21"/>
          </w:rPr>
          <w:fldChar w:fldCharType="end"/>
        </w:r>
      </w:hyperlink>
    </w:p>
    <w:p w:rsidR="004E6772" w:rsidRPr="004E6772" w:rsidRDefault="0076622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C55313" w:rsidRPr="00C55313">
        <w:rPr>
          <w:rFonts w:asciiTheme="minorEastAsia" w:hAnsiTheme="minorEastAsia" w:hint="eastAsia"/>
          <w:sz w:val="24"/>
        </w:rPr>
        <w:t>广电计量2016年</w:t>
      </w:r>
      <w:r w:rsidR="0015198F" w:rsidRPr="0015198F">
        <w:rPr>
          <w:rFonts w:hint="eastAsia"/>
          <w:sz w:val="24"/>
        </w:rPr>
        <w:t>热解析（</w:t>
      </w:r>
      <w:r w:rsidR="0015198F" w:rsidRPr="0015198F">
        <w:rPr>
          <w:rFonts w:hint="eastAsia"/>
          <w:sz w:val="24"/>
        </w:rPr>
        <w:t>TDS</w:t>
      </w:r>
      <w:r w:rsidR="0015198F" w:rsidRPr="0015198F">
        <w:rPr>
          <w:rFonts w:hint="eastAsia"/>
          <w:sz w:val="24"/>
        </w:rPr>
        <w:t>）</w:t>
      </w:r>
      <w:r w:rsidR="00EA5F0B">
        <w:rPr>
          <w:rFonts w:ascii="宋体" w:hAnsi="宋体"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EA5F0B">
        <w:rPr>
          <w:rFonts w:asciiTheme="minorEastAsia" w:eastAsiaTheme="minorEastAsia" w:hAnsiTheme="minorEastAsia" w:hint="eastAsia"/>
          <w:sz w:val="24"/>
        </w:rPr>
        <w:t>1</w:t>
      </w:r>
      <w:r w:rsidRPr="00AD18D2">
        <w:rPr>
          <w:rFonts w:asciiTheme="minorEastAsia" w:eastAsiaTheme="minorEastAsia" w:hAnsiTheme="minorEastAsia" w:hint="eastAsia"/>
          <w:sz w:val="24"/>
        </w:rPr>
        <w:t>月</w:t>
      </w:r>
      <w:r w:rsidR="00DB3C68">
        <w:rPr>
          <w:rFonts w:asciiTheme="minorEastAsia" w:eastAsiaTheme="minorEastAsia" w:hAnsiTheme="minorEastAsia" w:hint="eastAsia"/>
          <w:sz w:val="24"/>
        </w:rPr>
        <w:t>1</w:t>
      </w:r>
      <w:r w:rsidR="0015198F">
        <w:rPr>
          <w:rFonts w:asciiTheme="minorEastAsia" w:eastAsiaTheme="minorEastAsia" w:hAnsiTheme="minorEastAsia" w:hint="eastAsia"/>
          <w:sz w:val="24"/>
        </w:rPr>
        <w:t>9</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EA5F0B">
        <w:rPr>
          <w:rFonts w:asciiTheme="minorEastAsia" w:eastAsiaTheme="minorEastAsia" w:hAnsiTheme="minorEastAsia" w:hint="eastAsia"/>
          <w:bCs/>
          <w:sz w:val="24"/>
        </w:rPr>
        <w:t>1</w:t>
      </w:r>
      <w:r w:rsidRPr="00AD18D2">
        <w:rPr>
          <w:rFonts w:asciiTheme="minorEastAsia" w:eastAsiaTheme="minorEastAsia" w:hAnsiTheme="minorEastAsia" w:hint="eastAsia"/>
          <w:bCs/>
          <w:sz w:val="24"/>
        </w:rPr>
        <w:t>-0</w:t>
      </w:r>
      <w:r w:rsidR="00EA5F0B">
        <w:rPr>
          <w:rFonts w:asciiTheme="minorEastAsia" w:eastAsiaTheme="minorEastAsia" w:hAnsiTheme="minorEastAsia" w:hint="eastAsia"/>
          <w:bCs/>
          <w:sz w:val="24"/>
        </w:rPr>
        <w:t>0</w:t>
      </w:r>
      <w:r w:rsidR="0015198F">
        <w:rPr>
          <w:rFonts w:asciiTheme="minorEastAsia" w:eastAsiaTheme="minorEastAsia" w:hAnsiTheme="minorEastAsia" w:hint="eastAsia"/>
          <w:bCs/>
          <w:sz w:val="24"/>
        </w:rPr>
        <w:t>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6B75E2">
        <w:rPr>
          <w:rFonts w:asciiTheme="minorEastAsia" w:eastAsiaTheme="minorEastAsia" w:hAnsiTheme="minorEastAsia" w:hint="eastAsia"/>
          <w:bCs/>
          <w:sz w:val="24"/>
        </w:rPr>
        <w:t>：</w:t>
      </w:r>
      <w:r w:rsidR="0015198F" w:rsidRPr="006B75E2">
        <w:rPr>
          <w:rFonts w:asciiTheme="minorEastAsia" w:eastAsiaTheme="minorEastAsia" w:hAnsiTheme="minorEastAsia" w:hint="eastAsia"/>
          <w:sz w:val="24"/>
        </w:rPr>
        <w:t>广电计量2016年热解析（TDS）采购项目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969"/>
        <w:gridCol w:w="1843"/>
        <w:gridCol w:w="1985"/>
      </w:tblGrid>
      <w:tr w:rsidR="00EA5F0B" w:rsidRPr="00DB3C68" w:rsidTr="00EA5F0B">
        <w:trPr>
          <w:trHeight w:val="465"/>
        </w:trPr>
        <w:tc>
          <w:tcPr>
            <w:tcW w:w="1149" w:type="dxa"/>
            <w:vAlign w:val="center"/>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序号</w:t>
            </w:r>
          </w:p>
        </w:tc>
        <w:tc>
          <w:tcPr>
            <w:tcW w:w="3969" w:type="dxa"/>
            <w:shd w:val="clear" w:color="auto" w:fill="auto"/>
            <w:vAlign w:val="center"/>
            <w:hideMark/>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数量</w:t>
            </w:r>
          </w:p>
        </w:tc>
      </w:tr>
      <w:tr w:rsidR="00EA5F0B" w:rsidRPr="00DB3C68" w:rsidTr="00EA5F0B">
        <w:trPr>
          <w:trHeight w:val="514"/>
        </w:trPr>
        <w:tc>
          <w:tcPr>
            <w:tcW w:w="1149" w:type="dxa"/>
            <w:shd w:val="clear" w:color="000000" w:fill="auto"/>
            <w:vAlign w:val="center"/>
          </w:tcPr>
          <w:p w:rsidR="00EA5F0B" w:rsidRPr="00DB3C68" w:rsidRDefault="00EA5F0B" w:rsidP="00825A7A">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1</w:t>
            </w:r>
          </w:p>
        </w:tc>
        <w:tc>
          <w:tcPr>
            <w:tcW w:w="3969" w:type="dxa"/>
            <w:shd w:val="clear" w:color="000000" w:fill="auto"/>
            <w:vAlign w:val="center"/>
            <w:hideMark/>
          </w:tcPr>
          <w:p w:rsidR="00EA5F0B" w:rsidRPr="004A7DF8" w:rsidRDefault="0015198F" w:rsidP="00825A7A">
            <w:pPr>
              <w:widowControl/>
              <w:jc w:val="center"/>
              <w:rPr>
                <w:rFonts w:asciiTheme="minorEastAsia" w:eastAsiaTheme="minorEastAsia" w:hAnsiTheme="minorEastAsia" w:cs="宋体"/>
                <w:kern w:val="0"/>
                <w:szCs w:val="21"/>
              </w:rPr>
            </w:pPr>
            <w:r w:rsidRPr="004A7DF8">
              <w:rPr>
                <w:rFonts w:asciiTheme="minorEastAsia" w:eastAsiaTheme="minorEastAsia" w:hAnsiTheme="minorEastAsia" w:hint="eastAsia"/>
                <w:szCs w:val="21"/>
              </w:rPr>
              <w:t>热解析（TDS）</w:t>
            </w:r>
          </w:p>
        </w:tc>
        <w:tc>
          <w:tcPr>
            <w:tcW w:w="1843" w:type="dxa"/>
            <w:shd w:val="clear" w:color="000000" w:fill="auto"/>
            <w:noWrap/>
            <w:vAlign w:val="center"/>
            <w:hideMark/>
          </w:tcPr>
          <w:p w:rsidR="00EA5F0B" w:rsidRPr="004A7DF8" w:rsidRDefault="0015198F" w:rsidP="00825A7A">
            <w:pPr>
              <w:widowControl/>
              <w:jc w:val="center"/>
              <w:rPr>
                <w:rFonts w:asciiTheme="minorEastAsia" w:eastAsiaTheme="minorEastAsia" w:hAnsiTheme="minorEastAsia" w:cs="宋体"/>
                <w:kern w:val="0"/>
                <w:szCs w:val="21"/>
              </w:rPr>
            </w:pPr>
            <w:r w:rsidRPr="004A7DF8">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4A7DF8" w:rsidRDefault="00EA5F0B" w:rsidP="00825A7A">
            <w:pPr>
              <w:jc w:val="center"/>
              <w:rPr>
                <w:rFonts w:asciiTheme="minorEastAsia" w:eastAsiaTheme="minorEastAsia" w:hAnsiTheme="minorEastAsia"/>
                <w:szCs w:val="21"/>
              </w:rPr>
            </w:pPr>
            <w:r w:rsidRPr="004A7DF8">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B3C68">
        <w:rPr>
          <w:rFonts w:asciiTheme="minorEastAsia" w:eastAsiaTheme="minorEastAsia" w:hAnsiTheme="minorEastAsia" w:hint="eastAsia"/>
          <w:sz w:val="24"/>
        </w:rPr>
        <w:t>2</w:t>
      </w:r>
      <w:r w:rsidR="00AD18D2" w:rsidRPr="00AD18D2">
        <w:rPr>
          <w:rFonts w:asciiTheme="minorEastAsia" w:eastAsiaTheme="minorEastAsia" w:hAnsiTheme="minorEastAsia" w:hint="eastAsia"/>
          <w:sz w:val="24"/>
        </w:rPr>
        <w:t>月</w:t>
      </w:r>
      <w:r w:rsidR="0015198F">
        <w:rPr>
          <w:rFonts w:asciiTheme="minorEastAsia" w:eastAsiaTheme="minorEastAsia" w:hAnsiTheme="minorEastAsia" w:hint="eastAsia"/>
          <w:sz w:val="24"/>
        </w:rPr>
        <w:t>16</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B3C68">
        <w:rPr>
          <w:rFonts w:asciiTheme="minorEastAsia" w:eastAsiaTheme="minorEastAsia" w:hAnsiTheme="minorEastAsia" w:hint="eastAsia"/>
          <w:sz w:val="24"/>
        </w:rPr>
        <w:t>2</w:t>
      </w:r>
      <w:r w:rsidR="00AD18D2" w:rsidRPr="00AD18D2">
        <w:rPr>
          <w:rFonts w:asciiTheme="minorEastAsia" w:eastAsiaTheme="minorEastAsia" w:hAnsiTheme="minorEastAsia" w:hint="eastAsia"/>
          <w:sz w:val="24"/>
        </w:rPr>
        <w:t>月</w:t>
      </w:r>
      <w:r w:rsidR="0015198F">
        <w:rPr>
          <w:rFonts w:asciiTheme="minorEastAsia" w:eastAsiaTheme="minorEastAsia" w:hAnsiTheme="minorEastAsia" w:hint="eastAsia"/>
          <w:sz w:val="24"/>
        </w:rPr>
        <w:t>17</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w:t>
      </w:r>
      <w:r w:rsidR="007B7D36" w:rsidRPr="00F778E4">
        <w:rPr>
          <w:rFonts w:asciiTheme="minorEastAsia" w:eastAsiaTheme="minorEastAsia" w:hAnsiTheme="minorEastAsia" w:hint="eastAsia"/>
          <w:color w:val="000000" w:themeColor="text1"/>
          <w:sz w:val="24"/>
          <w:shd w:val="clear" w:color="auto" w:fill="FFFFFF"/>
        </w:rPr>
        <w:t>将</w:t>
      </w:r>
      <w:r w:rsidR="00831B3B" w:rsidRPr="00F778E4">
        <w:rPr>
          <w:rFonts w:asciiTheme="minorEastAsia" w:eastAsiaTheme="minorEastAsia" w:hAnsiTheme="minorEastAsia" w:hint="eastAsia"/>
          <w:color w:val="000000" w:themeColor="text1"/>
          <w:sz w:val="24"/>
          <w:shd w:val="clear" w:color="auto" w:fill="FFFFFF"/>
        </w:rPr>
        <w:t>《</w:t>
      </w:r>
      <w:r w:rsidR="007B7D36" w:rsidRPr="00F778E4">
        <w:rPr>
          <w:rFonts w:asciiTheme="minorEastAsia" w:eastAsiaTheme="minorEastAsia" w:hAnsiTheme="minorEastAsia" w:hint="eastAsia"/>
          <w:color w:val="000000" w:themeColor="text1"/>
          <w:sz w:val="24"/>
          <w:shd w:val="clear" w:color="auto" w:fill="FFFFFF"/>
        </w:rPr>
        <w:t>第六部分 投标文件格式</w:t>
      </w:r>
      <w:r w:rsidR="00831B3B" w:rsidRPr="00F778E4">
        <w:rPr>
          <w:rFonts w:asciiTheme="minorEastAsia" w:eastAsiaTheme="minorEastAsia" w:hAnsiTheme="minorEastAsia" w:hint="eastAsia"/>
          <w:color w:val="000000" w:themeColor="text1"/>
          <w:sz w:val="24"/>
          <w:shd w:val="clear" w:color="auto" w:fill="FFFFFF"/>
        </w:rPr>
        <w:t>》</w:t>
      </w:r>
      <w:r w:rsidR="007B7D36" w:rsidRPr="00F778E4">
        <w:rPr>
          <w:rFonts w:asciiTheme="minorEastAsia" w:eastAsiaTheme="minorEastAsia" w:hAnsiTheme="minorEastAsia" w:hint="eastAsia"/>
          <w:color w:val="000000" w:themeColor="text1"/>
          <w:sz w:val="24"/>
          <w:shd w:val="clear" w:color="auto" w:fill="FFFFFF"/>
        </w:rPr>
        <w:t>中的</w:t>
      </w:r>
      <w:r w:rsidR="007B7D36" w:rsidRPr="00F778E4">
        <w:rPr>
          <w:rStyle w:val="af"/>
          <w:rFonts w:asciiTheme="minorEastAsia" w:eastAsiaTheme="minorEastAsia" w:hAnsiTheme="minorEastAsia" w:hint="eastAsia"/>
          <w:color w:val="000000" w:themeColor="text1"/>
          <w:sz w:val="24"/>
          <w:shd w:val="clear" w:color="auto" w:fill="FFFF00"/>
        </w:rPr>
        <w:t>投标确认书</w:t>
      </w:r>
      <w:r w:rsidR="007B7D36" w:rsidRPr="00F778E4">
        <w:rPr>
          <w:rFonts w:asciiTheme="minorEastAsia" w:eastAsiaTheme="minorEastAsia" w:hAnsiTheme="minorEastAsia" w:hint="eastAsia"/>
          <w:color w:val="000000" w:themeColor="text1"/>
          <w:sz w:val="24"/>
          <w:shd w:val="clear" w:color="auto" w:fill="FFFFFF"/>
        </w:rPr>
        <w:t>在</w:t>
      </w:r>
      <w:r w:rsidR="00073691" w:rsidRPr="00F778E4">
        <w:rPr>
          <w:rFonts w:asciiTheme="minorEastAsia" w:eastAsiaTheme="minorEastAsia" w:hAnsiTheme="minorEastAsia" w:hint="eastAsia"/>
          <w:color w:val="000000" w:themeColor="text1"/>
          <w:sz w:val="24"/>
          <w:shd w:val="clear" w:color="auto" w:fill="FFFF00"/>
        </w:rPr>
        <w:t>2016年</w:t>
      </w:r>
      <w:r w:rsidR="00DB3C68" w:rsidRPr="00F778E4">
        <w:rPr>
          <w:rFonts w:asciiTheme="minorEastAsia" w:eastAsiaTheme="minorEastAsia" w:hAnsiTheme="minorEastAsia" w:hint="eastAsia"/>
          <w:color w:val="000000" w:themeColor="text1"/>
          <w:sz w:val="24"/>
          <w:shd w:val="clear" w:color="auto" w:fill="FFFF00"/>
        </w:rPr>
        <w:t>2</w:t>
      </w:r>
      <w:r w:rsidR="007B7D36" w:rsidRPr="00F778E4">
        <w:rPr>
          <w:rFonts w:asciiTheme="minorEastAsia" w:eastAsiaTheme="minorEastAsia" w:hAnsiTheme="minorEastAsia" w:hint="eastAsia"/>
          <w:color w:val="000000" w:themeColor="text1"/>
          <w:sz w:val="24"/>
          <w:shd w:val="clear" w:color="auto" w:fill="FFFF00"/>
        </w:rPr>
        <w:t>月</w:t>
      </w:r>
      <w:r w:rsidR="0015198F" w:rsidRPr="00F778E4">
        <w:rPr>
          <w:rFonts w:asciiTheme="minorEastAsia" w:eastAsiaTheme="minorEastAsia" w:hAnsiTheme="minorEastAsia" w:hint="eastAsia"/>
          <w:color w:val="000000" w:themeColor="text1"/>
          <w:sz w:val="24"/>
          <w:shd w:val="clear" w:color="auto" w:fill="FFFF00"/>
        </w:rPr>
        <w:t>2</w:t>
      </w:r>
      <w:r w:rsidR="00DB3C68" w:rsidRPr="00F778E4">
        <w:rPr>
          <w:rFonts w:asciiTheme="minorEastAsia" w:eastAsiaTheme="minorEastAsia" w:hAnsiTheme="minorEastAsia" w:hint="eastAsia"/>
          <w:color w:val="000000" w:themeColor="text1"/>
          <w:sz w:val="24"/>
          <w:shd w:val="clear" w:color="auto" w:fill="FFFF00"/>
        </w:rPr>
        <w:t>1</w:t>
      </w:r>
      <w:r w:rsidR="007B7D36" w:rsidRPr="00F778E4">
        <w:rPr>
          <w:rFonts w:asciiTheme="minorEastAsia" w:eastAsiaTheme="minorEastAsia" w:hAnsiTheme="minorEastAsia" w:hint="eastAsia"/>
          <w:color w:val="000000" w:themeColor="text1"/>
          <w:sz w:val="24"/>
          <w:shd w:val="clear" w:color="auto" w:fill="FFFF00"/>
        </w:rPr>
        <w:t>日1</w:t>
      </w:r>
      <w:r w:rsidR="00073691" w:rsidRPr="00F778E4">
        <w:rPr>
          <w:rFonts w:asciiTheme="minorEastAsia" w:eastAsiaTheme="minorEastAsia" w:hAnsiTheme="minorEastAsia" w:hint="eastAsia"/>
          <w:color w:val="000000" w:themeColor="text1"/>
          <w:sz w:val="24"/>
          <w:shd w:val="clear" w:color="auto" w:fill="FFFF00"/>
        </w:rPr>
        <w:t>2</w:t>
      </w:r>
      <w:r w:rsidR="007B7D36" w:rsidRPr="00F778E4">
        <w:rPr>
          <w:rFonts w:asciiTheme="minorEastAsia" w:eastAsiaTheme="minorEastAsia" w:hAnsiTheme="minorEastAsia" w:hint="eastAsia"/>
          <w:color w:val="000000" w:themeColor="text1"/>
          <w:sz w:val="24"/>
          <w:shd w:val="clear" w:color="auto" w:fill="FFFF00"/>
        </w:rPr>
        <w:t>:00</w:t>
      </w:r>
      <w:r w:rsidR="007B7D36" w:rsidRPr="00F778E4">
        <w:rPr>
          <w:rFonts w:asciiTheme="minorEastAsia" w:eastAsiaTheme="minorEastAsia" w:hAnsiTheme="minorEastAsia" w:hint="eastAsia"/>
          <w:color w:val="000000" w:themeColor="text1"/>
          <w:sz w:val="24"/>
          <w:shd w:val="clear" w:color="auto" w:fill="FFFFFF"/>
        </w:rPr>
        <w:t>前</w:t>
      </w:r>
      <w:r w:rsidR="00831B3B" w:rsidRPr="00F778E4">
        <w:rPr>
          <w:rFonts w:asciiTheme="minorEastAsia" w:eastAsiaTheme="minorEastAsia" w:hAnsiTheme="minorEastAsia" w:hint="eastAsia"/>
          <w:color w:val="000000" w:themeColor="text1"/>
          <w:sz w:val="24"/>
          <w:shd w:val="clear" w:color="auto" w:fill="FFFFFF"/>
        </w:rPr>
        <w:t>填写盖章签名后</w:t>
      </w:r>
      <w:r w:rsidR="007B7D36" w:rsidRPr="00F778E4">
        <w:rPr>
          <w:rFonts w:asciiTheme="minorEastAsia" w:eastAsiaTheme="minorEastAsia" w:hAnsiTheme="minorEastAsia" w:hint="eastAsia"/>
          <w:color w:val="000000" w:themeColor="text1"/>
          <w:sz w:val="24"/>
          <w:shd w:val="clear" w:color="auto" w:fill="FFFFFF"/>
        </w:rPr>
        <w:t>发到</w:t>
      </w:r>
      <w:r w:rsidR="007B7D36" w:rsidRPr="00F778E4">
        <w:rPr>
          <w:rFonts w:asciiTheme="minorEastAsia" w:eastAsiaTheme="minorEastAsia" w:hAnsiTheme="minorEastAsia"/>
          <w:color w:val="000000" w:themeColor="text1"/>
          <w:sz w:val="24"/>
          <w:highlight w:val="yellow"/>
          <w:shd w:val="clear" w:color="auto" w:fill="FFFFFF"/>
        </w:rPr>
        <w:t>wuzht@grgtest.com</w:t>
      </w:r>
      <w:r w:rsidR="007B7D36" w:rsidRPr="00F778E4">
        <w:rPr>
          <w:rFonts w:asciiTheme="minorEastAsia" w:eastAsiaTheme="minorEastAsia" w:hAnsiTheme="minorEastAsia" w:hint="eastAsia"/>
          <w:color w:val="000000" w:themeColor="text1"/>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EA5F0B">
        <w:rPr>
          <w:rFonts w:asciiTheme="minorEastAsia" w:eastAsiaTheme="minorEastAsia" w:hAnsiTheme="minorEastAsia" w:hint="eastAsia"/>
          <w:sz w:val="24"/>
        </w:rPr>
        <w:t>1</w:t>
      </w:r>
      <w:r>
        <w:rPr>
          <w:rFonts w:asciiTheme="minorEastAsia" w:eastAsiaTheme="minorEastAsia" w:hAnsiTheme="minorEastAsia" w:hint="eastAsia"/>
          <w:sz w:val="24"/>
        </w:rPr>
        <w:t>月</w:t>
      </w:r>
      <w:r w:rsidR="00DB3C68">
        <w:rPr>
          <w:rFonts w:asciiTheme="minorEastAsia" w:eastAsiaTheme="minorEastAsia" w:hAnsiTheme="minorEastAsia" w:hint="eastAsia"/>
          <w:sz w:val="24"/>
        </w:rPr>
        <w:t>1</w:t>
      </w:r>
      <w:r w:rsidR="0015198F">
        <w:rPr>
          <w:rFonts w:asciiTheme="minorEastAsia" w:eastAsiaTheme="minorEastAsia" w:hAnsiTheme="minorEastAsia" w:hint="eastAsia"/>
          <w:sz w:val="24"/>
        </w:rPr>
        <w:t>9</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15198F" w:rsidRDefault="0015198F" w:rsidP="00F31D32">
            <w:pPr>
              <w:autoSpaceDE w:val="0"/>
              <w:autoSpaceDN w:val="0"/>
              <w:rPr>
                <w:rFonts w:asciiTheme="minorEastAsia" w:eastAsiaTheme="minorEastAsia" w:hAnsiTheme="minorEastAsia"/>
                <w:szCs w:val="21"/>
              </w:rPr>
            </w:pPr>
            <w:r w:rsidRPr="0015198F">
              <w:rPr>
                <w:rFonts w:asciiTheme="minorEastAsia" w:eastAsiaTheme="minorEastAsia" w:hAnsiTheme="minorEastAsia" w:hint="eastAsia"/>
                <w:szCs w:val="21"/>
              </w:rPr>
              <w:t>广电计量2016年热解析（TDS）采购项目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Pr="0042362D">
              <w:rPr>
                <w:rFonts w:asciiTheme="minorEastAsia" w:eastAsiaTheme="minorEastAsia" w:hAnsiTheme="minorEastAsia"/>
                <w:szCs w:val="21"/>
                <w:highlight w:val="yellow"/>
              </w:rPr>
              <w:t>1-0</w:t>
            </w:r>
            <w:r w:rsidR="006F5865">
              <w:rPr>
                <w:rFonts w:asciiTheme="minorEastAsia" w:eastAsiaTheme="minorEastAsia" w:hAnsiTheme="minorEastAsia" w:hint="eastAsia"/>
                <w:szCs w:val="21"/>
                <w:highlight w:val="yellow"/>
              </w:rPr>
              <w:t>0</w:t>
            </w:r>
            <w:r w:rsidR="0015198F">
              <w:rPr>
                <w:rFonts w:asciiTheme="minorEastAsia" w:eastAsiaTheme="minorEastAsia" w:hAnsiTheme="minorEastAsia" w:hint="eastAsia"/>
                <w:szCs w:val="21"/>
                <w:highlight w:val="yellow"/>
              </w:rPr>
              <w:t>7</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363736">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DB3C68">
              <w:rPr>
                <w:rFonts w:asciiTheme="minorEastAsia" w:eastAsiaTheme="minorEastAsia" w:hAnsiTheme="minorEastAsia" w:hint="eastAsia"/>
                <w:szCs w:val="21"/>
              </w:rPr>
              <w:t>2</w:t>
            </w:r>
            <w:r w:rsidRPr="005237F3">
              <w:rPr>
                <w:rFonts w:asciiTheme="minorEastAsia" w:eastAsiaTheme="minorEastAsia" w:hAnsiTheme="minorEastAsia" w:hint="eastAsia"/>
                <w:szCs w:val="21"/>
              </w:rPr>
              <w:t>月</w:t>
            </w:r>
            <w:r w:rsidR="00DB3C68">
              <w:rPr>
                <w:rFonts w:asciiTheme="minorEastAsia" w:eastAsiaTheme="minorEastAsia" w:hAnsiTheme="minorEastAsia" w:hint="eastAsia"/>
                <w:szCs w:val="21"/>
              </w:rPr>
              <w:t>1</w:t>
            </w:r>
            <w:r w:rsidR="00037A6F">
              <w:rPr>
                <w:rFonts w:asciiTheme="minorEastAsia" w:eastAsiaTheme="minorEastAsia" w:hAnsiTheme="minorEastAsia" w:hint="eastAsia"/>
                <w:szCs w:val="21"/>
              </w:rPr>
              <w:t>6</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w:t>
            </w:r>
            <w:r w:rsidR="00363736">
              <w:rPr>
                <w:rFonts w:asciiTheme="minorEastAsia" w:eastAsiaTheme="minorEastAsia" w:hAnsiTheme="minorEastAsia" w:hint="eastAsia"/>
                <w:szCs w:val="21"/>
              </w:rPr>
              <w:t>7</w:t>
            </w:r>
            <w:r w:rsidR="006F5865">
              <w:rPr>
                <w:rFonts w:asciiTheme="minorEastAsia" w:eastAsiaTheme="minorEastAsia" w:hAnsiTheme="minorEastAsia" w:hint="eastAsia"/>
                <w:szCs w:val="21"/>
              </w:rPr>
              <w:t>:00前不得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15198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B6F59">
              <w:rPr>
                <w:rFonts w:asciiTheme="minorEastAsia" w:eastAsiaTheme="minorEastAsia" w:hAnsiTheme="minorEastAsia" w:hint="eastAsia"/>
                <w:szCs w:val="21"/>
              </w:rPr>
              <w:t>0</w:t>
            </w:r>
            <w:r w:rsidRPr="00E0419E">
              <w:rPr>
                <w:rFonts w:asciiTheme="minorEastAsia" w:eastAsiaTheme="minorEastAsia" w:hAnsiTheme="minorEastAsia"/>
                <w:szCs w:val="21"/>
              </w:rPr>
              <w:t>1-0</w:t>
            </w:r>
            <w:r w:rsidR="006F5865">
              <w:rPr>
                <w:rFonts w:asciiTheme="minorEastAsia" w:eastAsiaTheme="minorEastAsia" w:hAnsiTheme="minorEastAsia" w:hint="eastAsia"/>
                <w:szCs w:val="21"/>
              </w:rPr>
              <w:t>0</w:t>
            </w:r>
            <w:r w:rsidR="0015198F">
              <w:rPr>
                <w:rFonts w:asciiTheme="minorEastAsia" w:eastAsiaTheme="minorEastAsia" w:hAnsiTheme="minorEastAsia" w:hint="eastAsia"/>
                <w:szCs w:val="21"/>
              </w:rPr>
              <w:t>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63736">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B3C68">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DB3C68">
              <w:rPr>
                <w:rFonts w:asciiTheme="minorEastAsia" w:eastAsiaTheme="minorEastAsia" w:hAnsiTheme="minorEastAsia" w:hint="eastAsia"/>
                <w:szCs w:val="21"/>
                <w:highlight w:val="yellow"/>
                <w:u w:val="single"/>
              </w:rPr>
              <w:t>1</w:t>
            </w:r>
            <w:r w:rsidR="0015198F">
              <w:rPr>
                <w:rFonts w:asciiTheme="minorEastAsia" w:eastAsiaTheme="minorEastAsia" w:hAnsiTheme="minorEastAsia" w:hint="eastAsia"/>
                <w:szCs w:val="21"/>
                <w:highlight w:val="yellow"/>
                <w:u w:val="single"/>
              </w:rPr>
              <w:t>6</w:t>
            </w:r>
            <w:r w:rsidR="00DB3C6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36373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B3C68">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15198F">
              <w:rPr>
                <w:rFonts w:asciiTheme="minorEastAsia" w:eastAsiaTheme="minorEastAsia" w:hAnsiTheme="minorEastAsia" w:hint="eastAsia"/>
                <w:szCs w:val="21"/>
                <w:highlight w:val="yellow"/>
                <w:u w:val="single"/>
              </w:rPr>
              <w:t>17</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5198F">
            <w:pPr>
              <w:rPr>
                <w:rFonts w:asciiTheme="minorEastAsia" w:eastAsiaTheme="minorEastAsia" w:hAnsiTheme="minorEastAsia"/>
                <w:szCs w:val="21"/>
              </w:rPr>
            </w:pPr>
            <w:r w:rsidRPr="00ED2843">
              <w:rPr>
                <w:rFonts w:ascii="宋体" w:hAnsi="宋体" w:hint="eastAsia"/>
                <w:szCs w:val="21"/>
              </w:rPr>
              <w:t>本项目</w:t>
            </w:r>
            <w:r w:rsidR="00ED2843" w:rsidRPr="00ED2843">
              <w:rPr>
                <w:rFonts w:asciiTheme="minorEastAsia" w:eastAsiaTheme="minorEastAsia" w:hAnsiTheme="minorEastAsia" w:hint="eastAsia"/>
                <w:szCs w:val="21"/>
              </w:rPr>
              <w:t>验收合格后</w:t>
            </w:r>
            <w:r w:rsidR="00DB3C68" w:rsidRPr="007F4403">
              <w:rPr>
                <w:rFonts w:ascii="宋体" w:hAnsi="宋体" w:hint="eastAsia"/>
                <w:bCs/>
                <w:szCs w:val="21"/>
              </w:rPr>
              <w:t>整机提供至少</w:t>
            </w:r>
            <w:r w:rsidR="0015198F">
              <w:rPr>
                <w:rFonts w:ascii="宋体" w:hAnsi="宋体" w:hint="eastAsia"/>
                <w:bCs/>
                <w:szCs w:val="21"/>
              </w:rPr>
              <w:t>1</w:t>
            </w:r>
            <w:r w:rsidR="00DB3C68" w:rsidRPr="007F4403">
              <w:rPr>
                <w:rFonts w:ascii="宋体" w:hAnsi="宋体" w:hint="eastAsia"/>
                <w:bCs/>
                <w:szCs w:val="21"/>
              </w:rPr>
              <w:t>年以上保修期, 终身服务</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DB3C68">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DB3C68">
        <w:rPr>
          <w:rFonts w:asciiTheme="minorEastAsia" w:eastAsiaTheme="minorEastAsia" w:hAnsiTheme="minorEastAsia" w:hint="eastAsia"/>
          <w:b/>
          <w:bCs/>
          <w:sz w:val="24"/>
        </w:rPr>
        <w:t>1</w:t>
      </w:r>
      <w:r w:rsidR="004A7DF8">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w:t>
      </w:r>
      <w:r w:rsidR="00363736">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w:t>
      </w:r>
      <w:r w:rsidR="006F5865">
        <w:rPr>
          <w:rFonts w:ascii="仿宋_GB2312" w:eastAsia="仿宋_GB2312" w:hint="eastAsia"/>
          <w:b/>
          <w:sz w:val="24"/>
        </w:rPr>
        <w:t>6</w:t>
      </w:r>
      <w:r>
        <w:rPr>
          <w:rFonts w:ascii="仿宋_GB2312" w:eastAsia="仿宋_GB2312" w:hint="eastAsia"/>
          <w:b/>
          <w:sz w:val="24"/>
        </w:rPr>
        <w:t>/</w:t>
      </w:r>
      <w:r w:rsidR="00DB6F59">
        <w:rPr>
          <w:rFonts w:ascii="仿宋_GB2312" w:eastAsia="仿宋_GB2312" w:hint="eastAsia"/>
          <w:b/>
          <w:sz w:val="24"/>
        </w:rPr>
        <w:t>0</w:t>
      </w:r>
      <w:r w:rsidR="006F5865">
        <w:rPr>
          <w:rFonts w:ascii="仿宋_GB2312" w:eastAsia="仿宋_GB2312" w:hint="eastAsia"/>
          <w:b/>
          <w:sz w:val="24"/>
        </w:rPr>
        <w:t>1</w:t>
      </w:r>
      <w:r>
        <w:rPr>
          <w:rFonts w:ascii="仿宋_GB2312" w:eastAsia="仿宋_GB2312" w:hint="eastAsia"/>
          <w:b/>
          <w:sz w:val="24"/>
        </w:rPr>
        <w:t>-0</w:t>
      </w:r>
      <w:r w:rsidR="006F5865">
        <w:rPr>
          <w:rFonts w:ascii="仿宋_GB2312" w:eastAsia="仿宋_GB2312" w:hint="eastAsia"/>
          <w:b/>
          <w:sz w:val="24"/>
        </w:rPr>
        <w:t>0</w:t>
      </w:r>
      <w:r w:rsidR="004A7DF8">
        <w:rPr>
          <w:rFonts w:ascii="仿宋_GB2312" w:eastAsia="仿宋_GB2312" w:hint="eastAsia"/>
          <w:b/>
          <w:sz w:val="24"/>
        </w:rPr>
        <w:t>7</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969"/>
        <w:gridCol w:w="1843"/>
        <w:gridCol w:w="1985"/>
      </w:tblGrid>
      <w:tr w:rsidR="006F5865" w:rsidRPr="00DB3C68" w:rsidTr="00E4791F">
        <w:trPr>
          <w:trHeight w:val="465"/>
        </w:trPr>
        <w:tc>
          <w:tcPr>
            <w:tcW w:w="1149" w:type="dxa"/>
            <w:vAlign w:val="center"/>
          </w:tcPr>
          <w:p w:rsidR="006F5865" w:rsidRPr="00DB3C68" w:rsidRDefault="006F5865"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序号</w:t>
            </w:r>
          </w:p>
        </w:tc>
        <w:tc>
          <w:tcPr>
            <w:tcW w:w="3969" w:type="dxa"/>
            <w:shd w:val="clear" w:color="auto" w:fill="auto"/>
            <w:vAlign w:val="center"/>
            <w:hideMark/>
          </w:tcPr>
          <w:p w:rsidR="006F5865" w:rsidRPr="00DB3C68" w:rsidRDefault="006F5865"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6F5865" w:rsidRPr="00DB3C68" w:rsidRDefault="006F5865"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DB3C68" w:rsidRDefault="006F5865"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数量</w:t>
            </w:r>
          </w:p>
        </w:tc>
      </w:tr>
      <w:tr w:rsidR="004A7DF8" w:rsidRPr="00DB3C68" w:rsidTr="00E4791F">
        <w:trPr>
          <w:trHeight w:val="514"/>
        </w:trPr>
        <w:tc>
          <w:tcPr>
            <w:tcW w:w="1149" w:type="dxa"/>
            <w:shd w:val="clear" w:color="000000" w:fill="auto"/>
            <w:vAlign w:val="center"/>
          </w:tcPr>
          <w:p w:rsidR="004A7DF8" w:rsidRPr="00DB3C68" w:rsidRDefault="004A7DF8" w:rsidP="00E4791F">
            <w:pPr>
              <w:widowControl/>
              <w:jc w:val="center"/>
              <w:rPr>
                <w:rFonts w:asciiTheme="minorEastAsia" w:eastAsiaTheme="minorEastAsia" w:hAnsiTheme="minorEastAsia" w:cs="宋体"/>
                <w:kern w:val="0"/>
                <w:szCs w:val="21"/>
              </w:rPr>
            </w:pPr>
            <w:r w:rsidRPr="00DB3C68">
              <w:rPr>
                <w:rFonts w:asciiTheme="minorEastAsia" w:eastAsiaTheme="minorEastAsia" w:hAnsiTheme="minorEastAsia" w:cs="宋体" w:hint="eastAsia"/>
                <w:kern w:val="0"/>
                <w:szCs w:val="21"/>
              </w:rPr>
              <w:t>1</w:t>
            </w:r>
          </w:p>
        </w:tc>
        <w:tc>
          <w:tcPr>
            <w:tcW w:w="3969" w:type="dxa"/>
            <w:shd w:val="clear" w:color="000000" w:fill="auto"/>
            <w:vAlign w:val="center"/>
            <w:hideMark/>
          </w:tcPr>
          <w:p w:rsidR="004A7DF8" w:rsidRPr="004A7DF8" w:rsidRDefault="004A7DF8" w:rsidP="004A7DF8">
            <w:pPr>
              <w:widowControl/>
              <w:jc w:val="center"/>
              <w:rPr>
                <w:rFonts w:asciiTheme="minorEastAsia" w:eastAsiaTheme="minorEastAsia" w:hAnsiTheme="minorEastAsia" w:cs="宋体"/>
                <w:kern w:val="0"/>
                <w:szCs w:val="21"/>
              </w:rPr>
            </w:pPr>
            <w:r w:rsidRPr="004A7DF8">
              <w:rPr>
                <w:rFonts w:asciiTheme="minorEastAsia" w:eastAsiaTheme="minorEastAsia" w:hAnsiTheme="minorEastAsia" w:hint="eastAsia"/>
                <w:szCs w:val="21"/>
              </w:rPr>
              <w:t>热解析（TDS）</w:t>
            </w:r>
          </w:p>
        </w:tc>
        <w:tc>
          <w:tcPr>
            <w:tcW w:w="1843" w:type="dxa"/>
            <w:shd w:val="clear" w:color="000000" w:fill="auto"/>
            <w:noWrap/>
            <w:vAlign w:val="center"/>
            <w:hideMark/>
          </w:tcPr>
          <w:p w:rsidR="004A7DF8" w:rsidRPr="004A7DF8" w:rsidRDefault="004A7DF8" w:rsidP="004A7DF8">
            <w:pPr>
              <w:widowControl/>
              <w:jc w:val="center"/>
              <w:rPr>
                <w:rFonts w:asciiTheme="minorEastAsia" w:eastAsiaTheme="minorEastAsia" w:hAnsiTheme="minorEastAsia" w:cs="宋体"/>
                <w:kern w:val="0"/>
                <w:szCs w:val="21"/>
              </w:rPr>
            </w:pPr>
            <w:r w:rsidRPr="004A7DF8">
              <w:rPr>
                <w:rFonts w:asciiTheme="minorEastAsia" w:eastAsiaTheme="minorEastAsia" w:hAnsiTheme="minorEastAsia" w:cs="宋体" w:hint="eastAsia"/>
                <w:kern w:val="0"/>
                <w:szCs w:val="21"/>
              </w:rPr>
              <w:t>/</w:t>
            </w:r>
          </w:p>
        </w:tc>
        <w:tc>
          <w:tcPr>
            <w:tcW w:w="1985" w:type="dxa"/>
            <w:shd w:val="clear" w:color="000000" w:fill="auto"/>
            <w:vAlign w:val="center"/>
            <w:hideMark/>
          </w:tcPr>
          <w:p w:rsidR="004A7DF8" w:rsidRPr="004A7DF8" w:rsidRDefault="004A7DF8" w:rsidP="004A7DF8">
            <w:pPr>
              <w:jc w:val="center"/>
              <w:rPr>
                <w:rFonts w:asciiTheme="minorEastAsia" w:eastAsiaTheme="minorEastAsia" w:hAnsiTheme="minorEastAsia"/>
                <w:szCs w:val="21"/>
              </w:rPr>
            </w:pPr>
            <w:r w:rsidRPr="004A7DF8">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DB3C68">
        <w:rPr>
          <w:rFonts w:ascii="宋体" w:hAnsi="宋体" w:hint="eastAsia"/>
          <w:bCs/>
          <w:sz w:val="24"/>
        </w:rPr>
        <w:t>整机</w:t>
      </w:r>
      <w:r w:rsidR="00DB3C68" w:rsidRPr="00DB3C68">
        <w:rPr>
          <w:rFonts w:ascii="宋体" w:hAnsi="宋体" w:hint="eastAsia"/>
          <w:bCs/>
          <w:sz w:val="24"/>
        </w:rPr>
        <w:t>至少</w:t>
      </w:r>
      <w:r w:rsidR="006F5D77">
        <w:rPr>
          <w:rFonts w:ascii="宋体" w:hAnsi="宋体" w:hint="eastAsia"/>
          <w:bCs/>
          <w:sz w:val="24"/>
        </w:rPr>
        <w:t>1</w:t>
      </w:r>
      <w:r w:rsidR="00DB3C68" w:rsidRPr="00DB3C68">
        <w:rPr>
          <w:rFonts w:ascii="宋体" w:hAnsi="宋体" w:hint="eastAsia"/>
          <w:bCs/>
          <w:sz w:val="24"/>
        </w:rPr>
        <w:t>年以上保修期, 终身服务</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Pr="00363736" w:rsidRDefault="003A0A60" w:rsidP="003A0A60">
      <w:pPr>
        <w:spacing w:line="360" w:lineRule="auto"/>
        <w:rPr>
          <w:rFonts w:ascii="宋体" w:hAnsi="宋体"/>
          <w:bCs/>
          <w:color w:val="000000" w:themeColor="text1"/>
          <w:sz w:val="24"/>
        </w:rPr>
      </w:pPr>
      <w:r w:rsidRPr="00363736">
        <w:rPr>
          <w:rFonts w:ascii="宋体" w:hAnsi="宋体" w:hint="eastAsia"/>
          <w:bCs/>
          <w:color w:val="000000" w:themeColor="text1"/>
          <w:sz w:val="24"/>
        </w:rPr>
        <w:t>3、技术要求涉及参数指标，投标人必须逐条进行答复或说明。其中标“*”号的为关键技</w:t>
      </w:r>
      <w:r w:rsidRPr="00363736">
        <w:rPr>
          <w:rFonts w:ascii="宋体" w:hAnsi="宋体" w:hint="eastAsia"/>
          <w:bCs/>
          <w:color w:val="000000" w:themeColor="text1"/>
          <w:sz w:val="24"/>
        </w:rPr>
        <w:lastRenderedPageBreak/>
        <w:t>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6F5D77" w:rsidRPr="006F5D77" w:rsidTr="00206667">
        <w:trPr>
          <w:trHeight w:val="1892"/>
        </w:trPr>
        <w:tc>
          <w:tcPr>
            <w:tcW w:w="1548" w:type="dxa"/>
            <w:shd w:val="clear" w:color="auto" w:fill="auto"/>
            <w:vAlign w:val="center"/>
          </w:tcPr>
          <w:p w:rsidR="006F5D77" w:rsidRPr="006F5D77" w:rsidRDefault="006F5D77" w:rsidP="006F5D77">
            <w:pPr>
              <w:spacing w:line="360" w:lineRule="auto"/>
              <w:jc w:val="center"/>
              <w:rPr>
                <w:sz w:val="24"/>
              </w:rPr>
            </w:pPr>
            <w:r w:rsidRPr="006F5D77">
              <w:rPr>
                <w:sz w:val="24"/>
              </w:rPr>
              <w:t>项目要求</w:t>
            </w:r>
          </w:p>
          <w:p w:rsidR="006F5D77" w:rsidRPr="006F5D77" w:rsidRDefault="006F5D77" w:rsidP="006F5D77">
            <w:pPr>
              <w:spacing w:line="360" w:lineRule="auto"/>
              <w:jc w:val="center"/>
              <w:rPr>
                <w:sz w:val="24"/>
              </w:rPr>
            </w:pPr>
            <w:r w:rsidRPr="006F5D77">
              <w:rPr>
                <w:sz w:val="24"/>
              </w:rPr>
              <w:t>技术指标</w:t>
            </w:r>
          </w:p>
        </w:tc>
        <w:tc>
          <w:tcPr>
            <w:tcW w:w="7708" w:type="dxa"/>
            <w:shd w:val="clear" w:color="auto" w:fill="auto"/>
          </w:tcPr>
          <w:p w:rsidR="006F5D77" w:rsidRPr="006F5D77" w:rsidRDefault="006F5D77" w:rsidP="006F5D77">
            <w:pPr>
              <w:adjustRightInd w:val="0"/>
              <w:snapToGrid w:val="0"/>
              <w:spacing w:line="360" w:lineRule="auto"/>
              <w:rPr>
                <w:rFonts w:ascii="宋体" w:hAnsi="宋体"/>
                <w:b/>
                <w:bCs/>
                <w:color w:val="000000"/>
                <w:sz w:val="24"/>
              </w:rPr>
            </w:pPr>
            <w:r w:rsidRPr="006F5D77">
              <w:rPr>
                <w:rFonts w:ascii="宋体" w:hAnsi="宋体" w:hint="eastAsia"/>
                <w:b/>
                <w:bCs/>
                <w:color w:val="000000"/>
                <w:sz w:val="24"/>
              </w:rPr>
              <w:t>技术要求：</w:t>
            </w:r>
          </w:p>
          <w:p w:rsidR="006F5D77" w:rsidRPr="006F5D77" w:rsidRDefault="006F5D77" w:rsidP="006F5D77">
            <w:pPr>
              <w:adjustRightInd w:val="0"/>
              <w:snapToGrid w:val="0"/>
              <w:spacing w:line="360" w:lineRule="auto"/>
              <w:rPr>
                <w:rFonts w:ascii="宋体" w:hAnsi="宋体"/>
                <w:bCs/>
                <w:sz w:val="24"/>
              </w:rPr>
            </w:pPr>
            <w:r w:rsidRPr="006F5D77">
              <w:rPr>
                <w:rFonts w:ascii="宋体" w:hAnsi="宋体" w:hint="eastAsia"/>
                <w:bCs/>
                <w:color w:val="000000"/>
                <w:sz w:val="24"/>
              </w:rPr>
              <w:t>1、仪器工作环境：环境温度：在15℃～35℃范围内；环境湿度：在25～70％RH范围内；</w:t>
            </w:r>
            <w:r w:rsidRPr="006F5D77">
              <w:rPr>
                <w:rFonts w:ascii="宋体" w:hAnsi="宋体" w:hint="eastAsia"/>
                <w:bCs/>
                <w:sz w:val="24"/>
              </w:rPr>
              <w:t xml:space="preserve"> </w:t>
            </w:r>
          </w:p>
          <w:p w:rsidR="006F5D77" w:rsidRPr="006F5D77" w:rsidRDefault="006F5D77" w:rsidP="006F5D77">
            <w:pPr>
              <w:adjustRightInd w:val="0"/>
              <w:snapToGrid w:val="0"/>
              <w:spacing w:line="360" w:lineRule="auto"/>
              <w:rPr>
                <w:rFonts w:ascii="宋体" w:hAnsi="宋体"/>
                <w:bCs/>
                <w:sz w:val="24"/>
              </w:rPr>
            </w:pPr>
            <w:r w:rsidRPr="006F5D77">
              <w:rPr>
                <w:rFonts w:ascii="宋体" w:hAnsi="宋体" w:hint="eastAsia"/>
                <w:bCs/>
                <w:sz w:val="24"/>
              </w:rPr>
              <w:t>2、热脱附主机，适用于6890N/5975C和7890A/5975C的气质联用仪，样品盘位数40或以上，采用冷阱或其它有效捕集装置；</w:t>
            </w:r>
          </w:p>
          <w:p w:rsidR="006F5D77" w:rsidRPr="006F5D77" w:rsidRDefault="006F5D77" w:rsidP="006F5D77">
            <w:pPr>
              <w:adjustRightInd w:val="0"/>
              <w:snapToGrid w:val="0"/>
              <w:spacing w:line="360" w:lineRule="auto"/>
              <w:rPr>
                <w:rFonts w:ascii="宋体" w:hAnsi="宋体"/>
                <w:bCs/>
                <w:sz w:val="24"/>
              </w:rPr>
            </w:pPr>
            <w:r w:rsidRPr="006F5D77">
              <w:rPr>
                <w:rFonts w:ascii="宋体" w:hAnsi="宋体" w:hint="eastAsia"/>
                <w:bCs/>
                <w:sz w:val="24"/>
              </w:rPr>
              <w:t>3、两级热脱附，第一级脱附温度: 样品管温度范围： 50℃－400℃，最小增加值：1℃。冷阱低温范围： -30℃－150℃，最小增加值：1℃；冷阱高温范围： 50℃－400℃，最小增加值：1℃；脱附室可单独设分流/不分流模式；采用两阶程序升温；</w:t>
            </w:r>
          </w:p>
          <w:p w:rsidR="006F5D77" w:rsidRPr="006F5D77" w:rsidRDefault="006F5D77" w:rsidP="006F5D77">
            <w:pPr>
              <w:widowControl/>
              <w:adjustRightInd w:val="0"/>
              <w:snapToGrid w:val="0"/>
              <w:spacing w:line="360" w:lineRule="auto"/>
              <w:jc w:val="left"/>
              <w:rPr>
                <w:rFonts w:ascii="宋体" w:hAnsi="宋体"/>
                <w:bCs/>
                <w:sz w:val="24"/>
              </w:rPr>
            </w:pPr>
            <w:r w:rsidRPr="006F5D77">
              <w:rPr>
                <w:rFonts w:ascii="宋体" w:hAnsi="宋体" w:hint="eastAsia"/>
                <w:bCs/>
                <w:sz w:val="24"/>
              </w:rPr>
              <w:t>4、传输线温度控温范围：不低于200℃或能保证传输线无残留；</w:t>
            </w:r>
          </w:p>
          <w:p w:rsidR="006F5D77" w:rsidRPr="006F5D77" w:rsidRDefault="006F5D77" w:rsidP="006F5D77">
            <w:pPr>
              <w:widowControl/>
              <w:adjustRightInd w:val="0"/>
              <w:snapToGrid w:val="0"/>
              <w:spacing w:line="360" w:lineRule="auto"/>
              <w:jc w:val="left"/>
              <w:rPr>
                <w:rFonts w:ascii="宋体" w:hAnsi="宋体"/>
                <w:bCs/>
                <w:sz w:val="24"/>
              </w:rPr>
            </w:pPr>
            <w:r w:rsidRPr="006F5D77">
              <w:rPr>
                <w:rFonts w:ascii="宋体" w:hAnsi="宋体" w:hint="eastAsia"/>
                <w:bCs/>
                <w:sz w:val="24"/>
              </w:rPr>
              <w:t>5、冷阱温度范围(-30℃～400℃）；</w:t>
            </w:r>
          </w:p>
          <w:p w:rsidR="006F5D77" w:rsidRPr="006F5D77" w:rsidRDefault="006F5D77" w:rsidP="006F5D77">
            <w:pPr>
              <w:widowControl/>
              <w:adjustRightInd w:val="0"/>
              <w:snapToGrid w:val="0"/>
              <w:spacing w:line="360" w:lineRule="auto"/>
              <w:jc w:val="left"/>
              <w:rPr>
                <w:rFonts w:ascii="宋体" w:hAnsi="宋体"/>
                <w:bCs/>
                <w:sz w:val="24"/>
              </w:rPr>
            </w:pPr>
            <w:r w:rsidRPr="006F5D77">
              <w:rPr>
                <w:rFonts w:ascii="宋体" w:hAnsi="宋体" w:hint="eastAsia"/>
                <w:bCs/>
                <w:sz w:val="24"/>
              </w:rPr>
              <w:t>6、气路采用电子流量控制（一级脱附时能设置30-50ml/min的吹扫流速）；</w:t>
            </w:r>
          </w:p>
          <w:p w:rsidR="006F5D77" w:rsidRPr="006F5D77" w:rsidRDefault="006F5D77" w:rsidP="006F5D77">
            <w:pPr>
              <w:tabs>
                <w:tab w:val="left" w:pos="792"/>
              </w:tabs>
              <w:spacing w:line="360" w:lineRule="auto"/>
              <w:rPr>
                <w:rFonts w:ascii="宋体" w:hAnsi="宋体"/>
                <w:sz w:val="24"/>
              </w:rPr>
            </w:pPr>
            <w:r w:rsidRPr="006F5D77">
              <w:rPr>
                <w:rFonts w:ascii="宋体" w:hAnsi="宋体" w:hint="eastAsia"/>
                <w:sz w:val="24"/>
              </w:rPr>
              <w:t>7、老化装置（国产），可老化配套样品管，至少6孔，控温可到350℃；</w:t>
            </w:r>
          </w:p>
          <w:p w:rsidR="006F5D77" w:rsidRPr="006F5D77" w:rsidRDefault="006F5D77" w:rsidP="006F5D77">
            <w:pPr>
              <w:tabs>
                <w:tab w:val="left" w:pos="792"/>
              </w:tabs>
              <w:spacing w:line="360" w:lineRule="auto"/>
              <w:rPr>
                <w:rFonts w:ascii="宋体" w:hAnsi="宋体"/>
                <w:sz w:val="24"/>
              </w:rPr>
            </w:pPr>
            <w:r w:rsidRPr="006F5D77">
              <w:rPr>
                <w:rFonts w:ascii="宋体" w:hAnsi="宋体" w:hint="eastAsia"/>
                <w:sz w:val="24"/>
              </w:rPr>
              <w:t>消耗品：空吸附管（不带填料样品管、样品管材料： 玻璃）：20根；</w:t>
            </w:r>
          </w:p>
          <w:p w:rsidR="006F5D77" w:rsidRPr="006F5D77" w:rsidRDefault="006F5D77" w:rsidP="006F5D77">
            <w:pPr>
              <w:tabs>
                <w:tab w:val="left" w:pos="792"/>
              </w:tabs>
              <w:spacing w:line="360" w:lineRule="auto"/>
              <w:rPr>
                <w:rFonts w:ascii="宋体" w:hAnsi="宋体"/>
                <w:sz w:val="24"/>
              </w:rPr>
            </w:pPr>
            <w:r w:rsidRPr="006F5D77">
              <w:rPr>
                <w:rFonts w:ascii="宋体" w:hAnsi="宋体" w:hint="eastAsia"/>
                <w:sz w:val="24"/>
              </w:rPr>
              <w:t xml:space="preserve">          预填充Tenax TA 不锈钢管（含黄铜帽）：60根；</w:t>
            </w:r>
          </w:p>
          <w:p w:rsidR="006F5D77" w:rsidRPr="006F5D77" w:rsidRDefault="006F5D77" w:rsidP="006F5D77">
            <w:pPr>
              <w:tabs>
                <w:tab w:val="left" w:pos="792"/>
              </w:tabs>
              <w:spacing w:line="360" w:lineRule="auto"/>
              <w:rPr>
                <w:rFonts w:ascii="宋体" w:hAnsi="宋体"/>
                <w:sz w:val="24"/>
              </w:rPr>
            </w:pPr>
            <w:r w:rsidRPr="006F5D77">
              <w:rPr>
                <w:rFonts w:ascii="宋体" w:hAnsi="宋体" w:hint="eastAsia"/>
                <w:sz w:val="24"/>
              </w:rPr>
              <w:t xml:space="preserve">          自动进样器螺帽（用于上自动进样器）：40对；</w:t>
            </w:r>
          </w:p>
          <w:p w:rsidR="006F5D77" w:rsidRPr="006F5D77" w:rsidRDefault="006F5D77" w:rsidP="006F5D77">
            <w:pPr>
              <w:tabs>
                <w:tab w:val="left" w:pos="792"/>
              </w:tabs>
              <w:spacing w:line="360" w:lineRule="auto"/>
              <w:rPr>
                <w:rFonts w:ascii="宋体" w:hAnsi="宋体"/>
                <w:sz w:val="24"/>
              </w:rPr>
            </w:pPr>
            <w:r w:rsidRPr="006F5D77">
              <w:rPr>
                <w:rFonts w:ascii="宋体" w:hAnsi="宋体" w:hint="eastAsia"/>
                <w:sz w:val="24"/>
              </w:rPr>
              <w:t>9、保修期：提供整机1年或以上保修服务。</w:t>
            </w:r>
          </w:p>
          <w:p w:rsidR="006F5D77" w:rsidRPr="006F5D77" w:rsidRDefault="006F5D77" w:rsidP="006F5D77">
            <w:pPr>
              <w:tabs>
                <w:tab w:val="left" w:pos="792"/>
              </w:tabs>
              <w:spacing w:line="360" w:lineRule="auto"/>
              <w:rPr>
                <w:rFonts w:ascii="宋体" w:hAnsi="宋体"/>
                <w:sz w:val="24"/>
              </w:rPr>
            </w:pPr>
            <w:r w:rsidRPr="006F5D77">
              <w:rPr>
                <w:rFonts w:ascii="宋体" w:hAnsi="宋体" w:hint="eastAsia"/>
                <w:sz w:val="24"/>
              </w:rPr>
              <w:t>10、免费安装调试，提供现场培训。</w:t>
            </w:r>
          </w:p>
          <w:p w:rsidR="006F5D77" w:rsidRPr="006F5D77" w:rsidRDefault="006F5D77" w:rsidP="006F5D77">
            <w:pPr>
              <w:tabs>
                <w:tab w:val="left" w:pos="792"/>
              </w:tabs>
              <w:spacing w:line="360" w:lineRule="auto"/>
              <w:rPr>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CF20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4C6235" w:rsidRDefault="00141AF1" w:rsidP="003A0A60">
            <w:pPr>
              <w:widowControl/>
              <w:jc w:val="center"/>
              <w:rPr>
                <w:rFonts w:asciiTheme="minorEastAsia" w:eastAsiaTheme="minorEastAsia" w:hAnsiTheme="minorEastAsia" w:cs="宋体"/>
                <w:kern w:val="0"/>
                <w:szCs w:val="21"/>
              </w:rPr>
            </w:pPr>
            <w:r w:rsidRPr="004C6235">
              <w:rPr>
                <w:rFonts w:asciiTheme="minorEastAsia" w:eastAsiaTheme="minorEastAsia" w:hAnsiTheme="minorEastAsia"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4C6235" w:rsidRDefault="00141AF1" w:rsidP="00141AF1">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cs="宋体" w:hint="eastAsia"/>
                <w:bCs/>
                <w:kern w:val="0"/>
                <w:szCs w:val="21"/>
              </w:rPr>
              <w:t>具备营业执照；</w:t>
            </w:r>
          </w:p>
          <w:p w:rsidR="00141AF1" w:rsidRPr="004C6235" w:rsidRDefault="00141AF1" w:rsidP="00141AF1">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cs="宋体" w:hint="eastAsia"/>
                <w:bCs/>
                <w:kern w:val="0"/>
                <w:szCs w:val="21"/>
              </w:rPr>
              <w:t>具备组织机构代码证；</w:t>
            </w:r>
          </w:p>
          <w:p w:rsidR="00141AF1" w:rsidRPr="004C6235" w:rsidRDefault="00141AF1" w:rsidP="00141AF1">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cs="宋体" w:hint="eastAsia"/>
                <w:bCs/>
                <w:kern w:val="0"/>
                <w:szCs w:val="21"/>
              </w:rPr>
              <w:t>具备税务登记证；</w:t>
            </w:r>
          </w:p>
          <w:p w:rsidR="008A75A6" w:rsidRPr="004C6235" w:rsidRDefault="000660D6" w:rsidP="00141AF1">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hint="eastAsia"/>
                <w:szCs w:val="21"/>
              </w:rPr>
              <w:t>具备2014年</w:t>
            </w:r>
            <w:r w:rsidR="008A75A6" w:rsidRPr="004C6235">
              <w:rPr>
                <w:rFonts w:asciiTheme="minorEastAsia" w:eastAsiaTheme="minorEastAsia" w:hAnsiTheme="minorEastAsia" w:hint="eastAsia"/>
                <w:szCs w:val="21"/>
              </w:rPr>
              <w:t>财务审计报告</w:t>
            </w:r>
          </w:p>
          <w:p w:rsidR="004C6235" w:rsidRPr="00D91480" w:rsidRDefault="00141AF1" w:rsidP="00D91480">
            <w:pPr>
              <w:numPr>
                <w:ilvl w:val="0"/>
                <w:numId w:val="18"/>
              </w:numPr>
              <w:ind w:left="34" w:hanging="34"/>
              <w:jc w:val="left"/>
              <w:rPr>
                <w:rFonts w:asciiTheme="minorEastAsia" w:eastAsiaTheme="minorEastAsia" w:hAnsiTheme="minorEastAsia" w:cs="宋体"/>
                <w:bCs/>
                <w:kern w:val="0"/>
                <w:szCs w:val="21"/>
              </w:rPr>
            </w:pPr>
            <w:r w:rsidRPr="004C6235">
              <w:rPr>
                <w:rFonts w:asciiTheme="minorEastAsia" w:eastAsiaTheme="minorEastAsia" w:hAnsiTheme="minorEastAsia"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792153">
        <w:rPr>
          <w:rFonts w:ascii="宋体" w:hAnsi="宋体" w:hint="eastAsia"/>
          <w:sz w:val="24"/>
        </w:rPr>
        <w:t>1</w:t>
      </w:r>
      <w:r w:rsidRPr="00117F7C">
        <w:rPr>
          <w:rFonts w:ascii="宋体" w:hAnsi="宋体" w:hint="eastAsia"/>
          <w:sz w:val="24"/>
        </w:rPr>
        <w:t>-0</w:t>
      </w:r>
      <w:r w:rsidR="00792153">
        <w:rPr>
          <w:rFonts w:ascii="宋体" w:hAnsi="宋体" w:hint="eastAsia"/>
          <w:sz w:val="24"/>
        </w:rPr>
        <w:t>0</w:t>
      </w:r>
      <w:r w:rsidR="00171533">
        <w:rPr>
          <w:rFonts w:ascii="宋体" w:hAnsi="宋体" w:hint="eastAsia"/>
          <w:sz w:val="24"/>
        </w:rPr>
        <w:t>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C55313" w:rsidRPr="00C55313">
        <w:rPr>
          <w:rFonts w:asciiTheme="minorEastAsia" w:hAnsiTheme="minorEastAsia" w:hint="eastAsia"/>
          <w:sz w:val="24"/>
        </w:rPr>
        <w:t>广电计量2016年</w:t>
      </w:r>
      <w:r w:rsidR="00171533" w:rsidRPr="00171533">
        <w:rPr>
          <w:rFonts w:asciiTheme="minorEastAsia" w:eastAsiaTheme="minorEastAsia" w:hAnsiTheme="minorEastAsia" w:hint="eastAsia"/>
          <w:sz w:val="24"/>
        </w:rPr>
        <w:t>热解析（TDS）</w:t>
      </w:r>
      <w:r w:rsidR="00C55313">
        <w:rPr>
          <w:rFonts w:ascii="宋体" w:hAnsi="宋体" w:hint="eastAsia"/>
          <w:sz w:val="24"/>
        </w:rPr>
        <w:t>采购项目</w:t>
      </w:r>
    </w:p>
    <w:p w:rsidR="00117F7C" w:rsidRPr="00CF2060"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792153">
        <w:rPr>
          <w:rFonts w:ascii="宋体" w:hAnsi="宋体" w:hint="eastAsia"/>
          <w:sz w:val="24"/>
        </w:rPr>
        <w:t>1</w:t>
      </w:r>
      <w:r w:rsidRPr="00117F7C">
        <w:rPr>
          <w:rFonts w:ascii="宋体" w:hAnsi="宋体" w:hint="eastAsia"/>
          <w:sz w:val="24"/>
        </w:rPr>
        <w:t>-0</w:t>
      </w:r>
      <w:r w:rsidR="00792153">
        <w:rPr>
          <w:rFonts w:ascii="宋体" w:hAnsi="宋体" w:hint="eastAsia"/>
          <w:sz w:val="24"/>
        </w:rPr>
        <w:t>0</w:t>
      </w:r>
      <w:r w:rsidR="00171533">
        <w:rPr>
          <w:rFonts w:ascii="宋体" w:hAnsi="宋体" w:hint="eastAsia"/>
          <w:sz w:val="24"/>
        </w:rPr>
        <w:t>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Pr="00CF2060" w:rsidRDefault="0002173D" w:rsidP="0002173D">
      <w:pPr>
        <w:spacing w:line="360" w:lineRule="exact"/>
        <w:ind w:firstLineChars="200" w:firstLine="480"/>
        <w:rPr>
          <w:rFonts w:ascii="宋体" w:hAnsi="宋体"/>
          <w:color w:val="FF0000"/>
          <w:sz w:val="24"/>
        </w:rPr>
      </w:pPr>
      <w:r w:rsidRPr="00CF2060">
        <w:rPr>
          <w:rFonts w:ascii="宋体" w:hAnsi="宋体" w:hint="eastAsia"/>
          <w:color w:val="FF0000"/>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17153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w:t>
      </w:r>
      <w:r w:rsidR="0002173D" w:rsidRPr="0002173D">
        <w:rPr>
          <w:rFonts w:asciiTheme="minorEastAsia" w:eastAsiaTheme="minorEastAsia" w:hAnsiTheme="minorEastAsia" w:hint="eastAsia"/>
          <w:sz w:val="24"/>
          <w:szCs w:val="24"/>
        </w:rPr>
        <w:t>。</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w:t>
      </w:r>
      <w:r w:rsidR="001B15DB">
        <w:rPr>
          <w:rFonts w:ascii="宋体" w:hAnsi="宋体" w:hint="eastAsia"/>
          <w:bCs/>
          <w:sz w:val="24"/>
        </w:rPr>
        <w:t>6</w:t>
      </w:r>
      <w:r>
        <w:rPr>
          <w:rFonts w:ascii="宋体" w:hAnsi="宋体" w:hint="eastAsia"/>
          <w:bCs/>
          <w:sz w:val="24"/>
        </w:rPr>
        <w:t>/</w:t>
      </w:r>
      <w:r w:rsidR="00DB6F59">
        <w:rPr>
          <w:rFonts w:ascii="宋体" w:hAnsi="宋体" w:hint="eastAsia"/>
          <w:bCs/>
          <w:sz w:val="24"/>
        </w:rPr>
        <w:t>0</w:t>
      </w:r>
      <w:r w:rsidR="001B15DB">
        <w:rPr>
          <w:rFonts w:ascii="宋体" w:hAnsi="宋体" w:hint="eastAsia"/>
          <w:bCs/>
          <w:sz w:val="24"/>
        </w:rPr>
        <w:t>1</w:t>
      </w:r>
      <w:r>
        <w:rPr>
          <w:rFonts w:ascii="宋体" w:hAnsi="宋体" w:hint="eastAsia"/>
          <w:bCs/>
          <w:sz w:val="24"/>
        </w:rPr>
        <w:t>-0</w:t>
      </w:r>
      <w:r w:rsidR="001B15DB">
        <w:rPr>
          <w:rFonts w:ascii="宋体" w:hAnsi="宋体" w:hint="eastAsia"/>
          <w:bCs/>
          <w:sz w:val="24"/>
        </w:rPr>
        <w:t>0</w:t>
      </w:r>
      <w:r w:rsidR="00171533">
        <w:rPr>
          <w:rFonts w:ascii="宋体" w:hAnsi="宋体" w:hint="eastAsia"/>
          <w:bCs/>
          <w:sz w:val="24"/>
        </w:rPr>
        <w:t>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业绩需提供合同关键页复印件（包含但不限于合同首页、合同签订金额页、合同签字页、合同清单），与上表合同清单一一对应。</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w:t>
      </w:r>
      <w:r w:rsidR="00171533">
        <w:rPr>
          <w:rFonts w:hint="eastAsia"/>
          <w:szCs w:val="21"/>
        </w:rPr>
        <w:t>需</w:t>
      </w:r>
      <w:r w:rsidRPr="001A3211">
        <w:rPr>
          <w:rFonts w:hint="eastAsia"/>
          <w:szCs w:val="21"/>
        </w:rPr>
        <w:t>送达</w:t>
      </w:r>
      <w:r w:rsidR="00171533">
        <w:rPr>
          <w:rFonts w:hint="eastAsia"/>
          <w:szCs w:val="21"/>
        </w:rPr>
        <w:t>招标方</w:t>
      </w:r>
      <w:r w:rsidRPr="001A3211">
        <w:rPr>
          <w:rFonts w:hint="eastAsia"/>
          <w:szCs w:val="21"/>
        </w:rPr>
        <w:t>，否则业绩不予认可。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03F" w:rsidRDefault="0024403F" w:rsidP="004E6772">
      <w:r>
        <w:separator/>
      </w:r>
    </w:p>
  </w:endnote>
  <w:endnote w:type="continuationSeparator" w:id="1">
    <w:p w:rsidR="0024403F" w:rsidRDefault="0024403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F8" w:rsidRDefault="004A7DF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A7DF8" w:rsidRPr="00EA057E" w:rsidRDefault="0076622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A7DF8"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63736" w:rsidRPr="00363736">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4A7DF8" w:rsidRDefault="004A7D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03F" w:rsidRDefault="0024403F" w:rsidP="004E6772">
      <w:r>
        <w:separator/>
      </w:r>
    </w:p>
  </w:footnote>
  <w:footnote w:type="continuationSeparator" w:id="1">
    <w:p w:rsidR="0024403F" w:rsidRDefault="0024403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F8" w:rsidRPr="004E6772" w:rsidRDefault="004A7DF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C55313">
      <w:rPr>
        <w:rFonts w:ascii="宋体" w:hAnsi="宋体" w:cs="宋体" w:hint="eastAsia"/>
        <w:kern w:val="0"/>
        <w:sz w:val="21"/>
        <w:szCs w:val="21"/>
      </w:rPr>
      <w:t>2016年</w:t>
    </w:r>
    <w:r w:rsidRPr="0015198F">
      <w:rPr>
        <w:rFonts w:hint="eastAsia"/>
        <w:sz w:val="21"/>
        <w:szCs w:val="21"/>
      </w:rPr>
      <w:t>热解析（</w:t>
    </w:r>
    <w:r w:rsidRPr="0015198F">
      <w:rPr>
        <w:rFonts w:hint="eastAsia"/>
        <w:sz w:val="21"/>
        <w:szCs w:val="21"/>
      </w:rPr>
      <w:t>TDS</w:t>
    </w:r>
    <w:r w:rsidRPr="0015198F">
      <w:rPr>
        <w:rFonts w:hint="eastAsia"/>
        <w:sz w:val="21"/>
        <w:szCs w:val="21"/>
      </w:rPr>
      <w:t>）</w:t>
    </w:r>
    <w:r w:rsidRPr="00C55313">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w:t>
    </w:r>
    <w:r>
      <w:rPr>
        <w:rFonts w:asciiTheme="minorEastAsia" w:eastAsiaTheme="minorEastAsia" w:hAnsiTheme="minorEastAsia" w:hint="eastAsia"/>
        <w:sz w:val="21"/>
        <w:szCs w:val="21"/>
      </w:rPr>
      <w:t>6</w:t>
    </w:r>
    <w:r w:rsidRPr="004E6772">
      <w:rPr>
        <w:rFonts w:asciiTheme="minorEastAsia" w:eastAsiaTheme="minorEastAsia" w:hAnsiTheme="minorEastAsia"/>
        <w:sz w:val="21"/>
        <w:szCs w:val="21"/>
      </w:rPr>
      <w:t>/</w:t>
    </w:r>
    <w:r>
      <w:rPr>
        <w:rFonts w:asciiTheme="minorEastAsia" w:eastAsiaTheme="minorEastAsia" w:hAnsiTheme="minorEastAsia" w:hint="eastAsia"/>
        <w:sz w:val="21"/>
        <w:szCs w:val="21"/>
      </w:rPr>
      <w:t>01</w:t>
    </w:r>
    <w:r w:rsidRPr="004E6772">
      <w:rPr>
        <w:rFonts w:asciiTheme="minorEastAsia" w:eastAsiaTheme="minorEastAsia" w:hAnsiTheme="minorEastAsia"/>
        <w:sz w:val="21"/>
        <w:szCs w:val="21"/>
      </w:rPr>
      <w:t>-0</w:t>
    </w:r>
    <w:r>
      <w:rPr>
        <w:rFonts w:asciiTheme="minorEastAsia" w:eastAsiaTheme="minorEastAsia" w:hAnsiTheme="minorEastAsia" w:hint="eastAsia"/>
        <w:sz w:val="21"/>
        <w:szCs w:val="21"/>
      </w:rPr>
      <w:t>07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F8" w:rsidRPr="004E6772" w:rsidRDefault="004A7DF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15198F">
      <w:rPr>
        <w:rFonts w:asciiTheme="minorEastAsia" w:eastAsiaTheme="minorEastAsia" w:hAnsiTheme="minorEastAsia" w:cs="宋体" w:hint="eastAsia"/>
        <w:kern w:val="0"/>
        <w:sz w:val="21"/>
        <w:szCs w:val="21"/>
      </w:rPr>
      <w:t>2016年</w:t>
    </w:r>
    <w:r w:rsidRPr="0015198F">
      <w:rPr>
        <w:rFonts w:asciiTheme="minorEastAsia" w:eastAsiaTheme="minorEastAsia" w:hAnsiTheme="minorEastAsia" w:hint="eastAsia"/>
        <w:sz w:val="21"/>
        <w:szCs w:val="21"/>
      </w:rPr>
      <w:t>热解析（TDS）</w:t>
    </w:r>
    <w:r w:rsidRPr="0015198F">
      <w:rPr>
        <w:rFonts w:asciiTheme="minorEastAsia" w:eastAsiaTheme="minorEastAsia" w:hAnsiTheme="minorEastAsia" w:cs="宋体" w:hint="eastAsia"/>
        <w:kern w:val="0"/>
        <w:sz w:val="21"/>
        <w:szCs w:val="21"/>
      </w:rPr>
      <w:t>采购项目</w:t>
    </w:r>
    <w:r w:rsidRPr="0015198F">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w:t>
    </w:r>
    <w:r>
      <w:rPr>
        <w:rFonts w:asciiTheme="minorEastAsia" w:eastAsiaTheme="minorEastAsia" w:hAnsiTheme="minorEastAsia" w:hint="eastAsia"/>
        <w:sz w:val="21"/>
        <w:szCs w:val="21"/>
      </w:rPr>
      <w:t>6</w:t>
    </w:r>
    <w:r w:rsidRPr="004E6772">
      <w:rPr>
        <w:rFonts w:asciiTheme="minorEastAsia" w:eastAsiaTheme="minorEastAsia" w:hAnsiTheme="minorEastAsia"/>
        <w:sz w:val="21"/>
        <w:szCs w:val="21"/>
      </w:rPr>
      <w:t>/</w:t>
    </w:r>
    <w:r>
      <w:rPr>
        <w:rFonts w:asciiTheme="minorEastAsia" w:eastAsiaTheme="minorEastAsia" w:hAnsiTheme="minorEastAsia" w:hint="eastAsia"/>
        <w:sz w:val="21"/>
        <w:szCs w:val="21"/>
      </w:rPr>
      <w:t>01</w:t>
    </w:r>
    <w:r w:rsidRPr="004E6772">
      <w:rPr>
        <w:rFonts w:asciiTheme="minorEastAsia" w:eastAsiaTheme="minorEastAsia" w:hAnsiTheme="minorEastAsia"/>
        <w:sz w:val="21"/>
        <w:szCs w:val="21"/>
      </w:rPr>
      <w:t>-0</w:t>
    </w:r>
    <w:r>
      <w:rPr>
        <w:rFonts w:asciiTheme="minorEastAsia" w:eastAsiaTheme="minorEastAsia" w:hAnsiTheme="minorEastAsia" w:hint="eastAsia"/>
        <w:sz w:val="21"/>
        <w:szCs w:val="21"/>
      </w:rPr>
      <w:t>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37A6F"/>
    <w:rsid w:val="000435BE"/>
    <w:rsid w:val="00047868"/>
    <w:rsid w:val="000660D6"/>
    <w:rsid w:val="00073691"/>
    <w:rsid w:val="00085E60"/>
    <w:rsid w:val="000D202A"/>
    <w:rsid w:val="000E2A3C"/>
    <w:rsid w:val="000E5EC6"/>
    <w:rsid w:val="000F02DF"/>
    <w:rsid w:val="00117F7C"/>
    <w:rsid w:val="001310AD"/>
    <w:rsid w:val="00141AF1"/>
    <w:rsid w:val="0015198F"/>
    <w:rsid w:val="00170D32"/>
    <w:rsid w:val="00171533"/>
    <w:rsid w:val="0017243F"/>
    <w:rsid w:val="00180270"/>
    <w:rsid w:val="00183905"/>
    <w:rsid w:val="00183E40"/>
    <w:rsid w:val="001947BD"/>
    <w:rsid w:val="001A7C33"/>
    <w:rsid w:val="001B0552"/>
    <w:rsid w:val="001B15DB"/>
    <w:rsid w:val="001C3B4F"/>
    <w:rsid w:val="001C4608"/>
    <w:rsid w:val="001C7A4C"/>
    <w:rsid w:val="001F620B"/>
    <w:rsid w:val="00242F10"/>
    <w:rsid w:val="0024403F"/>
    <w:rsid w:val="00280D78"/>
    <w:rsid w:val="002A5536"/>
    <w:rsid w:val="002B1AA9"/>
    <w:rsid w:val="002C1237"/>
    <w:rsid w:val="002E2873"/>
    <w:rsid w:val="002E3349"/>
    <w:rsid w:val="002E5C79"/>
    <w:rsid w:val="002F445D"/>
    <w:rsid w:val="00301B76"/>
    <w:rsid w:val="00312016"/>
    <w:rsid w:val="003134D4"/>
    <w:rsid w:val="0031479C"/>
    <w:rsid w:val="00324FCE"/>
    <w:rsid w:val="00363736"/>
    <w:rsid w:val="0036384D"/>
    <w:rsid w:val="00373D94"/>
    <w:rsid w:val="003807B9"/>
    <w:rsid w:val="0038172A"/>
    <w:rsid w:val="00387F7E"/>
    <w:rsid w:val="003928A6"/>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97236"/>
    <w:rsid w:val="004A7DF8"/>
    <w:rsid w:val="004C15A8"/>
    <w:rsid w:val="004C16C5"/>
    <w:rsid w:val="004C6235"/>
    <w:rsid w:val="004C63B4"/>
    <w:rsid w:val="004D0216"/>
    <w:rsid w:val="004E32A8"/>
    <w:rsid w:val="004E6772"/>
    <w:rsid w:val="004E7CF3"/>
    <w:rsid w:val="00521CD8"/>
    <w:rsid w:val="005348CA"/>
    <w:rsid w:val="005424A4"/>
    <w:rsid w:val="005575D5"/>
    <w:rsid w:val="00566EED"/>
    <w:rsid w:val="00573AE3"/>
    <w:rsid w:val="0059396B"/>
    <w:rsid w:val="005B3EB8"/>
    <w:rsid w:val="005C26DA"/>
    <w:rsid w:val="005E5AD3"/>
    <w:rsid w:val="005E729F"/>
    <w:rsid w:val="005F3BF5"/>
    <w:rsid w:val="005F796F"/>
    <w:rsid w:val="00601851"/>
    <w:rsid w:val="00620612"/>
    <w:rsid w:val="0062117B"/>
    <w:rsid w:val="00621233"/>
    <w:rsid w:val="00631DE1"/>
    <w:rsid w:val="00634EE1"/>
    <w:rsid w:val="0065584A"/>
    <w:rsid w:val="00663622"/>
    <w:rsid w:val="00665B76"/>
    <w:rsid w:val="00666606"/>
    <w:rsid w:val="006714CA"/>
    <w:rsid w:val="006A0313"/>
    <w:rsid w:val="006B75E2"/>
    <w:rsid w:val="006C2120"/>
    <w:rsid w:val="006C2123"/>
    <w:rsid w:val="006C2ACE"/>
    <w:rsid w:val="006C3EC5"/>
    <w:rsid w:val="006D1670"/>
    <w:rsid w:val="006E03D8"/>
    <w:rsid w:val="006E7288"/>
    <w:rsid w:val="006F0B17"/>
    <w:rsid w:val="006F27A7"/>
    <w:rsid w:val="006F5865"/>
    <w:rsid w:val="006F5D77"/>
    <w:rsid w:val="00707DB5"/>
    <w:rsid w:val="00714EC2"/>
    <w:rsid w:val="00726E94"/>
    <w:rsid w:val="0074456A"/>
    <w:rsid w:val="0074659F"/>
    <w:rsid w:val="00747725"/>
    <w:rsid w:val="0076484D"/>
    <w:rsid w:val="0076622D"/>
    <w:rsid w:val="00784777"/>
    <w:rsid w:val="00792153"/>
    <w:rsid w:val="00792BB8"/>
    <w:rsid w:val="00792E80"/>
    <w:rsid w:val="00793070"/>
    <w:rsid w:val="00793E74"/>
    <w:rsid w:val="007B00B6"/>
    <w:rsid w:val="007B5D07"/>
    <w:rsid w:val="007B7D36"/>
    <w:rsid w:val="007C6E40"/>
    <w:rsid w:val="007E4589"/>
    <w:rsid w:val="007E7484"/>
    <w:rsid w:val="008136AF"/>
    <w:rsid w:val="00813CEE"/>
    <w:rsid w:val="008234A5"/>
    <w:rsid w:val="00825A7A"/>
    <w:rsid w:val="00831B3B"/>
    <w:rsid w:val="00857F1C"/>
    <w:rsid w:val="00872656"/>
    <w:rsid w:val="008754C9"/>
    <w:rsid w:val="00893778"/>
    <w:rsid w:val="008A217F"/>
    <w:rsid w:val="008A4F62"/>
    <w:rsid w:val="008A75A6"/>
    <w:rsid w:val="008C1034"/>
    <w:rsid w:val="008D2F32"/>
    <w:rsid w:val="008E0CF5"/>
    <w:rsid w:val="008E3C21"/>
    <w:rsid w:val="009134EE"/>
    <w:rsid w:val="009150E2"/>
    <w:rsid w:val="0093487D"/>
    <w:rsid w:val="00943585"/>
    <w:rsid w:val="0096193D"/>
    <w:rsid w:val="009756CF"/>
    <w:rsid w:val="009A52EE"/>
    <w:rsid w:val="009C4C6C"/>
    <w:rsid w:val="009D1B24"/>
    <w:rsid w:val="009E0C33"/>
    <w:rsid w:val="009F05DB"/>
    <w:rsid w:val="00A04003"/>
    <w:rsid w:val="00A21C99"/>
    <w:rsid w:val="00A245C3"/>
    <w:rsid w:val="00A50102"/>
    <w:rsid w:val="00A63F64"/>
    <w:rsid w:val="00A80671"/>
    <w:rsid w:val="00A943C7"/>
    <w:rsid w:val="00AB03F5"/>
    <w:rsid w:val="00AB72FA"/>
    <w:rsid w:val="00AC7F7D"/>
    <w:rsid w:val="00AD18D2"/>
    <w:rsid w:val="00AD2C1C"/>
    <w:rsid w:val="00AD57BE"/>
    <w:rsid w:val="00AE258D"/>
    <w:rsid w:val="00AF6B3B"/>
    <w:rsid w:val="00B129C4"/>
    <w:rsid w:val="00B2328C"/>
    <w:rsid w:val="00B40DEC"/>
    <w:rsid w:val="00B41812"/>
    <w:rsid w:val="00B466F0"/>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430C9"/>
    <w:rsid w:val="00C55313"/>
    <w:rsid w:val="00C711B9"/>
    <w:rsid w:val="00CC24A8"/>
    <w:rsid w:val="00CC74C0"/>
    <w:rsid w:val="00CD0421"/>
    <w:rsid w:val="00CD7261"/>
    <w:rsid w:val="00CE08D9"/>
    <w:rsid w:val="00CF13D4"/>
    <w:rsid w:val="00CF1428"/>
    <w:rsid w:val="00CF2060"/>
    <w:rsid w:val="00CF2B89"/>
    <w:rsid w:val="00D17D1B"/>
    <w:rsid w:val="00D4030C"/>
    <w:rsid w:val="00D47939"/>
    <w:rsid w:val="00D72834"/>
    <w:rsid w:val="00D80F44"/>
    <w:rsid w:val="00D91480"/>
    <w:rsid w:val="00D9270F"/>
    <w:rsid w:val="00DB3C68"/>
    <w:rsid w:val="00DB6F59"/>
    <w:rsid w:val="00DC715B"/>
    <w:rsid w:val="00E32F1D"/>
    <w:rsid w:val="00E34B45"/>
    <w:rsid w:val="00E43A18"/>
    <w:rsid w:val="00E4791F"/>
    <w:rsid w:val="00E516D1"/>
    <w:rsid w:val="00EA057E"/>
    <w:rsid w:val="00EA5F0B"/>
    <w:rsid w:val="00ED2843"/>
    <w:rsid w:val="00ED5FFD"/>
    <w:rsid w:val="00ED7D7C"/>
    <w:rsid w:val="00EE1FAC"/>
    <w:rsid w:val="00EF5EAA"/>
    <w:rsid w:val="00EF6ACE"/>
    <w:rsid w:val="00F10553"/>
    <w:rsid w:val="00F10904"/>
    <w:rsid w:val="00F31D32"/>
    <w:rsid w:val="00F37105"/>
    <w:rsid w:val="00F431D4"/>
    <w:rsid w:val="00F522D3"/>
    <w:rsid w:val="00F55D57"/>
    <w:rsid w:val="00F776D9"/>
    <w:rsid w:val="00F778E4"/>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48</Pages>
  <Words>4448</Words>
  <Characters>25354</Characters>
  <Application>Microsoft Office Word</Application>
  <DocSecurity>0</DocSecurity>
  <Lines>211</Lines>
  <Paragraphs>59</Paragraphs>
  <ScaleCrop>false</ScaleCrop>
  <Company>Lenovo</Company>
  <LinksUpToDate>false</LinksUpToDate>
  <CharactersWithSpaces>29743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117</cp:revision>
  <cp:lastPrinted>2015-12-14T05:56:00Z</cp:lastPrinted>
  <dcterms:created xsi:type="dcterms:W3CDTF">2015-12-11T03:27:00Z</dcterms:created>
  <dcterms:modified xsi:type="dcterms:W3CDTF">2016-01-19T06:45:00Z</dcterms:modified>
</cp:coreProperties>
</file>