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4B4E48" w:rsidRPr="004B4E48">
        <w:rPr>
          <w:rFonts w:ascii="宋体" w:hAnsi="宋体" w:cs="宋体" w:hint="eastAsia"/>
          <w:b/>
          <w:kern w:val="0"/>
          <w:sz w:val="44"/>
          <w:szCs w:val="44"/>
        </w:rPr>
        <w:t>凯氏定氮仪+消化炉</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5B7E41">
        <w:rPr>
          <w:rFonts w:ascii="仿宋_GB2312" w:eastAsia="仿宋_GB2312" w:hint="eastAsia"/>
          <w:b/>
          <w:sz w:val="36"/>
          <w:szCs w:val="36"/>
        </w:rPr>
        <w:t>7</w:t>
      </w:r>
      <w:r w:rsidRPr="00EA057E">
        <w:rPr>
          <w:rFonts w:ascii="仿宋_GB2312" w:eastAsia="仿宋_GB2312" w:hint="eastAsia"/>
          <w:b/>
          <w:sz w:val="36"/>
          <w:szCs w:val="36"/>
        </w:rPr>
        <w:t>/</w:t>
      </w:r>
      <w:r w:rsidR="005B7E41">
        <w:rPr>
          <w:rFonts w:ascii="仿宋_GB2312" w:eastAsia="仿宋_GB2312" w:hint="eastAsia"/>
          <w:b/>
          <w:sz w:val="36"/>
          <w:szCs w:val="36"/>
        </w:rPr>
        <w:t>01</w:t>
      </w:r>
      <w:r w:rsidRPr="00EA057E">
        <w:rPr>
          <w:rFonts w:ascii="仿宋_GB2312" w:eastAsia="仿宋_GB2312" w:hint="eastAsia"/>
          <w:b/>
          <w:sz w:val="36"/>
          <w:szCs w:val="36"/>
        </w:rPr>
        <w:t>-</w:t>
      </w:r>
      <w:r w:rsidR="005B7E41">
        <w:rPr>
          <w:rFonts w:ascii="仿宋_GB2312" w:eastAsia="仿宋_GB2312" w:hint="eastAsia"/>
          <w:b/>
          <w:sz w:val="36"/>
          <w:szCs w:val="36"/>
        </w:rPr>
        <w:t>001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5B7E41">
        <w:rPr>
          <w:rFonts w:asciiTheme="minorEastAsia" w:eastAsiaTheme="minorEastAsia" w:hAnsiTheme="minorEastAsia" w:hint="eastAsia"/>
          <w:b/>
          <w:bCs/>
          <w:sz w:val="36"/>
          <w:szCs w:val="36"/>
        </w:rPr>
        <w:t>1</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304005">
      <w:pPr>
        <w:pStyle w:val="10"/>
        <w:tabs>
          <w:tab w:val="right" w:leader="dot" w:pos="9402"/>
        </w:tabs>
        <w:rPr>
          <w:rFonts w:eastAsiaTheme="minorEastAsia" w:cstheme="minorBidi"/>
          <w:b w:val="0"/>
          <w:bCs w:val="0"/>
          <w:caps w:val="0"/>
          <w:noProof/>
          <w:sz w:val="24"/>
          <w:szCs w:val="24"/>
        </w:rPr>
      </w:pPr>
      <w:r w:rsidRPr="00304005">
        <w:rPr>
          <w:sz w:val="24"/>
          <w:szCs w:val="24"/>
        </w:rPr>
        <w:fldChar w:fldCharType="begin"/>
      </w:r>
      <w:r w:rsidR="00E34B45" w:rsidRPr="0019244A">
        <w:rPr>
          <w:sz w:val="24"/>
          <w:szCs w:val="24"/>
        </w:rPr>
        <w:instrText xml:space="preserve"> TOC \o "1-3" \h \z \u </w:instrText>
      </w:r>
      <w:r w:rsidRPr="00304005">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A57B1F">
          <w:rPr>
            <w:noProof/>
            <w:webHidden/>
            <w:sz w:val="24"/>
            <w:szCs w:val="24"/>
          </w:rPr>
          <w:t>1</w:t>
        </w:r>
        <w:r w:rsidRPr="0019244A">
          <w:rPr>
            <w:noProof/>
            <w:webHidden/>
            <w:sz w:val="24"/>
            <w:szCs w:val="24"/>
          </w:rPr>
          <w:fldChar w:fldCharType="end"/>
        </w:r>
      </w:hyperlink>
    </w:p>
    <w:p w:rsidR="0019244A" w:rsidRPr="0019244A" w:rsidRDefault="00304005">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A57B1F">
          <w:rPr>
            <w:noProof/>
            <w:webHidden/>
            <w:sz w:val="24"/>
            <w:szCs w:val="24"/>
          </w:rPr>
          <w:t>4</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304005">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A57B1F">
          <w:rPr>
            <w:noProof/>
            <w:webHidden/>
            <w:sz w:val="24"/>
            <w:szCs w:val="24"/>
          </w:rPr>
          <w:t>12</w:t>
        </w:r>
        <w:r w:rsidRPr="0019244A">
          <w:rPr>
            <w:noProof/>
            <w:webHidden/>
            <w:sz w:val="24"/>
            <w:szCs w:val="24"/>
          </w:rPr>
          <w:fldChar w:fldCharType="end"/>
        </w:r>
      </w:hyperlink>
    </w:p>
    <w:p w:rsidR="0019244A" w:rsidRPr="0019244A" w:rsidRDefault="00304005">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304005">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304005">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A57B1F">
          <w:rPr>
            <w:noProof/>
            <w:webHidden/>
            <w:sz w:val="24"/>
            <w:szCs w:val="24"/>
          </w:rPr>
          <w:t>16</w:t>
        </w:r>
        <w:r w:rsidRPr="0019244A">
          <w:rPr>
            <w:noProof/>
            <w:webHidden/>
            <w:sz w:val="24"/>
            <w:szCs w:val="24"/>
          </w:rPr>
          <w:fldChar w:fldCharType="end"/>
        </w:r>
      </w:hyperlink>
    </w:p>
    <w:p w:rsidR="0019244A" w:rsidRPr="0019244A" w:rsidRDefault="00304005">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304005">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304005">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304005">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18</w:t>
        </w:r>
        <w:r w:rsidRPr="0019244A">
          <w:rPr>
            <w:i w:val="0"/>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A57B1F">
          <w:rPr>
            <w:noProof/>
            <w:webHidden/>
            <w:sz w:val="24"/>
            <w:szCs w:val="24"/>
          </w:rPr>
          <w:t>18</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304005">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A57B1F">
          <w:rPr>
            <w:noProof/>
            <w:webHidden/>
            <w:sz w:val="24"/>
            <w:szCs w:val="24"/>
          </w:rPr>
          <w:t>21</w:t>
        </w:r>
        <w:r w:rsidRPr="0019244A">
          <w:rPr>
            <w:noProof/>
            <w:webHidden/>
            <w:sz w:val="24"/>
            <w:szCs w:val="24"/>
          </w:rPr>
          <w:fldChar w:fldCharType="end"/>
        </w:r>
      </w:hyperlink>
    </w:p>
    <w:p w:rsidR="0019244A" w:rsidRPr="0019244A" w:rsidRDefault="00304005">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A57B1F">
          <w:rPr>
            <w:noProof/>
            <w:webHidden/>
            <w:sz w:val="24"/>
            <w:szCs w:val="24"/>
          </w:rPr>
          <w:t>23</w:t>
        </w:r>
        <w:r w:rsidRPr="0019244A">
          <w:rPr>
            <w:noProof/>
            <w:webHidden/>
            <w:sz w:val="24"/>
            <w:szCs w:val="24"/>
          </w:rPr>
          <w:fldChar w:fldCharType="end"/>
        </w:r>
      </w:hyperlink>
    </w:p>
    <w:p w:rsidR="0019244A" w:rsidRPr="0019244A" w:rsidRDefault="00304005">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304005">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A57B1F">
          <w:rPr>
            <w:noProof/>
            <w:webHidden/>
            <w:sz w:val="24"/>
            <w:szCs w:val="24"/>
          </w:rPr>
          <w:t>27</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A57B1F">
          <w:rPr>
            <w:noProof/>
            <w:webHidden/>
            <w:sz w:val="24"/>
            <w:szCs w:val="24"/>
          </w:rPr>
          <w:t>28</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A57B1F">
          <w:rPr>
            <w:noProof/>
            <w:webHidden/>
            <w:sz w:val="24"/>
            <w:szCs w:val="24"/>
          </w:rPr>
          <w:t>29</w:t>
        </w:r>
        <w:r w:rsidRPr="0019244A">
          <w:rPr>
            <w:noProof/>
            <w:webHidden/>
            <w:sz w:val="24"/>
            <w:szCs w:val="24"/>
          </w:rPr>
          <w:fldChar w:fldCharType="end"/>
        </w:r>
      </w:hyperlink>
    </w:p>
    <w:p w:rsidR="0019244A" w:rsidRPr="0019244A" w:rsidRDefault="00304005">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304005">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304005">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304005">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304005">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304005">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304005">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30</w:t>
        </w:r>
        <w:r w:rsidRPr="0019244A">
          <w:rPr>
            <w:i w:val="0"/>
            <w:noProof/>
            <w:webHidden/>
            <w:sz w:val="24"/>
            <w:szCs w:val="24"/>
          </w:rPr>
          <w:fldChar w:fldCharType="end"/>
        </w:r>
      </w:hyperlink>
    </w:p>
    <w:p w:rsidR="0019244A" w:rsidRPr="0019244A" w:rsidRDefault="00304005">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31</w:t>
        </w:r>
        <w:r w:rsidRPr="0019244A">
          <w:rPr>
            <w:i w:val="0"/>
            <w:noProof/>
            <w:webHidden/>
            <w:sz w:val="24"/>
            <w:szCs w:val="24"/>
          </w:rPr>
          <w:fldChar w:fldCharType="end"/>
        </w:r>
      </w:hyperlink>
    </w:p>
    <w:p w:rsidR="0019244A" w:rsidRPr="0019244A" w:rsidRDefault="00304005">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32</w:t>
        </w:r>
        <w:r w:rsidRPr="0019244A">
          <w:rPr>
            <w:i w:val="0"/>
            <w:noProof/>
            <w:webHidden/>
            <w:sz w:val="24"/>
            <w:szCs w:val="24"/>
          </w:rPr>
          <w:fldChar w:fldCharType="end"/>
        </w:r>
      </w:hyperlink>
    </w:p>
    <w:p w:rsidR="0019244A" w:rsidRPr="0019244A" w:rsidRDefault="00304005">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34</w:t>
        </w:r>
        <w:r w:rsidRPr="0019244A">
          <w:rPr>
            <w:i w:val="0"/>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A57B1F">
          <w:rPr>
            <w:noProof/>
            <w:webHidden/>
            <w:sz w:val="24"/>
            <w:szCs w:val="24"/>
          </w:rPr>
          <w:t>34</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A57B1F">
          <w:rPr>
            <w:noProof/>
            <w:webHidden/>
            <w:sz w:val="24"/>
            <w:szCs w:val="24"/>
          </w:rPr>
          <w:t>35</w:t>
        </w:r>
        <w:r w:rsidRPr="0019244A">
          <w:rPr>
            <w:noProof/>
            <w:webHidden/>
            <w:sz w:val="24"/>
            <w:szCs w:val="24"/>
          </w:rPr>
          <w:fldChar w:fldCharType="end"/>
        </w:r>
      </w:hyperlink>
    </w:p>
    <w:p w:rsidR="0019244A" w:rsidRPr="0019244A" w:rsidRDefault="00304005">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A57B1F">
          <w:rPr>
            <w:noProof/>
            <w:webHidden/>
            <w:sz w:val="24"/>
            <w:szCs w:val="24"/>
          </w:rPr>
          <w:t>40</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A57B1F">
          <w:rPr>
            <w:noProof/>
            <w:webHidden/>
            <w:sz w:val="24"/>
            <w:szCs w:val="24"/>
          </w:rPr>
          <w:t>41</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A57B1F">
          <w:rPr>
            <w:noProof/>
            <w:webHidden/>
            <w:sz w:val="24"/>
            <w:szCs w:val="24"/>
          </w:rPr>
          <w:t>42</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A57B1F">
          <w:rPr>
            <w:noProof/>
            <w:webHidden/>
            <w:sz w:val="24"/>
            <w:szCs w:val="24"/>
          </w:rPr>
          <w:t>43</w:t>
        </w:r>
        <w:r w:rsidRPr="0019244A">
          <w:rPr>
            <w:noProof/>
            <w:webHidden/>
            <w:sz w:val="24"/>
            <w:szCs w:val="24"/>
          </w:rPr>
          <w:fldChar w:fldCharType="end"/>
        </w:r>
      </w:hyperlink>
    </w:p>
    <w:p w:rsidR="0019244A" w:rsidRPr="0019244A" w:rsidRDefault="00304005">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A57B1F">
          <w:rPr>
            <w:noProof/>
            <w:webHidden/>
            <w:sz w:val="24"/>
            <w:szCs w:val="24"/>
          </w:rPr>
          <w:t>44</w:t>
        </w:r>
        <w:r w:rsidRPr="0019244A">
          <w:rPr>
            <w:noProof/>
            <w:webHidden/>
            <w:sz w:val="24"/>
            <w:szCs w:val="24"/>
          </w:rPr>
          <w:fldChar w:fldCharType="end"/>
        </w:r>
      </w:hyperlink>
    </w:p>
    <w:p w:rsidR="004E6772" w:rsidRPr="004E6772" w:rsidRDefault="00304005"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4B4E48" w:rsidRPr="004B4E48">
        <w:rPr>
          <w:rFonts w:asciiTheme="minorEastAsia" w:hAnsiTheme="minorEastAsia" w:hint="eastAsia"/>
          <w:sz w:val="24"/>
        </w:rPr>
        <w:t>凯氏定氮仪+消化炉</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5B7E41">
        <w:rPr>
          <w:rFonts w:asciiTheme="minorEastAsia" w:eastAsiaTheme="minorEastAsia" w:hAnsiTheme="minorEastAsia" w:hint="eastAsia"/>
          <w:sz w:val="24"/>
        </w:rPr>
        <w:t>7</w:t>
      </w:r>
      <w:r w:rsidRPr="00AD18D2">
        <w:rPr>
          <w:rFonts w:asciiTheme="minorEastAsia" w:eastAsiaTheme="minorEastAsia" w:hAnsiTheme="minorEastAsia" w:hint="eastAsia"/>
          <w:sz w:val="24"/>
        </w:rPr>
        <w:t>年</w:t>
      </w:r>
      <w:r w:rsidR="00682CD7">
        <w:rPr>
          <w:rFonts w:asciiTheme="minorEastAsia" w:eastAsiaTheme="minorEastAsia" w:hAnsiTheme="minorEastAsia" w:hint="eastAsia"/>
          <w:sz w:val="24"/>
        </w:rPr>
        <w:t>1</w:t>
      </w:r>
      <w:r w:rsidRPr="00AD18D2">
        <w:rPr>
          <w:rFonts w:asciiTheme="minorEastAsia" w:eastAsiaTheme="minorEastAsia" w:hAnsiTheme="minorEastAsia" w:hint="eastAsia"/>
          <w:sz w:val="24"/>
        </w:rPr>
        <w:t>月</w:t>
      </w:r>
      <w:r w:rsidR="004B4E48">
        <w:rPr>
          <w:rFonts w:asciiTheme="minorEastAsia" w:eastAsiaTheme="minorEastAsia" w:hAnsiTheme="minorEastAsia" w:hint="eastAsia"/>
          <w:sz w:val="24"/>
        </w:rPr>
        <w:t>6</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5B7E41">
        <w:rPr>
          <w:rFonts w:asciiTheme="minorEastAsia" w:eastAsiaTheme="minorEastAsia" w:hAnsiTheme="minorEastAsia" w:hint="eastAsia"/>
          <w:bCs/>
          <w:sz w:val="24"/>
        </w:rPr>
        <w:t>7</w:t>
      </w:r>
      <w:r w:rsidRPr="00AD18D2">
        <w:rPr>
          <w:rFonts w:asciiTheme="minorEastAsia" w:eastAsiaTheme="minorEastAsia" w:hAnsiTheme="minorEastAsia" w:hint="eastAsia"/>
          <w:bCs/>
          <w:sz w:val="24"/>
        </w:rPr>
        <w:t>/</w:t>
      </w:r>
      <w:r w:rsidR="00682CD7">
        <w:rPr>
          <w:rFonts w:asciiTheme="minorEastAsia" w:eastAsiaTheme="minorEastAsia" w:hAnsiTheme="minorEastAsia" w:hint="eastAsia"/>
          <w:bCs/>
          <w:sz w:val="24"/>
        </w:rPr>
        <w:t>1</w:t>
      </w:r>
      <w:r w:rsidR="00D5257B">
        <w:rPr>
          <w:rFonts w:asciiTheme="minorEastAsia" w:eastAsiaTheme="minorEastAsia" w:hAnsiTheme="minorEastAsia" w:hint="eastAsia"/>
          <w:bCs/>
          <w:sz w:val="24"/>
        </w:rPr>
        <w:t>-</w:t>
      </w:r>
      <w:r w:rsidR="005B7E41">
        <w:rPr>
          <w:rFonts w:asciiTheme="minorEastAsia" w:eastAsiaTheme="minorEastAsia" w:hAnsiTheme="minorEastAsia" w:hint="eastAsia"/>
          <w:bCs/>
          <w:sz w:val="24"/>
        </w:rPr>
        <w:t>001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4B4E48" w:rsidRPr="004B4E48">
        <w:rPr>
          <w:rFonts w:asciiTheme="minorEastAsia" w:hAnsiTheme="minorEastAsia" w:hint="eastAsia"/>
          <w:sz w:val="24"/>
        </w:rPr>
        <w:t>凯氏定氮仪+消化炉</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4B4E48">
        <w:trPr>
          <w:trHeight w:val="879"/>
          <w:tblCellSpacing w:w="20" w:type="dxa"/>
        </w:trPr>
        <w:tc>
          <w:tcPr>
            <w:tcW w:w="2122"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4B4E48">
        <w:trPr>
          <w:trHeight w:val="270"/>
          <w:tblCellSpacing w:w="20" w:type="dxa"/>
        </w:trPr>
        <w:tc>
          <w:tcPr>
            <w:tcW w:w="2122"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sidRPr="004B4E48">
              <w:rPr>
                <w:rFonts w:asciiTheme="minorEastAsia" w:hAnsiTheme="minorEastAsia" w:hint="eastAsia"/>
                <w:sz w:val="24"/>
              </w:rPr>
              <w:t>凯氏定氮仪+消化炉</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4</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922472">
        <w:rPr>
          <w:rFonts w:asciiTheme="minorEastAsia" w:eastAsiaTheme="minorEastAsia" w:hAnsiTheme="minorEastAsia" w:hint="eastAsia"/>
          <w:sz w:val="24"/>
        </w:rPr>
        <w:t>1月</w:t>
      </w:r>
      <w:r w:rsidR="004B4E48">
        <w:rPr>
          <w:rFonts w:asciiTheme="minorEastAsia" w:eastAsiaTheme="minorEastAsia" w:hAnsiTheme="minorEastAsia" w:hint="eastAsia"/>
          <w:sz w:val="24"/>
        </w:rPr>
        <w:t>6</w:t>
      </w:r>
      <w:r w:rsidR="0092247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5B7E41">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4B4E48">
        <w:rPr>
          <w:rFonts w:asciiTheme="minorEastAsia" w:eastAsiaTheme="minorEastAsia" w:hAnsiTheme="minorEastAsia" w:hint="eastAsia"/>
          <w:sz w:val="24"/>
        </w:rPr>
        <w:t>2</w:t>
      </w:r>
      <w:r w:rsidR="009E37DB">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8C57F7">
        <w:rPr>
          <w:rFonts w:asciiTheme="minorEastAsia" w:eastAsiaTheme="minorEastAsia" w:hAnsiTheme="minorEastAsia" w:hint="eastAsia"/>
          <w:sz w:val="24"/>
          <w:shd w:val="clear" w:color="auto" w:fill="FFFF00"/>
        </w:rPr>
        <w:t>1</w:t>
      </w:r>
      <w:r w:rsidR="007B7D36" w:rsidRPr="008E2DB4">
        <w:rPr>
          <w:rFonts w:asciiTheme="minorEastAsia" w:eastAsiaTheme="minorEastAsia" w:hAnsiTheme="minorEastAsia" w:hint="eastAsia"/>
          <w:sz w:val="24"/>
          <w:shd w:val="clear" w:color="auto" w:fill="FFFF00"/>
        </w:rPr>
        <w:t>月</w:t>
      </w:r>
      <w:r w:rsidR="005B7E41">
        <w:rPr>
          <w:rFonts w:asciiTheme="minorEastAsia" w:eastAsiaTheme="minorEastAsia" w:hAnsiTheme="minorEastAsia" w:hint="eastAsia"/>
          <w:sz w:val="24"/>
          <w:shd w:val="clear" w:color="auto" w:fill="FFFF00"/>
        </w:rPr>
        <w:t>9</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5B7E41">
        <w:rPr>
          <w:rFonts w:asciiTheme="minorEastAsia" w:eastAsiaTheme="minorEastAsia" w:hAnsiTheme="minorEastAsia" w:hint="eastAsia"/>
          <w:sz w:val="24"/>
        </w:rPr>
        <w:t>7</w:t>
      </w:r>
      <w:r>
        <w:rPr>
          <w:rFonts w:asciiTheme="minorEastAsia" w:eastAsiaTheme="minorEastAsia" w:hAnsiTheme="minorEastAsia" w:hint="eastAsia"/>
          <w:sz w:val="24"/>
        </w:rPr>
        <w:t>年</w:t>
      </w:r>
      <w:r w:rsidR="008C57F7">
        <w:rPr>
          <w:rFonts w:asciiTheme="minorEastAsia" w:eastAsiaTheme="minorEastAsia" w:hAnsiTheme="minorEastAsia" w:hint="eastAsia"/>
          <w:sz w:val="24"/>
        </w:rPr>
        <w:t>1</w:t>
      </w:r>
      <w:r>
        <w:rPr>
          <w:rFonts w:asciiTheme="minorEastAsia" w:eastAsiaTheme="minorEastAsia" w:hAnsiTheme="minorEastAsia" w:hint="eastAsia"/>
          <w:sz w:val="24"/>
        </w:rPr>
        <w:t>月</w:t>
      </w:r>
      <w:r w:rsidR="004B4E48">
        <w:rPr>
          <w:rFonts w:asciiTheme="minorEastAsia" w:eastAsiaTheme="minorEastAsia" w:hAnsiTheme="minorEastAsia" w:hint="eastAsia"/>
          <w:sz w:val="24"/>
        </w:rPr>
        <w:t>6</w:t>
      </w:r>
      <w:r>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5B7E41">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4B4E48" w:rsidRPr="004B4E48">
              <w:rPr>
                <w:rFonts w:asciiTheme="minorEastAsia" w:hAnsiTheme="minorEastAsia" w:hint="eastAsia"/>
                <w:szCs w:val="21"/>
              </w:rPr>
              <w:t>凯氏定氮仪+消化炉</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5B7E41">
              <w:rPr>
                <w:rFonts w:asciiTheme="minorEastAsia" w:eastAsiaTheme="minorEastAsia" w:hAnsiTheme="minorEastAsia" w:hint="eastAsia"/>
                <w:szCs w:val="21"/>
              </w:rPr>
              <w:t>7</w:t>
            </w:r>
            <w:r w:rsidRPr="00E0419E">
              <w:rPr>
                <w:rFonts w:asciiTheme="minorEastAsia" w:eastAsiaTheme="minorEastAsia" w:hAnsiTheme="minorEastAsia"/>
                <w:szCs w:val="21"/>
              </w:rPr>
              <w:t>/</w:t>
            </w:r>
            <w:r w:rsidR="00B13686">
              <w:rPr>
                <w:rFonts w:asciiTheme="minorEastAsia" w:eastAsiaTheme="minorEastAsia" w:hAnsiTheme="minorEastAsia" w:hint="eastAsia"/>
                <w:szCs w:val="21"/>
              </w:rPr>
              <w:t>1</w:t>
            </w:r>
            <w:r w:rsidRPr="00E0419E">
              <w:rPr>
                <w:rFonts w:asciiTheme="minorEastAsia" w:eastAsiaTheme="minorEastAsia" w:hAnsiTheme="minorEastAsia"/>
                <w:szCs w:val="21"/>
              </w:rPr>
              <w:t>-</w:t>
            </w:r>
            <w:r w:rsidR="005B7E41">
              <w:rPr>
                <w:rFonts w:asciiTheme="minorEastAsia" w:eastAsiaTheme="minorEastAsia" w:hAnsiTheme="minorEastAsia" w:hint="eastAsia"/>
                <w:szCs w:val="21"/>
              </w:rPr>
              <w:t>001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E37DB">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922472">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4B4E48">
              <w:rPr>
                <w:rFonts w:asciiTheme="minorEastAsia" w:eastAsiaTheme="minorEastAsia" w:hAnsiTheme="minorEastAsia" w:hint="eastAsia"/>
                <w:szCs w:val="21"/>
                <w:highlight w:val="yellow"/>
                <w:u w:val="single"/>
              </w:rPr>
              <w:t>2</w:t>
            </w:r>
            <w:r w:rsidR="009E37DB">
              <w:rPr>
                <w:rFonts w:asciiTheme="minorEastAsia" w:eastAsiaTheme="minorEastAsia" w:hAnsiTheme="minorEastAsia" w:hint="eastAsia"/>
                <w:szCs w:val="21"/>
                <w:highlight w:val="yellow"/>
                <w:u w:val="single"/>
              </w:rPr>
              <w:t>6</w:t>
            </w:r>
            <w:r w:rsidR="005B7E41">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922472">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4B4E48">
              <w:rPr>
                <w:rFonts w:asciiTheme="minorEastAsia" w:eastAsiaTheme="minorEastAsia" w:hAnsiTheme="minorEastAsia" w:hint="eastAsia"/>
                <w:szCs w:val="21"/>
                <w:highlight w:val="yellow"/>
                <w:u w:val="single"/>
              </w:rPr>
              <w:t>2</w:t>
            </w:r>
            <w:r w:rsidR="009E37DB">
              <w:rPr>
                <w:rFonts w:asciiTheme="minorEastAsia" w:eastAsiaTheme="minorEastAsia" w:hAnsiTheme="minorEastAsia" w:hint="eastAsia"/>
                <w:szCs w:val="21"/>
                <w:highlight w:val="yellow"/>
                <w:u w:val="single"/>
              </w:rPr>
              <w:t>6</w:t>
            </w:r>
            <w:r w:rsidR="00B13686">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5C679B">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5C679B">
              <w:rPr>
                <w:rFonts w:asciiTheme="minorEastAsia" w:eastAsiaTheme="minorEastAsia" w:hAnsiTheme="minorEastAsia" w:hint="eastAsia"/>
                <w:color w:val="000000"/>
                <w:szCs w:val="21"/>
                <w:shd w:val="clear" w:color="auto" w:fill="FFFFFF"/>
              </w:rPr>
              <w:t>1</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922472">
        <w:rPr>
          <w:rFonts w:asciiTheme="minorEastAsia" w:eastAsiaTheme="minorEastAsia" w:hAnsiTheme="minorEastAsia" w:hint="eastAsia"/>
          <w:b/>
          <w:bCs/>
          <w:sz w:val="24"/>
        </w:rPr>
        <w:t>1</w:t>
      </w:r>
      <w:r w:rsidR="00B40DEC" w:rsidRPr="00671C35">
        <w:rPr>
          <w:rFonts w:asciiTheme="minorEastAsia" w:eastAsiaTheme="minorEastAsia" w:hAnsiTheme="minorEastAsia" w:hint="eastAsia"/>
          <w:b/>
          <w:bCs/>
          <w:sz w:val="24"/>
        </w:rPr>
        <w:t>月</w:t>
      </w:r>
      <w:r w:rsidR="004B4E48">
        <w:rPr>
          <w:rFonts w:asciiTheme="minorEastAsia" w:eastAsiaTheme="minorEastAsia" w:hAnsiTheme="minorEastAsia" w:hint="eastAsia"/>
          <w:b/>
          <w:bCs/>
          <w:sz w:val="24"/>
        </w:rPr>
        <w:t>2</w:t>
      </w:r>
      <w:r w:rsidR="009E37DB">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9E37DB">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9E37DB">
        <w:trPr>
          <w:trHeight w:val="270"/>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sidRPr="004B4E48">
              <w:rPr>
                <w:rFonts w:asciiTheme="minorEastAsia" w:hAnsiTheme="minorEastAsia" w:hint="eastAsia"/>
                <w:sz w:val="24"/>
              </w:rPr>
              <w:t>凯氏定氮仪+消化炉</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4</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6B579C">
        <w:rPr>
          <w:rFonts w:ascii="宋体" w:hAnsi="宋体" w:hint="eastAsia"/>
          <w:sz w:val="24"/>
        </w:rPr>
        <w:t>整套设备</w:t>
      </w:r>
      <w:r w:rsidR="0045557D" w:rsidRPr="0045557D">
        <w:rPr>
          <w:rFonts w:asciiTheme="minorEastAsia" w:eastAsiaTheme="minorEastAsia" w:hAnsiTheme="minorEastAsia" w:hint="eastAsia"/>
          <w:sz w:val="24"/>
        </w:rPr>
        <w:t>免费保修</w:t>
      </w:r>
      <w:r w:rsidR="005C679B">
        <w:rPr>
          <w:rFonts w:asciiTheme="minorEastAsia" w:eastAsiaTheme="minorEastAsia" w:hAnsiTheme="minorEastAsia" w:hint="eastAsia"/>
          <w:sz w:val="24"/>
        </w:rPr>
        <w:t>1</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lastRenderedPageBreak/>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B7E41" w:rsidRPr="005B7E41" w:rsidTr="005B7E41">
        <w:trPr>
          <w:trHeight w:val="498"/>
        </w:trPr>
        <w:tc>
          <w:tcPr>
            <w:tcW w:w="9256" w:type="dxa"/>
            <w:gridSpan w:val="2"/>
            <w:vAlign w:val="center"/>
          </w:tcPr>
          <w:p w:rsidR="005B7E41" w:rsidRPr="005B7E41" w:rsidRDefault="005B7E41" w:rsidP="00A57B1F">
            <w:pPr>
              <w:spacing w:line="276" w:lineRule="auto"/>
              <w:jc w:val="center"/>
              <w:rPr>
                <w:rFonts w:asciiTheme="minorEastAsia" w:eastAsiaTheme="minorEastAsia" w:hAnsiTheme="minorEastAsia" w:hint="eastAsia"/>
                <w:b/>
                <w:sz w:val="24"/>
              </w:rPr>
            </w:pPr>
            <w:r w:rsidRPr="005B7E41">
              <w:rPr>
                <w:rFonts w:asciiTheme="minorEastAsia" w:eastAsiaTheme="minorEastAsia" w:hAnsiTheme="minorEastAsia" w:hint="eastAsia"/>
                <w:b/>
                <w:sz w:val="24"/>
              </w:rPr>
              <w:t>凯氏定氮仪</w:t>
            </w:r>
          </w:p>
        </w:tc>
      </w:tr>
      <w:tr w:rsidR="005B7E41" w:rsidRPr="005B7E41" w:rsidTr="009E37DB">
        <w:trPr>
          <w:trHeight w:val="1892"/>
        </w:trPr>
        <w:tc>
          <w:tcPr>
            <w:tcW w:w="1548" w:type="dxa"/>
            <w:vAlign w:val="center"/>
          </w:tcPr>
          <w:p w:rsidR="005B7E41" w:rsidRPr="005B7E41" w:rsidRDefault="005B7E41"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项目要求</w:t>
            </w:r>
          </w:p>
          <w:p w:rsidR="005B7E41" w:rsidRPr="005B7E41" w:rsidRDefault="005B7E41"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技术指标</w:t>
            </w:r>
          </w:p>
        </w:tc>
        <w:tc>
          <w:tcPr>
            <w:tcW w:w="7708" w:type="dxa"/>
          </w:tcPr>
          <w:p w:rsidR="005B7E41" w:rsidRPr="005B7E41" w:rsidRDefault="005B7E41" w:rsidP="00A57B1F">
            <w:pPr>
              <w:tabs>
                <w:tab w:val="left" w:pos="792"/>
              </w:tabs>
              <w:spacing w:line="276" w:lineRule="auto"/>
              <w:rPr>
                <w:rFonts w:asciiTheme="minorEastAsia" w:eastAsiaTheme="minorEastAsia" w:hAnsiTheme="minorEastAsia" w:cs="宋体" w:hint="eastAsia"/>
                <w:sz w:val="24"/>
              </w:rPr>
            </w:pPr>
            <w:r w:rsidRPr="005B7E41">
              <w:rPr>
                <w:rFonts w:asciiTheme="minorEastAsia" w:eastAsiaTheme="minorEastAsia" w:hAnsiTheme="minorEastAsia" w:cs="宋体" w:hint="eastAsia"/>
                <w:sz w:val="24"/>
              </w:rPr>
              <w:t>凯氏定氮技术参数：</w:t>
            </w:r>
          </w:p>
          <w:p w:rsidR="005B7E41" w:rsidRPr="005B7E41" w:rsidRDefault="005B7E41" w:rsidP="00A57B1F">
            <w:pPr>
              <w:numPr>
                <w:ilvl w:val="0"/>
                <w:numId w:val="18"/>
              </w:numPr>
              <w:tabs>
                <w:tab w:val="left" w:pos="295"/>
              </w:tabs>
              <w:spacing w:line="276" w:lineRule="auto"/>
              <w:rPr>
                <w:rFonts w:asciiTheme="minorEastAsia" w:eastAsiaTheme="minorEastAsia" w:hAnsiTheme="minorEastAsia" w:cs="宋体" w:hint="eastAsia"/>
                <w:sz w:val="24"/>
              </w:rPr>
            </w:pPr>
            <w:r w:rsidRPr="005B7E41">
              <w:rPr>
                <w:rFonts w:asciiTheme="minorEastAsia" w:eastAsiaTheme="minorEastAsia" w:hAnsiTheme="minorEastAsia" w:cs="宋体" w:hint="eastAsia"/>
                <w:sz w:val="24"/>
              </w:rPr>
              <w:t>原装进口设备（包括辅助部件与接受瓶）</w:t>
            </w:r>
          </w:p>
          <w:p w:rsidR="005B7E41" w:rsidRPr="005B7E41" w:rsidRDefault="005B7E41" w:rsidP="00A57B1F">
            <w:pPr>
              <w:numPr>
                <w:ilvl w:val="0"/>
                <w:numId w:val="18"/>
              </w:numPr>
              <w:tabs>
                <w:tab w:val="left" w:pos="295"/>
              </w:tabs>
              <w:spacing w:line="276" w:lineRule="auto"/>
              <w:rPr>
                <w:rFonts w:asciiTheme="minorEastAsia" w:eastAsiaTheme="minorEastAsia" w:hAnsiTheme="minorEastAsia" w:cs="宋体" w:hint="eastAsia"/>
                <w:sz w:val="24"/>
              </w:rPr>
            </w:pPr>
            <w:r w:rsidRPr="005B7E41">
              <w:rPr>
                <w:rFonts w:asciiTheme="minorEastAsia" w:eastAsiaTheme="minorEastAsia" w:hAnsiTheme="minorEastAsia" w:cs="宋体" w:hint="eastAsia"/>
                <w:sz w:val="24"/>
              </w:rPr>
              <w:t>半自动定氮装置，可自动稀释样品，自动加碱，自动蒸馏</w:t>
            </w:r>
          </w:p>
          <w:p w:rsidR="005B7E41" w:rsidRPr="005B7E41" w:rsidRDefault="005B7E41" w:rsidP="00A57B1F">
            <w:pPr>
              <w:numPr>
                <w:ilvl w:val="0"/>
                <w:numId w:val="18"/>
              </w:numPr>
              <w:tabs>
                <w:tab w:val="left" w:pos="295"/>
              </w:tabs>
              <w:spacing w:line="276" w:lineRule="auto"/>
              <w:rPr>
                <w:rFonts w:asciiTheme="minorEastAsia" w:eastAsiaTheme="minorEastAsia" w:hAnsiTheme="minorEastAsia" w:cs="宋体" w:hint="eastAsia"/>
                <w:sz w:val="24"/>
              </w:rPr>
            </w:pPr>
            <w:r w:rsidRPr="005B7E41">
              <w:rPr>
                <w:rFonts w:asciiTheme="minorEastAsia" w:eastAsiaTheme="minorEastAsia" w:hAnsiTheme="minorEastAsia" w:cs="宋体" w:hint="eastAsia"/>
                <w:sz w:val="24"/>
              </w:rPr>
              <w:t>支持配套外置滴定系统</w:t>
            </w:r>
          </w:p>
          <w:p w:rsidR="005B7E41" w:rsidRPr="005B7E41" w:rsidRDefault="005B7E41" w:rsidP="00A57B1F">
            <w:pPr>
              <w:numPr>
                <w:ilvl w:val="0"/>
                <w:numId w:val="18"/>
              </w:numPr>
              <w:spacing w:line="276" w:lineRule="auto"/>
              <w:ind w:left="295" w:hanging="283"/>
              <w:rPr>
                <w:rFonts w:asciiTheme="minorEastAsia" w:eastAsiaTheme="minorEastAsia" w:hAnsiTheme="minorEastAsia" w:cs="宋体" w:hint="eastAsia"/>
                <w:sz w:val="24"/>
              </w:rPr>
            </w:pPr>
            <w:r w:rsidRPr="005B7E41">
              <w:rPr>
                <w:rFonts w:asciiTheme="minorEastAsia" w:eastAsiaTheme="minorEastAsia" w:hAnsiTheme="minorEastAsia" w:cs="宋体" w:hint="eastAsia"/>
                <w:sz w:val="24"/>
              </w:rPr>
              <w:t>配置全套安装使用必须的配件，确保安装后系统能正常工作</w:t>
            </w:r>
          </w:p>
          <w:p w:rsidR="005B7E41" w:rsidRPr="005B7E41" w:rsidRDefault="005B7E41" w:rsidP="00A57B1F">
            <w:pPr>
              <w:numPr>
                <w:ilvl w:val="0"/>
                <w:numId w:val="18"/>
              </w:numPr>
              <w:spacing w:line="276" w:lineRule="auto"/>
              <w:ind w:left="295" w:hanging="283"/>
              <w:rPr>
                <w:rFonts w:asciiTheme="minorEastAsia" w:eastAsiaTheme="minorEastAsia" w:hAnsiTheme="minorEastAsia" w:cs="宋体" w:hint="eastAsia"/>
                <w:sz w:val="24"/>
              </w:rPr>
            </w:pPr>
            <w:r w:rsidRPr="005B7E41">
              <w:rPr>
                <w:rFonts w:asciiTheme="minorEastAsia" w:eastAsiaTheme="minorEastAsia" w:hAnsiTheme="minorEastAsia" w:cs="宋体" w:hint="eastAsia"/>
                <w:sz w:val="24"/>
              </w:rPr>
              <w:t>如设备需用软件运行，应保证软件为不限期限完全使用权</w:t>
            </w:r>
          </w:p>
          <w:p w:rsidR="005B7E41" w:rsidRPr="005B7E41" w:rsidRDefault="005B7E41" w:rsidP="00A57B1F">
            <w:pPr>
              <w:numPr>
                <w:ilvl w:val="0"/>
                <w:numId w:val="18"/>
              </w:numPr>
              <w:spacing w:line="276" w:lineRule="auto"/>
              <w:ind w:left="295" w:hanging="283"/>
              <w:rPr>
                <w:rFonts w:asciiTheme="minorEastAsia" w:eastAsiaTheme="minorEastAsia" w:hAnsiTheme="minorEastAsia" w:cs="宋体" w:hint="eastAsia"/>
                <w:sz w:val="24"/>
              </w:rPr>
            </w:pPr>
            <w:r w:rsidRPr="005B7E41">
              <w:rPr>
                <w:rFonts w:asciiTheme="minorEastAsia" w:eastAsiaTheme="minorEastAsia" w:hAnsiTheme="minorEastAsia" w:cs="宋体" w:hint="eastAsia"/>
                <w:sz w:val="24"/>
              </w:rPr>
              <w:t>回收率≥99.5%，</w:t>
            </w:r>
          </w:p>
          <w:p w:rsidR="005B7E41" w:rsidRPr="005B7E41" w:rsidRDefault="005B7E41" w:rsidP="00A57B1F">
            <w:pPr>
              <w:numPr>
                <w:ilvl w:val="0"/>
                <w:numId w:val="18"/>
              </w:numPr>
              <w:spacing w:line="276" w:lineRule="auto"/>
              <w:ind w:left="295" w:hanging="283"/>
              <w:rPr>
                <w:rFonts w:asciiTheme="minorEastAsia" w:eastAsiaTheme="minorEastAsia" w:hAnsiTheme="minorEastAsia" w:cs="宋体" w:hint="eastAsia"/>
                <w:sz w:val="24"/>
              </w:rPr>
            </w:pPr>
            <w:r w:rsidRPr="005B7E41">
              <w:rPr>
                <w:rFonts w:asciiTheme="minorEastAsia" w:eastAsiaTheme="minorEastAsia" w:hAnsiTheme="minorEastAsia" w:cs="宋体" w:hint="eastAsia"/>
                <w:sz w:val="24"/>
              </w:rPr>
              <w:t>操作模式可升级为全自动分析</w:t>
            </w:r>
          </w:p>
          <w:p w:rsidR="005B7E41" w:rsidRPr="005B7E41" w:rsidRDefault="005B7E41" w:rsidP="00A57B1F">
            <w:pPr>
              <w:numPr>
                <w:ilvl w:val="0"/>
                <w:numId w:val="18"/>
              </w:numPr>
              <w:spacing w:line="276" w:lineRule="auto"/>
              <w:ind w:left="295" w:hanging="283"/>
              <w:rPr>
                <w:rFonts w:asciiTheme="minorEastAsia" w:eastAsiaTheme="minorEastAsia" w:hAnsiTheme="minorEastAsia" w:cs="宋体" w:hint="eastAsia"/>
                <w:sz w:val="24"/>
              </w:rPr>
            </w:pPr>
            <w:r w:rsidRPr="005B7E41">
              <w:rPr>
                <w:rFonts w:asciiTheme="minorEastAsia" w:eastAsiaTheme="minorEastAsia" w:hAnsiTheme="minorEastAsia" w:cs="宋体" w:hint="eastAsia"/>
                <w:sz w:val="24"/>
              </w:rPr>
              <w:t>样品分析时间4-6min</w:t>
            </w:r>
          </w:p>
          <w:p w:rsidR="005B7E41" w:rsidRPr="005B7E41" w:rsidRDefault="005B7E41" w:rsidP="00A57B1F">
            <w:pPr>
              <w:numPr>
                <w:ilvl w:val="0"/>
                <w:numId w:val="18"/>
              </w:numPr>
              <w:spacing w:line="276" w:lineRule="auto"/>
              <w:ind w:left="295" w:hanging="283"/>
              <w:rPr>
                <w:rFonts w:asciiTheme="minorEastAsia" w:eastAsiaTheme="minorEastAsia" w:hAnsiTheme="minorEastAsia" w:cs="宋体" w:hint="eastAsia"/>
                <w:sz w:val="24"/>
              </w:rPr>
            </w:pPr>
            <w:r w:rsidRPr="005B7E41">
              <w:rPr>
                <w:rFonts w:asciiTheme="minorEastAsia" w:eastAsiaTheme="minorEastAsia" w:hAnsiTheme="minorEastAsia" w:cs="宋体" w:hint="eastAsia"/>
                <w:sz w:val="24"/>
              </w:rPr>
              <w:t>可自动清洗管路</w:t>
            </w:r>
          </w:p>
          <w:p w:rsidR="005B7E41" w:rsidRPr="005B7E41" w:rsidRDefault="005B7E41" w:rsidP="00A57B1F">
            <w:pPr>
              <w:numPr>
                <w:ilvl w:val="0"/>
                <w:numId w:val="18"/>
              </w:numPr>
              <w:spacing w:line="276" w:lineRule="auto"/>
              <w:rPr>
                <w:rFonts w:asciiTheme="minorEastAsia" w:eastAsiaTheme="minorEastAsia" w:hAnsiTheme="minorEastAsia" w:cs="宋体" w:hint="eastAsia"/>
                <w:sz w:val="24"/>
              </w:rPr>
            </w:pPr>
            <w:r w:rsidRPr="005B7E41">
              <w:rPr>
                <w:rFonts w:asciiTheme="minorEastAsia" w:eastAsiaTheme="minorEastAsia" w:hAnsiTheme="minorEastAsia" w:cs="宋体" w:hint="eastAsia"/>
                <w:sz w:val="24"/>
              </w:rPr>
              <w:t>重复精度：连续6份黄豆粉测定结果的相对标准偏差≤0.5%</w:t>
            </w:r>
          </w:p>
          <w:p w:rsidR="005B7E41" w:rsidRPr="005B7E41" w:rsidRDefault="005B7E41" w:rsidP="00A57B1F">
            <w:pPr>
              <w:tabs>
                <w:tab w:val="left" w:pos="792"/>
              </w:tabs>
              <w:spacing w:line="276" w:lineRule="auto"/>
              <w:rPr>
                <w:rFonts w:asciiTheme="minorEastAsia" w:eastAsiaTheme="minorEastAsia" w:hAnsiTheme="minorEastAsia" w:cs="宋体" w:hint="eastAsia"/>
                <w:sz w:val="24"/>
              </w:rPr>
            </w:pPr>
            <w:r w:rsidRPr="005B7E41">
              <w:rPr>
                <w:rFonts w:asciiTheme="minorEastAsia" w:eastAsiaTheme="minorEastAsia" w:hAnsiTheme="minorEastAsia" w:cs="宋体" w:hint="eastAsia"/>
                <w:sz w:val="24"/>
              </w:rPr>
              <w:t>消化炉技术参数：</w:t>
            </w:r>
          </w:p>
          <w:p w:rsidR="005B7E41" w:rsidRPr="005B7E41" w:rsidRDefault="005B7E41" w:rsidP="00A57B1F">
            <w:pPr>
              <w:numPr>
                <w:ilvl w:val="0"/>
                <w:numId w:val="20"/>
              </w:numPr>
              <w:tabs>
                <w:tab w:val="left" w:pos="437"/>
              </w:tabs>
              <w:spacing w:line="276" w:lineRule="auto"/>
              <w:rPr>
                <w:rFonts w:asciiTheme="minorEastAsia" w:eastAsiaTheme="minorEastAsia" w:hAnsiTheme="minorEastAsia" w:cs="宋体" w:hint="eastAsia"/>
                <w:sz w:val="24"/>
              </w:rPr>
            </w:pPr>
            <w:r w:rsidRPr="005B7E41">
              <w:rPr>
                <w:rFonts w:asciiTheme="minorEastAsia" w:eastAsiaTheme="minorEastAsia" w:hAnsiTheme="minorEastAsia" w:cs="宋体" w:hint="eastAsia"/>
                <w:sz w:val="24"/>
              </w:rPr>
              <w:t>20管支架型消化炉（原装进口、含支架）、最多同时消化20个样品，250毫升消化管（原装进口）。</w:t>
            </w:r>
          </w:p>
          <w:p w:rsidR="005B7E41" w:rsidRPr="005B7E41" w:rsidRDefault="005B7E41" w:rsidP="00A57B1F">
            <w:pPr>
              <w:tabs>
                <w:tab w:val="left" w:pos="792"/>
              </w:tabs>
              <w:spacing w:line="276" w:lineRule="auto"/>
              <w:rPr>
                <w:rFonts w:asciiTheme="minorEastAsia" w:eastAsiaTheme="minorEastAsia" w:hAnsiTheme="minorEastAsia" w:cs="宋体"/>
                <w:sz w:val="24"/>
              </w:rPr>
            </w:pPr>
            <w:r w:rsidRPr="005B7E41">
              <w:rPr>
                <w:rFonts w:asciiTheme="minorEastAsia" w:eastAsiaTheme="minorEastAsia" w:hAnsiTheme="minorEastAsia" w:cs="宋体" w:hint="eastAsia"/>
                <w:sz w:val="24"/>
              </w:rPr>
              <w:t>2.</w:t>
            </w:r>
            <w:r w:rsidRPr="005B7E41">
              <w:rPr>
                <w:rFonts w:asciiTheme="minorEastAsia" w:eastAsiaTheme="minorEastAsia" w:hAnsiTheme="minorEastAsia" w:hint="eastAsia"/>
                <w:sz w:val="24"/>
              </w:rPr>
              <w:t xml:space="preserve">  </w:t>
            </w:r>
            <w:r w:rsidRPr="005B7E41">
              <w:rPr>
                <w:rFonts w:asciiTheme="minorEastAsia" w:eastAsiaTheme="minorEastAsia" w:hAnsiTheme="minorEastAsia" w:cs="宋体" w:hint="eastAsia"/>
                <w:sz w:val="24"/>
              </w:rPr>
              <w:t>数字式温度控制及显示室温</w:t>
            </w:r>
            <w:r w:rsidRPr="005B7E41">
              <w:rPr>
                <w:rFonts w:asciiTheme="minorEastAsia" w:eastAsiaTheme="minorEastAsia" w:hAnsiTheme="minorEastAsia"/>
                <w:sz w:val="24"/>
              </w:rPr>
              <w:t>~</w:t>
            </w:r>
            <w:r w:rsidRPr="005B7E41">
              <w:rPr>
                <w:rFonts w:asciiTheme="minorEastAsia" w:eastAsiaTheme="minorEastAsia" w:hAnsiTheme="minorEastAsia" w:cs="宋体" w:hint="eastAsia"/>
                <w:sz w:val="24"/>
              </w:rPr>
              <w:t>350度，带有过温保护装置</w:t>
            </w:r>
          </w:p>
          <w:p w:rsidR="005B7E41" w:rsidRPr="005B7E41" w:rsidRDefault="005B7E41" w:rsidP="00A57B1F">
            <w:pPr>
              <w:tabs>
                <w:tab w:val="left" w:pos="792"/>
              </w:tabs>
              <w:spacing w:line="276" w:lineRule="auto"/>
              <w:rPr>
                <w:rFonts w:asciiTheme="minorEastAsia" w:eastAsiaTheme="minorEastAsia" w:hAnsiTheme="minorEastAsia" w:cs="宋体"/>
                <w:sz w:val="24"/>
              </w:rPr>
            </w:pPr>
            <w:r w:rsidRPr="005B7E41">
              <w:rPr>
                <w:rFonts w:asciiTheme="minorEastAsia" w:eastAsiaTheme="minorEastAsia" w:hAnsiTheme="minorEastAsia" w:cs="宋体" w:hint="eastAsia"/>
                <w:sz w:val="24"/>
              </w:rPr>
              <w:t>3.  消化器采用整体铝模块井式加热方式，具有良好的隔热效果和防漏液污染结构</w:t>
            </w:r>
          </w:p>
          <w:p w:rsidR="005B7E41" w:rsidRPr="005B7E41" w:rsidRDefault="005B7E41" w:rsidP="00A57B1F">
            <w:pPr>
              <w:tabs>
                <w:tab w:val="left" w:pos="792"/>
              </w:tabs>
              <w:spacing w:line="276" w:lineRule="auto"/>
              <w:rPr>
                <w:rFonts w:asciiTheme="minorEastAsia" w:eastAsiaTheme="minorEastAsia" w:hAnsiTheme="minorEastAsia" w:cs="宋体" w:hint="eastAsia"/>
                <w:sz w:val="24"/>
              </w:rPr>
            </w:pPr>
            <w:r w:rsidRPr="005B7E41">
              <w:rPr>
                <w:rFonts w:asciiTheme="minorEastAsia" w:eastAsiaTheme="minorEastAsia" w:hAnsiTheme="minorEastAsia" w:hint="eastAsia"/>
                <w:sz w:val="24"/>
              </w:rPr>
              <w:t>4.   安全可靠的排废装置，配备滴水盘</w:t>
            </w:r>
          </w:p>
          <w:p w:rsidR="005B7E41" w:rsidRPr="005B7E41" w:rsidRDefault="005B7E41" w:rsidP="00A57B1F">
            <w:pPr>
              <w:tabs>
                <w:tab w:val="left" w:pos="792"/>
              </w:tabs>
              <w:spacing w:line="276" w:lineRule="auto"/>
              <w:rPr>
                <w:rFonts w:asciiTheme="minorEastAsia" w:eastAsiaTheme="minorEastAsia" w:hAnsiTheme="minorEastAsia" w:cs="宋体" w:hint="eastAsia"/>
                <w:sz w:val="24"/>
              </w:rPr>
            </w:pPr>
            <w:r w:rsidRPr="005B7E41">
              <w:rPr>
                <w:rFonts w:asciiTheme="minorEastAsia" w:eastAsiaTheme="minorEastAsia" w:hAnsiTheme="minorEastAsia" w:cs="宋体" w:hint="eastAsia"/>
                <w:sz w:val="24"/>
              </w:rPr>
              <w:t>5．  带消化管架及内置挡热板</w:t>
            </w:r>
          </w:p>
          <w:p w:rsidR="005B7E41" w:rsidRPr="005B7E41" w:rsidRDefault="005B7E41" w:rsidP="00A57B1F">
            <w:pPr>
              <w:tabs>
                <w:tab w:val="left" w:pos="792"/>
              </w:tabs>
              <w:spacing w:line="276" w:lineRule="auto"/>
              <w:rPr>
                <w:rFonts w:asciiTheme="minorEastAsia" w:eastAsiaTheme="minorEastAsia" w:hAnsiTheme="minorEastAsia" w:cs="宋体" w:hint="eastAsia"/>
                <w:sz w:val="24"/>
              </w:rPr>
            </w:pPr>
            <w:r w:rsidRPr="005B7E41">
              <w:rPr>
                <w:rFonts w:asciiTheme="minorEastAsia" w:eastAsiaTheme="minorEastAsia" w:hAnsiTheme="minorEastAsia" w:cs="宋体" w:hint="eastAsia"/>
                <w:sz w:val="24"/>
              </w:rPr>
              <w:t>6．  包含主机+250ML消化管 60个（原装进口），5.0克（或5.5g）铜催化剂1000片</w:t>
            </w:r>
          </w:p>
          <w:p w:rsidR="005B7E41" w:rsidRPr="005B7E41" w:rsidRDefault="005B7E41" w:rsidP="00A57B1F">
            <w:pPr>
              <w:tabs>
                <w:tab w:val="left" w:pos="792"/>
              </w:tabs>
              <w:spacing w:line="276" w:lineRule="auto"/>
              <w:rPr>
                <w:rFonts w:asciiTheme="minorEastAsia" w:eastAsiaTheme="minorEastAsia" w:hAnsiTheme="minorEastAsia" w:cs="宋体"/>
                <w:sz w:val="24"/>
              </w:rPr>
            </w:pPr>
            <w:r w:rsidRPr="005B7E41">
              <w:rPr>
                <w:rFonts w:asciiTheme="minorEastAsia" w:eastAsiaTheme="minorEastAsia" w:hAnsiTheme="minorEastAsia" w:cs="宋体" w:hint="eastAsia"/>
                <w:sz w:val="24"/>
              </w:rPr>
              <w:t>配置要求：</w:t>
            </w:r>
          </w:p>
          <w:p w:rsidR="005B7E41" w:rsidRPr="005B7E41" w:rsidRDefault="005B7E41" w:rsidP="00A57B1F">
            <w:pPr>
              <w:tabs>
                <w:tab w:val="left" w:pos="792"/>
              </w:tabs>
              <w:spacing w:line="276" w:lineRule="auto"/>
              <w:rPr>
                <w:rFonts w:asciiTheme="minorEastAsia" w:eastAsiaTheme="minorEastAsia" w:hAnsiTheme="minorEastAsia" w:cs="宋体"/>
                <w:sz w:val="24"/>
              </w:rPr>
            </w:pPr>
            <w:r w:rsidRPr="005B7E41">
              <w:rPr>
                <w:rFonts w:asciiTheme="minorEastAsia" w:eastAsiaTheme="minorEastAsia" w:hAnsiTheme="minorEastAsia" w:cs="宋体" w:hint="eastAsia"/>
                <w:sz w:val="24"/>
              </w:rPr>
              <w:t>标准配置</w:t>
            </w:r>
          </w:p>
          <w:p w:rsidR="005B7E41" w:rsidRPr="005B7E41" w:rsidRDefault="005B7E41" w:rsidP="00A57B1F">
            <w:pPr>
              <w:spacing w:line="276" w:lineRule="auto"/>
              <w:rPr>
                <w:rFonts w:asciiTheme="minorEastAsia" w:eastAsiaTheme="minorEastAsia" w:hAnsiTheme="minorEastAsia" w:hint="eastAsia"/>
                <w:b/>
                <w:sz w:val="24"/>
              </w:rPr>
            </w:pPr>
            <w:r w:rsidRPr="005B7E41">
              <w:rPr>
                <w:rFonts w:asciiTheme="minorEastAsia" w:eastAsiaTheme="minorEastAsia" w:hAnsiTheme="minorEastAsia" w:hint="eastAsia"/>
                <w:b/>
                <w:sz w:val="24"/>
              </w:rPr>
              <w:t>售后服务及培训：</w:t>
            </w:r>
          </w:p>
          <w:p w:rsidR="005B7E41" w:rsidRPr="005B7E41" w:rsidRDefault="005B7E41" w:rsidP="00A57B1F">
            <w:pPr>
              <w:numPr>
                <w:ilvl w:val="0"/>
                <w:numId w:val="19"/>
              </w:numPr>
              <w:spacing w:line="276" w:lineRule="auto"/>
              <w:rPr>
                <w:rFonts w:asciiTheme="minorEastAsia" w:eastAsiaTheme="minorEastAsia" w:hAnsiTheme="minorEastAsia" w:hint="eastAsia"/>
                <w:sz w:val="24"/>
              </w:rPr>
            </w:pPr>
            <w:r w:rsidRPr="005B7E41">
              <w:rPr>
                <w:rFonts w:asciiTheme="minorEastAsia" w:eastAsiaTheme="minorEastAsia" w:hAnsiTheme="minorEastAsia" w:hint="eastAsia"/>
                <w:sz w:val="24"/>
              </w:rPr>
              <w:t>厂家指定当地服务工程师免费安装调试和技术支持；</w:t>
            </w:r>
          </w:p>
          <w:p w:rsidR="005B7E41" w:rsidRPr="005B7E41" w:rsidRDefault="005B7E41" w:rsidP="00A57B1F">
            <w:pPr>
              <w:numPr>
                <w:ilvl w:val="0"/>
                <w:numId w:val="19"/>
              </w:numPr>
              <w:spacing w:line="276" w:lineRule="auto"/>
              <w:rPr>
                <w:rFonts w:asciiTheme="minorEastAsia" w:eastAsiaTheme="minorEastAsia" w:hAnsiTheme="minorEastAsia" w:hint="eastAsia"/>
                <w:sz w:val="24"/>
              </w:rPr>
            </w:pPr>
            <w:r w:rsidRPr="005B7E41">
              <w:rPr>
                <w:rFonts w:asciiTheme="minorEastAsia" w:eastAsiaTheme="minorEastAsia" w:hAnsiTheme="minorEastAsia" w:hint="eastAsia"/>
                <w:sz w:val="24"/>
              </w:rPr>
              <w:t>现场免费培训2人直至完全能独立操作；后期能够在提前预约的情况下提供集体免费培训</w:t>
            </w:r>
          </w:p>
          <w:p w:rsidR="005B7E41" w:rsidRPr="005B7E41" w:rsidRDefault="005B7E41" w:rsidP="00A57B1F">
            <w:pPr>
              <w:numPr>
                <w:ilvl w:val="0"/>
                <w:numId w:val="19"/>
              </w:numPr>
              <w:spacing w:line="276" w:lineRule="auto"/>
              <w:rPr>
                <w:rFonts w:asciiTheme="minorEastAsia" w:eastAsiaTheme="minorEastAsia" w:hAnsiTheme="minorEastAsia" w:hint="eastAsia"/>
                <w:sz w:val="24"/>
              </w:rPr>
            </w:pPr>
            <w:r w:rsidRPr="005B7E41">
              <w:rPr>
                <w:rFonts w:asciiTheme="minorEastAsia" w:eastAsiaTheme="minorEastAsia" w:hAnsiTheme="minorEastAsia" w:hint="eastAsia"/>
                <w:sz w:val="24"/>
              </w:rPr>
              <w:t>安装调试验收合格当天起，质量保证期一年；</w:t>
            </w:r>
          </w:p>
          <w:p w:rsidR="005B7E41" w:rsidRPr="005B7E41" w:rsidRDefault="005B7E41" w:rsidP="00A57B1F">
            <w:pPr>
              <w:numPr>
                <w:ilvl w:val="0"/>
                <w:numId w:val="19"/>
              </w:numPr>
              <w:spacing w:line="276" w:lineRule="auto"/>
              <w:rPr>
                <w:rFonts w:asciiTheme="minorEastAsia" w:eastAsiaTheme="minorEastAsia" w:hAnsiTheme="minorEastAsia" w:hint="eastAsia"/>
                <w:sz w:val="24"/>
              </w:rPr>
            </w:pPr>
            <w:r w:rsidRPr="005B7E41">
              <w:rPr>
                <w:rFonts w:asciiTheme="minorEastAsia" w:eastAsiaTheme="minorEastAsia" w:hAnsiTheme="minorEastAsia" w:hint="eastAsia"/>
                <w:sz w:val="24"/>
              </w:rPr>
              <w:t>维修响应时间为24小时并于48小时内上门维修；</w:t>
            </w:r>
          </w:p>
          <w:p w:rsidR="005B7E41" w:rsidRPr="005B7E41" w:rsidRDefault="005B7E41" w:rsidP="00A57B1F">
            <w:pPr>
              <w:numPr>
                <w:ilvl w:val="0"/>
                <w:numId w:val="19"/>
              </w:numPr>
              <w:spacing w:line="276" w:lineRule="auto"/>
              <w:rPr>
                <w:rFonts w:asciiTheme="minorEastAsia" w:eastAsiaTheme="minorEastAsia" w:hAnsiTheme="minorEastAsia" w:hint="eastAsia"/>
                <w:sz w:val="24"/>
              </w:rPr>
            </w:pPr>
            <w:r w:rsidRPr="005B7E41">
              <w:rPr>
                <w:rFonts w:asciiTheme="minorEastAsia" w:eastAsiaTheme="minorEastAsia" w:hAnsiTheme="minorEastAsia" w:hint="eastAsia"/>
                <w:sz w:val="24"/>
              </w:rPr>
              <w:t>终身维修服务，中国地区有技术服务中心。 实行先服务后收费。</w:t>
            </w:r>
          </w:p>
          <w:p w:rsidR="005B7E41" w:rsidRPr="005B7E41" w:rsidRDefault="005B7E41" w:rsidP="00A57B1F">
            <w:pPr>
              <w:tabs>
                <w:tab w:val="left" w:pos="792"/>
              </w:tabs>
              <w:spacing w:line="276" w:lineRule="auto"/>
              <w:ind w:firstLineChars="1500" w:firstLine="3600"/>
              <w:rPr>
                <w:rFonts w:asciiTheme="minorEastAsia" w:eastAsiaTheme="minorEastAsia" w:hAnsiTheme="minorEastAsia" w:cs="宋体"/>
                <w:sz w:val="24"/>
              </w:rPr>
            </w:pPr>
          </w:p>
        </w:tc>
      </w:tr>
    </w:tbl>
    <w:p w:rsidR="00135DA0" w:rsidRDefault="00135DA0" w:rsidP="00792153">
      <w:pPr>
        <w:widowControl/>
        <w:spacing w:line="360" w:lineRule="auto"/>
        <w:jc w:val="left"/>
        <w:rPr>
          <w:sz w:val="24"/>
        </w:rPr>
      </w:pP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w:t>
      </w:r>
      <w:r w:rsidR="00A57B1F">
        <w:rPr>
          <w:rFonts w:ascii="宋体" w:hAnsi="宋体" w:hint="eastAsia"/>
          <w:sz w:val="24"/>
        </w:rPr>
        <w:t>7</w:t>
      </w:r>
      <w:r w:rsidRPr="00117F7C">
        <w:rPr>
          <w:rFonts w:ascii="宋体" w:hAnsi="宋体" w:hint="eastAsia"/>
          <w:sz w:val="24"/>
        </w:rPr>
        <w:t>/</w:t>
      </w:r>
      <w:r w:rsidR="00A57B1F">
        <w:rPr>
          <w:rFonts w:ascii="宋体" w:hAnsi="宋体" w:hint="eastAsia"/>
          <w:sz w:val="24"/>
        </w:rPr>
        <w:t>0</w:t>
      </w:r>
      <w:r w:rsidR="00C6687F">
        <w:rPr>
          <w:rFonts w:ascii="宋体" w:hAnsi="宋体" w:hint="eastAsia"/>
          <w:sz w:val="24"/>
        </w:rPr>
        <w:t>1</w:t>
      </w:r>
      <w:r w:rsidRPr="00117F7C">
        <w:rPr>
          <w:rFonts w:ascii="宋体" w:hAnsi="宋体" w:hint="eastAsia"/>
          <w:sz w:val="24"/>
        </w:rPr>
        <w:t>-</w:t>
      </w:r>
      <w:r w:rsidR="00A57B1F">
        <w:rPr>
          <w:rFonts w:ascii="宋体" w:hAnsi="宋体" w:hint="eastAsia"/>
          <w:sz w:val="24"/>
        </w:rPr>
        <w:t>001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w:t>
      </w:r>
      <w:r w:rsidR="00A57B1F">
        <w:rPr>
          <w:rFonts w:asciiTheme="minorEastAsia" w:hAnsiTheme="minorEastAsia" w:hint="eastAsia"/>
          <w:sz w:val="24"/>
        </w:rPr>
        <w:t>7</w:t>
      </w:r>
      <w:r w:rsidR="00D259BF" w:rsidRPr="00D259BF">
        <w:rPr>
          <w:rFonts w:asciiTheme="minorEastAsia" w:hAnsiTheme="minorEastAsia" w:hint="eastAsia"/>
          <w:sz w:val="24"/>
        </w:rPr>
        <w:t>年</w:t>
      </w:r>
      <w:r w:rsidR="005959E3" w:rsidRPr="005959E3">
        <w:rPr>
          <w:rFonts w:asciiTheme="minorEastAsia" w:eastAsiaTheme="minorEastAsia" w:hAnsiTheme="minorEastAsia" w:hint="eastAsia"/>
          <w:sz w:val="24"/>
        </w:rPr>
        <w:t>凯氏定氮仪+消化炉</w:t>
      </w:r>
      <w:r w:rsidR="00D259BF" w:rsidRPr="005959E3">
        <w:rPr>
          <w:rFonts w:asciiTheme="minorEastAsia" w:hAnsiTheme="minorEastAsia" w:hint="eastAsia"/>
          <w:sz w:val="24"/>
        </w:rPr>
        <w:t>采</w:t>
      </w:r>
      <w:r w:rsidR="00D259BF" w:rsidRPr="00D259BF">
        <w:rPr>
          <w:rFonts w:asciiTheme="minorEastAsia" w:hAnsiTheme="minorEastAsia" w:hint="eastAsia"/>
          <w:sz w:val="24"/>
        </w:rPr>
        <w:t>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w:t>
      </w:r>
      <w:r w:rsidR="00A57B1F">
        <w:rPr>
          <w:rFonts w:ascii="宋体" w:hAnsi="宋体" w:hint="eastAsia"/>
          <w:sz w:val="24"/>
        </w:rPr>
        <w:t>7</w:t>
      </w:r>
      <w:r w:rsidRPr="00117F7C">
        <w:rPr>
          <w:rFonts w:ascii="宋体" w:hAnsi="宋体" w:hint="eastAsia"/>
          <w:sz w:val="24"/>
        </w:rPr>
        <w:t>/</w:t>
      </w:r>
      <w:r w:rsidR="00A57B1F">
        <w:rPr>
          <w:rFonts w:ascii="宋体" w:hAnsi="宋体" w:hint="eastAsia"/>
          <w:sz w:val="24"/>
        </w:rPr>
        <w:t>01</w:t>
      </w:r>
      <w:r w:rsidR="00C72B45">
        <w:rPr>
          <w:rFonts w:ascii="宋体" w:hAnsi="宋体" w:hint="eastAsia"/>
          <w:sz w:val="24"/>
        </w:rPr>
        <w:t>-</w:t>
      </w:r>
      <w:r w:rsidR="00A57B1F">
        <w:rPr>
          <w:rFonts w:ascii="宋体" w:hAnsi="宋体" w:hint="eastAsia"/>
          <w:sz w:val="24"/>
        </w:rPr>
        <w:t>001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850"/>
        <w:gridCol w:w="1134"/>
        <w:gridCol w:w="1134"/>
        <w:gridCol w:w="1134"/>
        <w:gridCol w:w="2693"/>
      </w:tblGrid>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9463" w:type="dxa"/>
            <w:gridSpan w:val="8"/>
            <w:vAlign w:val="center"/>
          </w:tcPr>
          <w:p w:rsidR="00514412" w:rsidRDefault="00514412" w:rsidP="00514412">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514412" w:rsidRPr="00ED7D7C" w:rsidRDefault="00514412" w:rsidP="00514412">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514412" w:rsidRPr="001310AD" w:rsidTr="00514412">
        <w:tc>
          <w:tcPr>
            <w:tcW w:w="9463" w:type="dxa"/>
            <w:gridSpan w:val="8"/>
            <w:vAlign w:val="center"/>
          </w:tcPr>
          <w:p w:rsidR="00514412" w:rsidRPr="00ED7D7C" w:rsidRDefault="00514412" w:rsidP="00514412">
            <w:pPr>
              <w:spacing w:line="360" w:lineRule="exact"/>
              <w:ind w:left="720" w:hangingChars="300" w:hanging="720"/>
              <w:jc w:val="center"/>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3E1" w:rsidRDefault="003C23E1" w:rsidP="004E6772">
      <w:r>
        <w:separator/>
      </w:r>
    </w:p>
  </w:endnote>
  <w:endnote w:type="continuationSeparator" w:id="1">
    <w:p w:rsidR="003C23E1" w:rsidRDefault="003C23E1"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DB" w:rsidRDefault="009E37D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9E37DB" w:rsidRPr="00EA057E" w:rsidRDefault="009E37DB">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8A4D01" w:rsidRPr="008A4D01">
          <w:rPr>
            <w:rFonts w:asciiTheme="minorEastAsia" w:hAnsiTheme="minorEastAsia"/>
            <w:b/>
            <w:noProof/>
            <w:sz w:val="24"/>
            <w:szCs w:val="24"/>
            <w:lang w:val="zh-CN"/>
          </w:rPr>
          <w:t>26</w:t>
        </w:r>
        <w:r w:rsidRPr="00EA057E">
          <w:rPr>
            <w:rFonts w:asciiTheme="minorEastAsia" w:eastAsiaTheme="minorEastAsia" w:hAnsiTheme="minorEastAsia"/>
            <w:b/>
            <w:sz w:val="24"/>
            <w:szCs w:val="24"/>
          </w:rPr>
          <w:fldChar w:fldCharType="end"/>
        </w:r>
      </w:p>
    </w:sdtContent>
  </w:sdt>
  <w:p w:rsidR="009E37DB" w:rsidRDefault="009E37D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3E1" w:rsidRDefault="003C23E1" w:rsidP="004E6772">
      <w:r>
        <w:separator/>
      </w:r>
    </w:p>
  </w:footnote>
  <w:footnote w:type="continuationSeparator" w:id="1">
    <w:p w:rsidR="003C23E1" w:rsidRDefault="003C23E1"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DB" w:rsidRPr="004E6772" w:rsidRDefault="009E37DB"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Pr="004B4E48">
      <w:rPr>
        <w:rFonts w:asciiTheme="minorEastAsia" w:eastAsiaTheme="minorEastAsia" w:hAnsiTheme="minorEastAsia" w:hint="eastAsia"/>
        <w:sz w:val="21"/>
        <w:szCs w:val="21"/>
      </w:rPr>
      <w:t>凯氏定氮仪+消化炉</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18"/>
  </w:num>
  <w:num w:numId="3">
    <w:abstractNumId w:val="16"/>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3"/>
  </w:num>
  <w:num w:numId="12">
    <w:abstractNumId w:val="4"/>
  </w:num>
  <w:num w:numId="13">
    <w:abstractNumId w:val="19"/>
  </w:num>
  <w:num w:numId="14">
    <w:abstractNumId w:val="12"/>
  </w:num>
  <w:num w:numId="15">
    <w:abstractNumId w:val="0"/>
  </w:num>
  <w:num w:numId="16">
    <w:abstractNumId w:val="9"/>
  </w:num>
  <w:num w:numId="17">
    <w:abstractNumId w:val="6"/>
  </w:num>
  <w:num w:numId="18">
    <w:abstractNumId w:val="15"/>
  </w:num>
  <w:num w:numId="19">
    <w:abstractNumId w:val="14"/>
  </w:num>
  <w:num w:numId="20">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0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435BE"/>
    <w:rsid w:val="00047868"/>
    <w:rsid w:val="00063386"/>
    <w:rsid w:val="000660D6"/>
    <w:rsid w:val="00067300"/>
    <w:rsid w:val="00073691"/>
    <w:rsid w:val="0007479A"/>
    <w:rsid w:val="00085E60"/>
    <w:rsid w:val="000D202A"/>
    <w:rsid w:val="000E2A3C"/>
    <w:rsid w:val="000E3D63"/>
    <w:rsid w:val="000E5EC6"/>
    <w:rsid w:val="000F02DF"/>
    <w:rsid w:val="00112E6B"/>
    <w:rsid w:val="00114C01"/>
    <w:rsid w:val="00117F7C"/>
    <w:rsid w:val="00120A4D"/>
    <w:rsid w:val="00127371"/>
    <w:rsid w:val="001276B0"/>
    <w:rsid w:val="001310AD"/>
    <w:rsid w:val="00132BAD"/>
    <w:rsid w:val="00135DA0"/>
    <w:rsid w:val="00141AF1"/>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3C5D"/>
    <w:rsid w:val="001C2ADB"/>
    <w:rsid w:val="001C3B4F"/>
    <w:rsid w:val="001C4608"/>
    <w:rsid w:val="001C7A4C"/>
    <w:rsid w:val="001D3541"/>
    <w:rsid w:val="001E1742"/>
    <w:rsid w:val="001E4D0C"/>
    <w:rsid w:val="001F38A9"/>
    <w:rsid w:val="001F620B"/>
    <w:rsid w:val="00212C01"/>
    <w:rsid w:val="00220CF4"/>
    <w:rsid w:val="00242F10"/>
    <w:rsid w:val="002465E4"/>
    <w:rsid w:val="0026697F"/>
    <w:rsid w:val="002A5536"/>
    <w:rsid w:val="002B165D"/>
    <w:rsid w:val="002B1AA9"/>
    <w:rsid w:val="002E2873"/>
    <w:rsid w:val="002E3349"/>
    <w:rsid w:val="002E5C79"/>
    <w:rsid w:val="002F445D"/>
    <w:rsid w:val="00301B76"/>
    <w:rsid w:val="00304005"/>
    <w:rsid w:val="00312016"/>
    <w:rsid w:val="003134D4"/>
    <w:rsid w:val="0031479C"/>
    <w:rsid w:val="003231BF"/>
    <w:rsid w:val="00324FCE"/>
    <w:rsid w:val="0033043E"/>
    <w:rsid w:val="00346094"/>
    <w:rsid w:val="003544F3"/>
    <w:rsid w:val="003566B8"/>
    <w:rsid w:val="0036384D"/>
    <w:rsid w:val="00373D94"/>
    <w:rsid w:val="00374402"/>
    <w:rsid w:val="003807B9"/>
    <w:rsid w:val="0038172A"/>
    <w:rsid w:val="00387F7E"/>
    <w:rsid w:val="00391E9F"/>
    <w:rsid w:val="003928A6"/>
    <w:rsid w:val="00395217"/>
    <w:rsid w:val="003A0A60"/>
    <w:rsid w:val="003A23E5"/>
    <w:rsid w:val="003B5FE6"/>
    <w:rsid w:val="003B635D"/>
    <w:rsid w:val="003C23E1"/>
    <w:rsid w:val="003C2BED"/>
    <w:rsid w:val="003E600C"/>
    <w:rsid w:val="003F434B"/>
    <w:rsid w:val="00404CE7"/>
    <w:rsid w:val="0042362D"/>
    <w:rsid w:val="004303A8"/>
    <w:rsid w:val="0045557D"/>
    <w:rsid w:val="00467A6C"/>
    <w:rsid w:val="00470380"/>
    <w:rsid w:val="0047117D"/>
    <w:rsid w:val="00472531"/>
    <w:rsid w:val="0048186D"/>
    <w:rsid w:val="00481ADC"/>
    <w:rsid w:val="00493572"/>
    <w:rsid w:val="00497236"/>
    <w:rsid w:val="004B4E48"/>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40A84"/>
    <w:rsid w:val="005424A4"/>
    <w:rsid w:val="005575D5"/>
    <w:rsid w:val="00573AE3"/>
    <w:rsid w:val="00575C24"/>
    <w:rsid w:val="005927BF"/>
    <w:rsid w:val="0059396B"/>
    <w:rsid w:val="005959E3"/>
    <w:rsid w:val="005B3EB8"/>
    <w:rsid w:val="005B7E41"/>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5C9E"/>
    <w:rsid w:val="006E7288"/>
    <w:rsid w:val="006F0B17"/>
    <w:rsid w:val="006F27A7"/>
    <w:rsid w:val="006F5865"/>
    <w:rsid w:val="006F5BFE"/>
    <w:rsid w:val="00707DB5"/>
    <w:rsid w:val="00710359"/>
    <w:rsid w:val="00714EC2"/>
    <w:rsid w:val="00715D4D"/>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69E6"/>
    <w:rsid w:val="00845E3A"/>
    <w:rsid w:val="0085549E"/>
    <w:rsid w:val="00857F1C"/>
    <w:rsid w:val="00862EA1"/>
    <w:rsid w:val="008714C5"/>
    <w:rsid w:val="00872656"/>
    <w:rsid w:val="008754C9"/>
    <w:rsid w:val="00893778"/>
    <w:rsid w:val="008A217F"/>
    <w:rsid w:val="008A4D01"/>
    <w:rsid w:val="008A4F62"/>
    <w:rsid w:val="008A75A6"/>
    <w:rsid w:val="008B7BF4"/>
    <w:rsid w:val="008C57F7"/>
    <w:rsid w:val="008D2F32"/>
    <w:rsid w:val="008E0CF5"/>
    <w:rsid w:val="008E2DB4"/>
    <w:rsid w:val="008E3C21"/>
    <w:rsid w:val="009134EE"/>
    <w:rsid w:val="009150E2"/>
    <w:rsid w:val="0091747C"/>
    <w:rsid w:val="00922472"/>
    <w:rsid w:val="0093487D"/>
    <w:rsid w:val="00943585"/>
    <w:rsid w:val="0096193D"/>
    <w:rsid w:val="009756CF"/>
    <w:rsid w:val="00997AA2"/>
    <w:rsid w:val="009A52EE"/>
    <w:rsid w:val="009C4C6C"/>
    <w:rsid w:val="009D1B24"/>
    <w:rsid w:val="009E0C33"/>
    <w:rsid w:val="009E37DB"/>
    <w:rsid w:val="009F72EF"/>
    <w:rsid w:val="00A04003"/>
    <w:rsid w:val="00A079CA"/>
    <w:rsid w:val="00A13DFC"/>
    <w:rsid w:val="00A21C99"/>
    <w:rsid w:val="00A245C3"/>
    <w:rsid w:val="00A50102"/>
    <w:rsid w:val="00A57B1F"/>
    <w:rsid w:val="00A61928"/>
    <w:rsid w:val="00A620C4"/>
    <w:rsid w:val="00A63F64"/>
    <w:rsid w:val="00A80671"/>
    <w:rsid w:val="00A943C7"/>
    <w:rsid w:val="00A96144"/>
    <w:rsid w:val="00AA1720"/>
    <w:rsid w:val="00AB03F5"/>
    <w:rsid w:val="00AB72FA"/>
    <w:rsid w:val="00AC7F7D"/>
    <w:rsid w:val="00AD18D2"/>
    <w:rsid w:val="00AD2C1C"/>
    <w:rsid w:val="00AD57BE"/>
    <w:rsid w:val="00AE258D"/>
    <w:rsid w:val="00AF56B5"/>
    <w:rsid w:val="00AF6B3B"/>
    <w:rsid w:val="00B13686"/>
    <w:rsid w:val="00B2328C"/>
    <w:rsid w:val="00B306BB"/>
    <w:rsid w:val="00B32ECA"/>
    <w:rsid w:val="00B40DEC"/>
    <w:rsid w:val="00B41812"/>
    <w:rsid w:val="00B46BEF"/>
    <w:rsid w:val="00B473CD"/>
    <w:rsid w:val="00B5075E"/>
    <w:rsid w:val="00B55B45"/>
    <w:rsid w:val="00B7427F"/>
    <w:rsid w:val="00B85917"/>
    <w:rsid w:val="00B90C74"/>
    <w:rsid w:val="00B96D66"/>
    <w:rsid w:val="00BA4EAF"/>
    <w:rsid w:val="00BA5387"/>
    <w:rsid w:val="00BA6CA8"/>
    <w:rsid w:val="00BB71E2"/>
    <w:rsid w:val="00BC7566"/>
    <w:rsid w:val="00BD3F33"/>
    <w:rsid w:val="00BE7B46"/>
    <w:rsid w:val="00BF47BE"/>
    <w:rsid w:val="00C026A2"/>
    <w:rsid w:val="00C02E48"/>
    <w:rsid w:val="00C066F2"/>
    <w:rsid w:val="00C115B7"/>
    <w:rsid w:val="00C151C9"/>
    <w:rsid w:val="00C17E10"/>
    <w:rsid w:val="00C21CBA"/>
    <w:rsid w:val="00C332F4"/>
    <w:rsid w:val="00C36072"/>
    <w:rsid w:val="00C55313"/>
    <w:rsid w:val="00C6687F"/>
    <w:rsid w:val="00C711B9"/>
    <w:rsid w:val="00C72B45"/>
    <w:rsid w:val="00C864E7"/>
    <w:rsid w:val="00CB79FB"/>
    <w:rsid w:val="00CC24A8"/>
    <w:rsid w:val="00CC74C0"/>
    <w:rsid w:val="00CD0421"/>
    <w:rsid w:val="00CE08D9"/>
    <w:rsid w:val="00CF13D4"/>
    <w:rsid w:val="00CF1428"/>
    <w:rsid w:val="00CF2B89"/>
    <w:rsid w:val="00CF6F34"/>
    <w:rsid w:val="00D03162"/>
    <w:rsid w:val="00D17D1B"/>
    <w:rsid w:val="00D259BF"/>
    <w:rsid w:val="00D4030C"/>
    <w:rsid w:val="00D46F98"/>
    <w:rsid w:val="00D5257B"/>
    <w:rsid w:val="00D72834"/>
    <w:rsid w:val="00D74E36"/>
    <w:rsid w:val="00D80F44"/>
    <w:rsid w:val="00D8373C"/>
    <w:rsid w:val="00D9270F"/>
    <w:rsid w:val="00DA0DB0"/>
    <w:rsid w:val="00DB2290"/>
    <w:rsid w:val="00DB6F59"/>
    <w:rsid w:val="00DC02D3"/>
    <w:rsid w:val="00DC3CA0"/>
    <w:rsid w:val="00DC715B"/>
    <w:rsid w:val="00DD32CF"/>
    <w:rsid w:val="00DE2445"/>
    <w:rsid w:val="00DF5C8A"/>
    <w:rsid w:val="00E05C23"/>
    <w:rsid w:val="00E103D6"/>
    <w:rsid w:val="00E2137A"/>
    <w:rsid w:val="00E32F1D"/>
    <w:rsid w:val="00E34B45"/>
    <w:rsid w:val="00E43A18"/>
    <w:rsid w:val="00E516D1"/>
    <w:rsid w:val="00E5495B"/>
    <w:rsid w:val="00E75C2A"/>
    <w:rsid w:val="00E85AE3"/>
    <w:rsid w:val="00E9711A"/>
    <w:rsid w:val="00EA057E"/>
    <w:rsid w:val="00EA5F0B"/>
    <w:rsid w:val="00EA7766"/>
    <w:rsid w:val="00EB4777"/>
    <w:rsid w:val="00ED2843"/>
    <w:rsid w:val="00ED4DAE"/>
    <w:rsid w:val="00ED5FFD"/>
    <w:rsid w:val="00ED7D7C"/>
    <w:rsid w:val="00EE1FAC"/>
    <w:rsid w:val="00EF05E1"/>
    <w:rsid w:val="00EF5EAA"/>
    <w:rsid w:val="00EF6ACE"/>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rsid w:val="00575C24"/>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TotalTime>
  <Pages>47</Pages>
  <Words>4358</Words>
  <Characters>24842</Characters>
  <Application>Microsoft Office Word</Application>
  <DocSecurity>0</DocSecurity>
  <Lines>207</Lines>
  <Paragraphs>58</Paragraphs>
  <ScaleCrop>false</ScaleCrop>
  <Company>Lenovo</Company>
  <LinksUpToDate>false</LinksUpToDate>
  <CharactersWithSpaces>29142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180</cp:revision>
  <cp:lastPrinted>2015-12-14T05:56:00Z</cp:lastPrinted>
  <dcterms:created xsi:type="dcterms:W3CDTF">2015-12-11T03:27:00Z</dcterms:created>
  <dcterms:modified xsi:type="dcterms:W3CDTF">2017-01-06T07:03:00Z</dcterms:modified>
</cp:coreProperties>
</file>