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804635" w:rsidP="00EA5F0B">
      <w:pPr>
        <w:spacing w:line="360" w:lineRule="auto"/>
        <w:jc w:val="center"/>
        <w:rPr>
          <w:b/>
          <w:bCs/>
          <w:sz w:val="44"/>
        </w:rPr>
      </w:pPr>
      <w:r>
        <w:rPr>
          <w:rFonts w:ascii="宋体" w:hAnsi="宋体" w:cs="宋体" w:hint="eastAsia"/>
          <w:b/>
          <w:kern w:val="0"/>
          <w:sz w:val="44"/>
          <w:szCs w:val="44"/>
        </w:rPr>
        <w:t>三维光学扫描仪（沈阳）采购项目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804635">
        <w:rPr>
          <w:rFonts w:ascii="仿宋_GB2312" w:eastAsia="仿宋_GB2312" w:hint="eastAsia"/>
          <w:b/>
          <w:sz w:val="36"/>
          <w:szCs w:val="36"/>
        </w:rPr>
        <w:t>GDJL-G17/11-158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7B1B66">
        <w:rPr>
          <w:rFonts w:asciiTheme="minorEastAsia" w:eastAsiaTheme="minorEastAsia" w:hAnsiTheme="minorEastAsia" w:hint="eastAsia"/>
          <w:b/>
          <w:bCs/>
          <w:sz w:val="36"/>
          <w:szCs w:val="36"/>
        </w:rPr>
        <w:t>1</w:t>
      </w:r>
      <w:r w:rsidR="00804635">
        <w:rPr>
          <w:rFonts w:asciiTheme="minorEastAsia" w:eastAsiaTheme="minorEastAsia" w:hAnsiTheme="minorEastAsia" w:hint="eastAsia"/>
          <w:b/>
          <w:bCs/>
          <w:sz w:val="36"/>
          <w:szCs w:val="36"/>
        </w:rPr>
        <w:t>1</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F464E0" w:rsidP="00872656">
      <w:pPr>
        <w:pStyle w:val="10"/>
        <w:tabs>
          <w:tab w:val="right" w:leader="dot" w:pos="9402"/>
        </w:tabs>
        <w:rPr>
          <w:rFonts w:eastAsiaTheme="minorEastAsia" w:cstheme="minorBidi"/>
          <w:b w:val="0"/>
          <w:bCs w:val="0"/>
          <w:caps w:val="0"/>
          <w:noProof/>
          <w:sz w:val="21"/>
          <w:szCs w:val="21"/>
        </w:rPr>
      </w:pPr>
      <w:r w:rsidRPr="00F464E0">
        <w:rPr>
          <w:sz w:val="21"/>
          <w:szCs w:val="21"/>
        </w:rPr>
        <w:fldChar w:fldCharType="begin"/>
      </w:r>
      <w:r w:rsidR="00E34B45" w:rsidRPr="00872656">
        <w:rPr>
          <w:sz w:val="21"/>
          <w:szCs w:val="21"/>
        </w:rPr>
        <w:instrText xml:space="preserve"> TOC \o "1-3" \h \z \u </w:instrText>
      </w:r>
      <w:r w:rsidRPr="00F464E0">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F464E0"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464E0"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F464E0"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464E0"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464E0"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F464E0"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464E0"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464E0"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464E0"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464E0"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F464E0"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F464E0"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464E0"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F464E0"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464E0"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464E0"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464E0"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464E0"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464E0"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464E0"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F464E0"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F464E0"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F464E0"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F464E0"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F464E0"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F464E0"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804635">
        <w:rPr>
          <w:rFonts w:asciiTheme="minorEastAsia" w:hAnsiTheme="minorEastAsia" w:hint="eastAsia"/>
          <w:sz w:val="24"/>
        </w:rPr>
        <w:t>三维光学扫描仪（沈阳）采购项目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6122B8">
        <w:rPr>
          <w:rFonts w:asciiTheme="minorEastAsia" w:eastAsiaTheme="minorEastAsia" w:hAnsiTheme="minorEastAsia" w:hint="eastAsia"/>
          <w:sz w:val="24"/>
        </w:rPr>
        <w:t>11月14日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804635">
        <w:rPr>
          <w:rFonts w:asciiTheme="minorEastAsia" w:eastAsiaTheme="minorEastAsia" w:hAnsiTheme="minorEastAsia" w:hint="eastAsia"/>
          <w:bCs/>
          <w:sz w:val="24"/>
        </w:rPr>
        <w:t>GDJL-G17/11-158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804635">
        <w:rPr>
          <w:rFonts w:asciiTheme="minorEastAsia" w:hAnsiTheme="minorEastAsia" w:hint="eastAsia"/>
          <w:sz w:val="24"/>
        </w:rPr>
        <w:t>三维光学扫描仪（沈阳）采购项目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804635"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三维光学扫描仪</w:t>
            </w:r>
          </w:p>
        </w:tc>
        <w:tc>
          <w:tcPr>
            <w:tcW w:w="1375" w:type="dxa"/>
            <w:shd w:val="clear" w:color="auto" w:fill="FFFFFF"/>
            <w:vAlign w:val="center"/>
          </w:tcPr>
          <w:p w:rsidR="00030AAE" w:rsidRPr="00614185" w:rsidRDefault="007B1B6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6122B8" w:rsidP="002B261F">
            <w:pPr>
              <w:widowControl/>
              <w:spacing w:after="150"/>
              <w:jc w:val="center"/>
              <w:rPr>
                <w:rFonts w:ascii="宋体" w:hAnsi="宋体" w:cs="宋体"/>
                <w:kern w:val="0"/>
                <w:sz w:val="24"/>
              </w:rPr>
            </w:pPr>
            <w:r>
              <w:rPr>
                <w:rFonts w:asciiTheme="minorEastAsia" w:hAnsiTheme="minorEastAsia" w:hint="eastAsia"/>
                <w:sz w:val="24"/>
              </w:rPr>
              <w:t>沈阳</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6122B8">
        <w:rPr>
          <w:rFonts w:asciiTheme="minorEastAsia" w:eastAsiaTheme="minorEastAsia" w:hAnsiTheme="minorEastAsia" w:hint="eastAsia"/>
          <w:sz w:val="24"/>
        </w:rPr>
        <w:t>12月5日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6122B8">
        <w:rPr>
          <w:rFonts w:asciiTheme="minorEastAsia" w:eastAsiaTheme="minorEastAsia" w:hAnsiTheme="minorEastAsia" w:hint="eastAsia"/>
          <w:sz w:val="24"/>
        </w:rPr>
        <w:t>12月5日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6122B8">
        <w:rPr>
          <w:rFonts w:asciiTheme="minorEastAsia" w:eastAsiaTheme="minorEastAsia" w:hAnsiTheme="minorEastAsia" w:hint="eastAsia"/>
          <w:sz w:val="24"/>
          <w:shd w:val="clear" w:color="auto" w:fill="FFFF00"/>
        </w:rPr>
        <w:t>11</w:t>
      </w:r>
      <w:r w:rsidR="00802043">
        <w:rPr>
          <w:rFonts w:asciiTheme="minorEastAsia" w:eastAsiaTheme="minorEastAsia" w:hAnsiTheme="minorEastAsia" w:hint="eastAsia"/>
          <w:sz w:val="24"/>
          <w:shd w:val="clear" w:color="auto" w:fill="FFFF00"/>
        </w:rPr>
        <w:t>月</w:t>
      </w:r>
      <w:r w:rsidR="00AD1A87">
        <w:rPr>
          <w:rFonts w:asciiTheme="minorEastAsia" w:eastAsiaTheme="minorEastAsia" w:hAnsiTheme="minorEastAsia" w:hint="eastAsia"/>
          <w:sz w:val="24"/>
          <w:shd w:val="clear" w:color="auto" w:fill="FFFF00"/>
        </w:rPr>
        <w:t>2</w:t>
      </w:r>
      <w:r w:rsidR="006122B8">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6122B8">
        <w:rPr>
          <w:rFonts w:asciiTheme="minorEastAsia" w:eastAsiaTheme="minorEastAsia" w:hAnsiTheme="minorEastAsia" w:hint="eastAsia"/>
          <w:sz w:val="24"/>
        </w:rPr>
        <w:t>11月14日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804635">
              <w:rPr>
                <w:rFonts w:asciiTheme="minorEastAsia" w:hAnsiTheme="minorEastAsia" w:hint="eastAsia"/>
                <w:szCs w:val="21"/>
              </w:rPr>
              <w:t>三维光学扫描仪（沈阳）采购项目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804635">
              <w:rPr>
                <w:rFonts w:asciiTheme="minorEastAsia" w:eastAsiaTheme="minorEastAsia" w:hAnsiTheme="minorEastAsia"/>
                <w:szCs w:val="21"/>
                <w:highlight w:val="yellow"/>
              </w:rPr>
              <w:t>GDJL-G17/11-158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6122B8">
              <w:rPr>
                <w:rFonts w:asciiTheme="minorEastAsia" w:eastAsiaTheme="minorEastAsia" w:hAnsiTheme="minorEastAsia" w:hint="eastAsia"/>
                <w:szCs w:val="21"/>
              </w:rPr>
              <w:t>12月5日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804635">
              <w:rPr>
                <w:rFonts w:asciiTheme="minorEastAsia" w:eastAsiaTheme="minorEastAsia" w:hAnsiTheme="minorEastAsia"/>
                <w:szCs w:val="21"/>
              </w:rPr>
              <w:t>GDJL-G17/11-158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6122B8">
              <w:rPr>
                <w:rFonts w:asciiTheme="minorEastAsia" w:eastAsiaTheme="minorEastAsia" w:hAnsiTheme="minorEastAsia" w:hint="eastAsia"/>
                <w:szCs w:val="21"/>
                <w:highlight w:val="yellow"/>
                <w:u w:val="single"/>
              </w:rPr>
              <w:t>12月5日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6122B8">
              <w:rPr>
                <w:rFonts w:asciiTheme="minorEastAsia" w:eastAsiaTheme="minorEastAsia" w:hAnsiTheme="minorEastAsia" w:hint="eastAsia"/>
                <w:szCs w:val="21"/>
                <w:highlight w:val="yellow"/>
                <w:u w:val="single"/>
              </w:rPr>
              <w:t>12月5日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2F5E86">
            <w:pPr>
              <w:ind w:firstLineChars="48" w:firstLine="101"/>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6122B8">
        <w:rPr>
          <w:rFonts w:asciiTheme="minorEastAsia" w:eastAsiaTheme="minorEastAsia" w:hAnsiTheme="minorEastAsia" w:hint="eastAsia"/>
          <w:b/>
          <w:bCs/>
          <w:sz w:val="24"/>
        </w:rPr>
        <w:t>12月5日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11279F" w:rsidRPr="00614185" w:rsidTr="00403864">
        <w:trPr>
          <w:trHeight w:val="70"/>
          <w:tblCellSpacing w:w="20" w:type="dxa"/>
        </w:trPr>
        <w:tc>
          <w:tcPr>
            <w:tcW w:w="2684" w:type="dxa"/>
            <w:shd w:val="clear" w:color="auto" w:fill="FFFFFF"/>
            <w:vAlign w:val="center"/>
            <w:hideMark/>
          </w:tcPr>
          <w:p w:rsidR="0011279F" w:rsidRPr="0091131A" w:rsidRDefault="00804635"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三维光学扫描仪</w:t>
            </w:r>
          </w:p>
        </w:tc>
        <w:tc>
          <w:tcPr>
            <w:tcW w:w="1370" w:type="dxa"/>
            <w:shd w:val="clear" w:color="auto" w:fill="FFFFFF"/>
            <w:vAlign w:val="center"/>
          </w:tcPr>
          <w:p w:rsidR="0011279F" w:rsidRPr="00614185" w:rsidRDefault="001F1C4A" w:rsidP="00275F1A">
            <w:pPr>
              <w:widowControl/>
              <w:spacing w:after="150"/>
              <w:jc w:val="center"/>
              <w:rPr>
                <w:rFonts w:ascii="宋体" w:hAnsi="宋体" w:cs="宋体"/>
                <w:kern w:val="0"/>
                <w:sz w:val="24"/>
              </w:rPr>
            </w:pPr>
            <w:r>
              <w:rPr>
                <w:rFonts w:asciiTheme="minorEastAsia" w:hAnsiTheme="minorEastAsia" w:hint="eastAsia"/>
                <w:sz w:val="24"/>
              </w:rPr>
              <w:t>/</w:t>
            </w:r>
          </w:p>
        </w:tc>
        <w:tc>
          <w:tcPr>
            <w:tcW w:w="1250" w:type="dxa"/>
            <w:shd w:val="clear" w:color="auto" w:fill="FFFFFF"/>
            <w:vAlign w:val="center"/>
          </w:tcPr>
          <w:p w:rsidR="0011279F" w:rsidRPr="00614185" w:rsidRDefault="0011279F" w:rsidP="00275F1A">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11279F" w:rsidRPr="00614185" w:rsidRDefault="00831D18" w:rsidP="00275F1A">
            <w:pPr>
              <w:widowControl/>
              <w:spacing w:after="150"/>
              <w:jc w:val="center"/>
              <w:rPr>
                <w:rFonts w:ascii="宋体" w:hAnsi="宋体" w:cs="宋体"/>
                <w:kern w:val="0"/>
                <w:sz w:val="24"/>
              </w:rPr>
            </w:pPr>
            <w:r>
              <w:rPr>
                <w:rFonts w:asciiTheme="minorEastAsia" w:hAnsiTheme="minorEastAsia" w:hint="eastAsia"/>
                <w:sz w:val="24"/>
              </w:rPr>
              <w:t>沈阳</w:t>
            </w:r>
          </w:p>
        </w:tc>
        <w:tc>
          <w:tcPr>
            <w:tcW w:w="1528" w:type="dxa"/>
            <w:shd w:val="clear" w:color="auto" w:fill="FFFFFF"/>
            <w:vAlign w:val="center"/>
          </w:tcPr>
          <w:p w:rsidR="0011279F" w:rsidRPr="00614185" w:rsidRDefault="0011279F"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831D18" w:rsidRPr="00FB2A7E" w:rsidRDefault="00831D18" w:rsidP="00831D18">
            <w:pPr>
              <w:tabs>
                <w:tab w:val="left" w:pos="792"/>
              </w:tabs>
              <w:spacing w:line="500" w:lineRule="exact"/>
              <w:rPr>
                <w:rFonts w:ascii="宋体" w:hAnsi="宋体" w:hint="eastAsia"/>
                <w:color w:val="000000"/>
                <w:szCs w:val="21"/>
              </w:rPr>
            </w:pPr>
            <w:r w:rsidRPr="00FB2A7E">
              <w:rPr>
                <w:rFonts w:ascii="宋体" w:hAnsi="宋体" w:hint="eastAsia"/>
                <w:color w:val="000000"/>
                <w:szCs w:val="21"/>
              </w:rPr>
              <w:t>满足PR306.5对测量尺寸的要求。</w:t>
            </w:r>
          </w:p>
          <w:p w:rsidR="00831D18" w:rsidRPr="00FB2A7E" w:rsidRDefault="00831D18" w:rsidP="00831D18">
            <w:pPr>
              <w:spacing w:line="500" w:lineRule="exact"/>
              <w:rPr>
                <w:rFonts w:ascii="宋体" w:hAnsi="宋体"/>
                <w:iCs/>
                <w:color w:val="000000"/>
                <w:szCs w:val="21"/>
              </w:rPr>
            </w:pPr>
            <w:r w:rsidRPr="00FB2A7E">
              <w:rPr>
                <w:rFonts w:ascii="宋体" w:hAnsi="宋体" w:hint="eastAsia"/>
                <w:iCs/>
                <w:color w:val="000000"/>
                <w:szCs w:val="21"/>
              </w:rPr>
              <w:t>1</w:t>
            </w:r>
            <w:r w:rsidRPr="00FB2A7E">
              <w:rPr>
                <w:rFonts w:ascii="宋体" w:hAnsi="宋体"/>
                <w:iCs/>
                <w:color w:val="000000"/>
                <w:szCs w:val="21"/>
              </w:rPr>
              <w:t xml:space="preserve">.1三维光学扫描头 </w:t>
            </w:r>
          </w:p>
          <w:p w:rsidR="00831D18" w:rsidRPr="00FB2A7E" w:rsidRDefault="00831D18" w:rsidP="00831D18">
            <w:pPr>
              <w:numPr>
                <w:ilvl w:val="0"/>
                <w:numId w:val="33"/>
              </w:numPr>
              <w:spacing w:line="500" w:lineRule="exact"/>
              <w:rPr>
                <w:rFonts w:ascii="宋体" w:hAnsi="宋体" w:hint="eastAsia"/>
                <w:iCs/>
                <w:color w:val="000000"/>
                <w:szCs w:val="21"/>
              </w:rPr>
            </w:pPr>
            <w:r w:rsidRPr="00FB2A7E">
              <w:rPr>
                <w:rFonts w:ascii="宋体" w:hAnsi="宋体"/>
                <w:iCs/>
                <w:color w:val="000000"/>
                <w:szCs w:val="21"/>
              </w:rPr>
              <w:t>单幅测量范围：</w:t>
            </w:r>
            <w:r w:rsidRPr="00FB2A7E">
              <w:rPr>
                <w:rFonts w:ascii="宋体" w:hAnsi="宋体" w:hint="eastAsia"/>
                <w:iCs/>
                <w:color w:val="000000"/>
                <w:szCs w:val="21"/>
              </w:rPr>
              <w:t>约</w:t>
            </w:r>
            <w:r w:rsidRPr="00FB2A7E">
              <w:rPr>
                <w:rFonts w:ascii="宋体" w:hAnsi="宋体"/>
                <w:iCs/>
                <w:color w:val="000000"/>
                <w:szCs w:val="21"/>
              </w:rPr>
              <w:t>300×</w:t>
            </w:r>
            <w:r w:rsidRPr="00FB2A7E">
              <w:rPr>
                <w:rFonts w:ascii="宋体" w:hAnsi="宋体" w:hint="eastAsia"/>
                <w:iCs/>
                <w:color w:val="000000"/>
                <w:szCs w:val="21"/>
              </w:rPr>
              <w:t>23</w:t>
            </w:r>
            <w:r w:rsidRPr="00FB2A7E">
              <w:rPr>
                <w:rFonts w:ascii="宋体" w:hAnsi="宋体"/>
                <w:iCs/>
                <w:color w:val="000000"/>
                <w:szCs w:val="21"/>
              </w:rPr>
              <w:t>0mm</w:t>
            </w:r>
            <w:r w:rsidRPr="00FB2A7E">
              <w:rPr>
                <w:rFonts w:ascii="宋体" w:hAnsi="宋体"/>
                <w:color w:val="000000"/>
                <w:szCs w:val="21"/>
                <w:lang/>
              </w:rPr>
              <w:t xml:space="preserve"> </w:t>
            </w:r>
          </w:p>
          <w:p w:rsidR="00831D18" w:rsidRPr="00FB2A7E" w:rsidRDefault="00831D18" w:rsidP="00831D18">
            <w:pPr>
              <w:spacing w:line="500" w:lineRule="exact"/>
              <w:rPr>
                <w:rFonts w:ascii="宋体" w:hAnsi="宋体"/>
                <w:iCs/>
                <w:color w:val="000000"/>
                <w:szCs w:val="21"/>
              </w:rPr>
            </w:pPr>
            <w:r w:rsidRPr="00FB2A7E">
              <w:rPr>
                <w:rFonts w:ascii="宋体" w:hAnsi="宋体" w:hint="eastAsia"/>
                <w:iCs/>
                <w:color w:val="000000"/>
                <w:szCs w:val="21"/>
              </w:rPr>
              <w:t>※双CCD工业镜头且左右对称，每个镜头</w:t>
            </w:r>
            <w:r w:rsidRPr="00FB2A7E">
              <w:rPr>
                <w:rFonts w:ascii="宋体" w:hAnsi="宋体"/>
                <w:iCs/>
                <w:color w:val="000000"/>
                <w:szCs w:val="21"/>
              </w:rPr>
              <w:t>测量分辨率不低于</w:t>
            </w:r>
            <w:r w:rsidRPr="00FB2A7E">
              <w:rPr>
                <w:rFonts w:ascii="宋体" w:hAnsi="宋体" w:hint="eastAsia"/>
                <w:iCs/>
                <w:color w:val="000000"/>
                <w:szCs w:val="21"/>
              </w:rPr>
              <w:t>5</w:t>
            </w:r>
            <w:r w:rsidRPr="00FB2A7E">
              <w:rPr>
                <w:rFonts w:ascii="宋体" w:hAnsi="宋体"/>
                <w:iCs/>
                <w:color w:val="000000"/>
                <w:szCs w:val="21"/>
              </w:rPr>
              <w:t>00万  pixel</w:t>
            </w:r>
          </w:p>
          <w:p w:rsidR="00831D18" w:rsidRPr="00FB2A7E" w:rsidRDefault="00831D18" w:rsidP="00831D18">
            <w:pPr>
              <w:spacing w:line="500" w:lineRule="exact"/>
              <w:rPr>
                <w:rFonts w:ascii="宋体" w:hAnsi="宋体"/>
                <w:iCs/>
                <w:color w:val="000000"/>
                <w:szCs w:val="21"/>
              </w:rPr>
            </w:pPr>
            <w:r w:rsidRPr="00FB2A7E">
              <w:rPr>
                <w:rFonts w:ascii="宋体" w:hAnsi="宋体" w:hint="eastAsia"/>
                <w:color w:val="000000"/>
                <w:szCs w:val="21"/>
              </w:rPr>
              <w:t>※设备经过VDI / VDE 2634 Part 3 部分</w:t>
            </w:r>
          </w:p>
          <w:p w:rsidR="00831D18" w:rsidRPr="00FB2A7E" w:rsidRDefault="00831D18" w:rsidP="00831D18">
            <w:pPr>
              <w:spacing w:line="500" w:lineRule="exact"/>
              <w:rPr>
                <w:rFonts w:ascii="宋体" w:hAnsi="宋体"/>
                <w:iCs/>
                <w:color w:val="000000"/>
                <w:szCs w:val="21"/>
              </w:rPr>
            </w:pPr>
            <w:r w:rsidRPr="00FB2A7E">
              <w:rPr>
                <w:rFonts w:ascii="宋体" w:hAnsi="宋体" w:hint="eastAsia"/>
                <w:color w:val="000000"/>
                <w:szCs w:val="21"/>
                <w:lang/>
              </w:rPr>
              <w:t>※球心距误差：≤0.02mm（测量已知直径球体（球体需进行过检定或校准，有校准证书），利用最小二乘法做出拟合球，并计算出两拟合球圆心距离（该距离应≥200mm），该距离与已知距离的误差应满足精度要求）</w:t>
            </w:r>
            <w:r w:rsidRPr="00FB2A7E">
              <w:rPr>
                <w:rFonts w:ascii="宋体" w:hAnsi="宋体"/>
                <w:color w:val="000000"/>
                <w:szCs w:val="21"/>
                <w:lang/>
              </w:rPr>
              <w:t xml:space="preserve"> </w:t>
            </w:r>
          </w:p>
          <w:p w:rsidR="00831D18" w:rsidRPr="00FB2A7E" w:rsidRDefault="00831D18" w:rsidP="00831D18">
            <w:pPr>
              <w:numPr>
                <w:ilvl w:val="0"/>
                <w:numId w:val="33"/>
              </w:numPr>
              <w:spacing w:line="500" w:lineRule="exact"/>
              <w:rPr>
                <w:rFonts w:ascii="宋体" w:hAnsi="宋体" w:hint="eastAsia"/>
                <w:iCs/>
                <w:color w:val="000000"/>
                <w:szCs w:val="21"/>
              </w:rPr>
            </w:pPr>
            <w:r w:rsidRPr="00FB2A7E">
              <w:rPr>
                <w:rFonts w:ascii="宋体" w:hAnsi="宋体"/>
                <w:iCs/>
                <w:color w:val="000000"/>
                <w:szCs w:val="21"/>
              </w:rPr>
              <w:t>投影光源：LED冷光源</w:t>
            </w:r>
          </w:p>
          <w:p w:rsidR="00831D18" w:rsidRPr="00FB2A7E" w:rsidRDefault="00831D18" w:rsidP="00831D18">
            <w:pPr>
              <w:numPr>
                <w:ilvl w:val="0"/>
                <w:numId w:val="33"/>
              </w:numPr>
              <w:spacing w:line="500" w:lineRule="exact"/>
              <w:rPr>
                <w:rFonts w:ascii="宋体" w:hAnsi="宋体"/>
                <w:iCs/>
                <w:color w:val="000000"/>
                <w:szCs w:val="21"/>
              </w:rPr>
            </w:pPr>
            <w:r w:rsidRPr="00FB2A7E">
              <w:rPr>
                <w:rFonts w:ascii="宋体" w:hAnsi="宋体"/>
                <w:iCs/>
                <w:color w:val="000000"/>
                <w:szCs w:val="21"/>
              </w:rPr>
              <w:t>镜头：测量景深≥</w:t>
            </w:r>
            <w:r w:rsidRPr="00FB2A7E">
              <w:rPr>
                <w:rFonts w:ascii="宋体" w:hAnsi="宋体" w:hint="eastAsia"/>
                <w:iCs/>
                <w:color w:val="000000"/>
                <w:szCs w:val="21"/>
              </w:rPr>
              <w:t>23</w:t>
            </w:r>
            <w:r w:rsidRPr="00FB2A7E">
              <w:rPr>
                <w:rFonts w:ascii="宋体" w:hAnsi="宋体"/>
                <w:iCs/>
                <w:color w:val="000000"/>
                <w:szCs w:val="21"/>
              </w:rPr>
              <w:t>0mm</w:t>
            </w:r>
            <w:r w:rsidRPr="00FB2A7E">
              <w:rPr>
                <w:rFonts w:ascii="宋体" w:hAnsi="宋体"/>
                <w:color w:val="000000"/>
                <w:szCs w:val="21"/>
                <w:lang/>
              </w:rPr>
              <w:t xml:space="preserve"> </w:t>
            </w:r>
          </w:p>
          <w:p w:rsidR="00831D18" w:rsidRPr="00FB2A7E" w:rsidRDefault="00831D18" w:rsidP="00831D18">
            <w:pPr>
              <w:numPr>
                <w:ilvl w:val="0"/>
                <w:numId w:val="33"/>
              </w:numPr>
              <w:spacing w:line="500" w:lineRule="exact"/>
              <w:rPr>
                <w:rFonts w:ascii="宋体" w:hAnsi="宋体"/>
                <w:iCs/>
                <w:color w:val="000000"/>
                <w:szCs w:val="21"/>
              </w:rPr>
            </w:pPr>
            <w:r w:rsidRPr="00FB2A7E">
              <w:rPr>
                <w:rFonts w:ascii="宋体" w:hAnsi="宋体"/>
                <w:iCs/>
                <w:color w:val="000000"/>
                <w:szCs w:val="21"/>
              </w:rPr>
              <w:t>控制器</w:t>
            </w:r>
          </w:p>
          <w:p w:rsidR="00831D18" w:rsidRPr="00FB2A7E" w:rsidRDefault="00831D18" w:rsidP="00831D18">
            <w:pPr>
              <w:numPr>
                <w:ilvl w:val="0"/>
                <w:numId w:val="33"/>
              </w:numPr>
              <w:spacing w:line="500" w:lineRule="exact"/>
              <w:rPr>
                <w:rFonts w:ascii="宋体" w:hAnsi="宋体"/>
                <w:iCs/>
                <w:color w:val="000000"/>
                <w:szCs w:val="21"/>
              </w:rPr>
            </w:pPr>
            <w:r w:rsidRPr="00FB2A7E">
              <w:rPr>
                <w:rFonts w:ascii="宋体" w:hAnsi="宋体"/>
                <w:iCs/>
                <w:color w:val="000000"/>
                <w:szCs w:val="21"/>
              </w:rPr>
              <w:t>10m 数据线</w:t>
            </w:r>
          </w:p>
          <w:p w:rsidR="00831D18" w:rsidRPr="00FB2A7E" w:rsidRDefault="00831D18" w:rsidP="00831D18">
            <w:pPr>
              <w:numPr>
                <w:ilvl w:val="0"/>
                <w:numId w:val="33"/>
              </w:numPr>
              <w:spacing w:line="500" w:lineRule="exact"/>
              <w:rPr>
                <w:rFonts w:ascii="宋体" w:hAnsi="宋体" w:hint="eastAsia"/>
                <w:iCs/>
                <w:color w:val="000000"/>
                <w:szCs w:val="21"/>
              </w:rPr>
            </w:pPr>
            <w:r w:rsidRPr="00FB2A7E">
              <w:rPr>
                <w:rFonts w:ascii="宋体" w:hAnsi="宋体"/>
                <w:iCs/>
                <w:color w:val="000000"/>
                <w:szCs w:val="21"/>
              </w:rPr>
              <w:t>测量范围及经过PTB校订的标定设备</w:t>
            </w:r>
          </w:p>
          <w:p w:rsidR="00831D18" w:rsidRPr="00FB2A7E" w:rsidRDefault="00831D18" w:rsidP="00831D18">
            <w:pPr>
              <w:numPr>
                <w:ilvl w:val="0"/>
                <w:numId w:val="33"/>
              </w:numPr>
              <w:spacing w:line="500" w:lineRule="exact"/>
              <w:rPr>
                <w:rFonts w:ascii="宋体" w:hAnsi="宋体"/>
                <w:iCs/>
                <w:color w:val="000000"/>
                <w:szCs w:val="21"/>
              </w:rPr>
            </w:pPr>
            <w:r w:rsidRPr="00FB2A7E">
              <w:rPr>
                <w:rFonts w:ascii="宋体" w:hAnsi="宋体"/>
                <w:iCs/>
                <w:color w:val="000000"/>
                <w:szCs w:val="21"/>
              </w:rPr>
              <w:t>运输包装箱</w:t>
            </w:r>
          </w:p>
          <w:p w:rsidR="00831D18" w:rsidRPr="00FB2A7E" w:rsidRDefault="00831D18" w:rsidP="00831D18">
            <w:pPr>
              <w:spacing w:line="500" w:lineRule="exact"/>
              <w:rPr>
                <w:rFonts w:ascii="宋体" w:hAnsi="宋体"/>
                <w:color w:val="000000"/>
                <w:szCs w:val="21"/>
              </w:rPr>
            </w:pPr>
            <w:bookmarkStart w:id="66" w:name="_Toc227560841"/>
            <w:r w:rsidRPr="00FB2A7E">
              <w:rPr>
                <w:rFonts w:ascii="宋体" w:hAnsi="宋体" w:hint="eastAsia"/>
                <w:color w:val="000000"/>
                <w:szCs w:val="21"/>
              </w:rPr>
              <w:t>1</w:t>
            </w:r>
            <w:r w:rsidRPr="00FB2A7E">
              <w:rPr>
                <w:rFonts w:ascii="宋体" w:hAnsi="宋体"/>
                <w:color w:val="000000"/>
                <w:szCs w:val="21"/>
              </w:rPr>
              <w:t>.2扫描软件</w:t>
            </w:r>
            <w:bookmarkEnd w:id="66"/>
            <w:r w:rsidRPr="00FB2A7E">
              <w:rPr>
                <w:rFonts w:ascii="宋体" w:hAnsi="宋体"/>
                <w:color w:val="000000"/>
                <w:szCs w:val="21"/>
              </w:rPr>
              <w:t xml:space="preserve"> </w:t>
            </w:r>
          </w:p>
          <w:p w:rsidR="00831D18" w:rsidRPr="00FB2A7E" w:rsidRDefault="00831D18" w:rsidP="00831D18">
            <w:pPr>
              <w:spacing w:line="500" w:lineRule="exact"/>
              <w:rPr>
                <w:rFonts w:ascii="宋体" w:hAnsi="宋体"/>
                <w:color w:val="000000"/>
                <w:szCs w:val="21"/>
              </w:rPr>
            </w:pPr>
            <w:r w:rsidRPr="00FB2A7E">
              <w:rPr>
                <w:rFonts w:ascii="宋体" w:hAnsi="宋体" w:hint="eastAsia"/>
                <w:color w:val="000000"/>
                <w:szCs w:val="21"/>
              </w:rPr>
              <w:t>1</w:t>
            </w:r>
            <w:r w:rsidRPr="00FB2A7E">
              <w:rPr>
                <w:rFonts w:ascii="宋体" w:hAnsi="宋体"/>
                <w:color w:val="000000"/>
                <w:szCs w:val="21"/>
              </w:rPr>
              <w:t xml:space="preserve">.2.1测量过程和测量项目管理 </w:t>
            </w:r>
          </w:p>
          <w:p w:rsidR="00831D18" w:rsidRPr="00FB2A7E" w:rsidRDefault="00831D18" w:rsidP="00831D18">
            <w:pPr>
              <w:numPr>
                <w:ilvl w:val="0"/>
                <w:numId w:val="34"/>
              </w:numPr>
              <w:spacing w:line="500" w:lineRule="exact"/>
              <w:rPr>
                <w:rFonts w:ascii="宋体" w:hAnsi="宋体"/>
                <w:color w:val="000000"/>
                <w:szCs w:val="21"/>
              </w:rPr>
            </w:pPr>
            <w:r w:rsidRPr="00FB2A7E">
              <w:rPr>
                <w:rFonts w:ascii="宋体" w:hAnsi="宋体"/>
                <w:color w:val="000000"/>
                <w:szCs w:val="21"/>
              </w:rPr>
              <w:t>支持系统标定和扫描头调整</w:t>
            </w:r>
          </w:p>
          <w:p w:rsidR="00831D18" w:rsidRPr="00FB2A7E" w:rsidRDefault="00831D18" w:rsidP="00831D18">
            <w:pPr>
              <w:numPr>
                <w:ilvl w:val="0"/>
                <w:numId w:val="34"/>
              </w:numPr>
              <w:spacing w:line="500" w:lineRule="exact"/>
              <w:rPr>
                <w:rFonts w:ascii="宋体" w:hAnsi="宋体"/>
                <w:color w:val="000000"/>
                <w:szCs w:val="21"/>
              </w:rPr>
            </w:pPr>
            <w:r w:rsidRPr="00FB2A7E">
              <w:rPr>
                <w:rFonts w:ascii="宋体" w:hAnsi="宋体"/>
                <w:color w:val="000000"/>
                <w:szCs w:val="21"/>
              </w:rPr>
              <w:t>实时控制图像捕捉和计算</w:t>
            </w:r>
          </w:p>
          <w:p w:rsidR="00831D18" w:rsidRPr="00FB2A7E" w:rsidRDefault="00831D18" w:rsidP="00831D18">
            <w:pPr>
              <w:numPr>
                <w:ilvl w:val="0"/>
                <w:numId w:val="34"/>
              </w:numPr>
              <w:spacing w:line="500" w:lineRule="exact"/>
              <w:rPr>
                <w:rFonts w:ascii="宋体" w:hAnsi="宋体"/>
                <w:color w:val="000000"/>
                <w:szCs w:val="21"/>
              </w:rPr>
            </w:pPr>
            <w:r w:rsidRPr="00FB2A7E">
              <w:rPr>
                <w:rFonts w:ascii="宋体" w:hAnsi="宋体"/>
                <w:color w:val="000000"/>
                <w:szCs w:val="21"/>
              </w:rPr>
              <w:t>自动探测和设定曝光时间</w:t>
            </w:r>
          </w:p>
          <w:p w:rsidR="00831D18" w:rsidRPr="00FB2A7E" w:rsidRDefault="00831D18" w:rsidP="00831D18">
            <w:pPr>
              <w:numPr>
                <w:ilvl w:val="0"/>
                <w:numId w:val="34"/>
              </w:numPr>
              <w:spacing w:line="500" w:lineRule="exact"/>
              <w:rPr>
                <w:rFonts w:ascii="宋体" w:hAnsi="宋体"/>
                <w:color w:val="000000"/>
                <w:szCs w:val="21"/>
              </w:rPr>
            </w:pPr>
            <w:r w:rsidRPr="00FB2A7E">
              <w:rPr>
                <w:rFonts w:ascii="宋体" w:hAnsi="宋体"/>
                <w:color w:val="000000"/>
                <w:szCs w:val="21"/>
              </w:rPr>
              <w:t>计算满幅测量数据或自选测量范围</w:t>
            </w:r>
          </w:p>
          <w:p w:rsidR="00831D18" w:rsidRPr="00FB2A7E" w:rsidRDefault="00831D18" w:rsidP="00831D18">
            <w:pPr>
              <w:spacing w:line="500" w:lineRule="exact"/>
              <w:rPr>
                <w:rFonts w:ascii="宋体" w:hAnsi="宋体"/>
                <w:color w:val="000000"/>
                <w:szCs w:val="21"/>
              </w:rPr>
            </w:pPr>
            <w:r w:rsidRPr="00FB2A7E">
              <w:rPr>
                <w:rFonts w:ascii="宋体" w:hAnsi="宋体" w:hint="eastAsia"/>
                <w:color w:val="000000"/>
                <w:szCs w:val="21"/>
              </w:rPr>
              <w:t>※</w:t>
            </w:r>
            <w:r w:rsidRPr="00FB2A7E">
              <w:rPr>
                <w:rFonts w:ascii="宋体" w:hAnsi="宋体"/>
                <w:color w:val="000000"/>
                <w:szCs w:val="21"/>
              </w:rPr>
              <w:t>自动检测扫描头精度，拼合精度，扫描过程中的环境振动，光线变化，并自动报警功能</w:t>
            </w:r>
            <w:r w:rsidRPr="00FB2A7E">
              <w:rPr>
                <w:rFonts w:ascii="宋体" w:hAnsi="宋体"/>
                <w:color w:val="000000"/>
                <w:szCs w:val="21"/>
              </w:rPr>
              <w:tab/>
            </w:r>
          </w:p>
          <w:p w:rsidR="00831D18" w:rsidRPr="00FB2A7E" w:rsidRDefault="00831D18" w:rsidP="00831D18">
            <w:pPr>
              <w:numPr>
                <w:ilvl w:val="0"/>
                <w:numId w:val="34"/>
              </w:numPr>
              <w:spacing w:line="500" w:lineRule="exact"/>
              <w:rPr>
                <w:rFonts w:ascii="宋体" w:hAnsi="宋体"/>
                <w:color w:val="000000"/>
                <w:szCs w:val="21"/>
              </w:rPr>
            </w:pPr>
            <w:r w:rsidRPr="00FB2A7E">
              <w:rPr>
                <w:rFonts w:ascii="宋体" w:hAnsi="宋体"/>
                <w:color w:val="000000"/>
                <w:szCs w:val="21"/>
              </w:rPr>
              <w:t>计算三维点云数据</w:t>
            </w:r>
          </w:p>
          <w:p w:rsidR="00831D18" w:rsidRPr="00FB2A7E" w:rsidRDefault="00831D18" w:rsidP="00831D18">
            <w:pPr>
              <w:numPr>
                <w:ilvl w:val="0"/>
                <w:numId w:val="34"/>
              </w:numPr>
              <w:spacing w:line="500" w:lineRule="exact"/>
              <w:rPr>
                <w:rFonts w:ascii="宋体" w:hAnsi="宋体"/>
                <w:color w:val="000000"/>
                <w:szCs w:val="21"/>
              </w:rPr>
            </w:pPr>
            <w:r w:rsidRPr="00FB2A7E">
              <w:rPr>
                <w:rFonts w:ascii="宋体" w:hAnsi="宋体"/>
                <w:color w:val="000000"/>
                <w:szCs w:val="21"/>
              </w:rPr>
              <w:t>自动提取特征：孔，槽孔，边界线，胶带线</w:t>
            </w:r>
          </w:p>
          <w:p w:rsidR="00831D18" w:rsidRPr="00FB2A7E" w:rsidRDefault="00831D18" w:rsidP="00831D18">
            <w:pPr>
              <w:numPr>
                <w:ilvl w:val="0"/>
                <w:numId w:val="34"/>
              </w:numPr>
              <w:spacing w:line="500" w:lineRule="exact"/>
              <w:rPr>
                <w:rFonts w:ascii="宋体" w:hAnsi="宋体"/>
                <w:color w:val="000000"/>
                <w:szCs w:val="21"/>
              </w:rPr>
            </w:pPr>
            <w:r w:rsidRPr="00FB2A7E">
              <w:rPr>
                <w:rFonts w:ascii="宋体" w:hAnsi="宋体"/>
                <w:color w:val="000000"/>
                <w:szCs w:val="21"/>
              </w:rPr>
              <w:t>根据参考点，自动将多次测量数据自动对齐在统一坐标系下</w:t>
            </w:r>
          </w:p>
          <w:p w:rsidR="00831D18" w:rsidRPr="00FB2A7E" w:rsidRDefault="00831D18" w:rsidP="00831D18">
            <w:pPr>
              <w:numPr>
                <w:ilvl w:val="0"/>
                <w:numId w:val="34"/>
              </w:numPr>
              <w:spacing w:line="500" w:lineRule="exact"/>
              <w:rPr>
                <w:rFonts w:ascii="宋体" w:hAnsi="宋体" w:hint="eastAsia"/>
                <w:color w:val="000000"/>
                <w:szCs w:val="21"/>
              </w:rPr>
            </w:pPr>
            <w:r w:rsidRPr="00FB2A7E">
              <w:rPr>
                <w:rFonts w:ascii="宋体" w:hAnsi="宋体"/>
                <w:color w:val="000000"/>
                <w:szCs w:val="21"/>
              </w:rPr>
              <w:t>计算三角网格面数据</w:t>
            </w:r>
          </w:p>
          <w:p w:rsidR="00831D18" w:rsidRPr="00FB2A7E" w:rsidRDefault="00831D18" w:rsidP="00831D18">
            <w:pPr>
              <w:spacing w:line="500" w:lineRule="exact"/>
              <w:rPr>
                <w:rFonts w:ascii="宋体" w:hAnsi="宋体"/>
                <w:color w:val="000000"/>
                <w:szCs w:val="21"/>
              </w:rPr>
            </w:pPr>
            <w:r w:rsidRPr="00FB2A7E">
              <w:rPr>
                <w:rFonts w:ascii="宋体" w:hAnsi="宋体" w:hint="eastAsia"/>
                <w:color w:val="000000"/>
                <w:szCs w:val="21"/>
              </w:rPr>
              <w:lastRenderedPageBreak/>
              <w:t>1</w:t>
            </w:r>
            <w:r w:rsidRPr="00FB2A7E">
              <w:rPr>
                <w:rFonts w:ascii="宋体" w:hAnsi="宋体"/>
                <w:color w:val="000000"/>
                <w:szCs w:val="21"/>
              </w:rPr>
              <w:t xml:space="preserve">.2.2数据后处理功能 </w:t>
            </w:r>
            <w:r w:rsidRPr="00FB2A7E">
              <w:rPr>
                <w:rFonts w:ascii="宋体" w:hAnsi="宋体"/>
                <w:color w:val="000000"/>
                <w:szCs w:val="21"/>
                <w:lang/>
              </w:rPr>
              <w:br/>
            </w:r>
            <w:r w:rsidRPr="00FB2A7E">
              <w:rPr>
                <w:rFonts w:ascii="宋体" w:hAnsi="宋体"/>
                <w:color w:val="000000"/>
                <w:szCs w:val="21"/>
              </w:rPr>
              <w:t>根据周边形面进行补洞</w:t>
            </w:r>
          </w:p>
          <w:p w:rsidR="00831D18" w:rsidRPr="00FB2A7E" w:rsidRDefault="00831D18" w:rsidP="00831D18">
            <w:pPr>
              <w:numPr>
                <w:ilvl w:val="0"/>
                <w:numId w:val="35"/>
              </w:numPr>
              <w:spacing w:line="500" w:lineRule="exact"/>
              <w:rPr>
                <w:rFonts w:ascii="宋体" w:hAnsi="宋体" w:hint="eastAsia"/>
                <w:color w:val="000000"/>
                <w:szCs w:val="21"/>
              </w:rPr>
            </w:pPr>
            <w:r w:rsidRPr="00FB2A7E">
              <w:rPr>
                <w:rFonts w:ascii="宋体" w:hAnsi="宋体"/>
                <w:color w:val="000000"/>
                <w:szCs w:val="21"/>
              </w:rPr>
              <w:t>网格面光顺和过滤</w:t>
            </w:r>
          </w:p>
          <w:p w:rsidR="00831D18" w:rsidRPr="00FB2A7E" w:rsidRDefault="00831D18" w:rsidP="00831D18">
            <w:pPr>
              <w:numPr>
                <w:ilvl w:val="0"/>
                <w:numId w:val="35"/>
              </w:numPr>
              <w:spacing w:line="500" w:lineRule="exact"/>
              <w:rPr>
                <w:rFonts w:ascii="宋体" w:hAnsi="宋体" w:hint="eastAsia"/>
                <w:color w:val="000000"/>
                <w:szCs w:val="21"/>
              </w:rPr>
            </w:pPr>
            <w:r w:rsidRPr="00FB2A7E">
              <w:rPr>
                <w:rFonts w:ascii="宋体" w:hAnsi="宋体"/>
                <w:color w:val="000000"/>
                <w:szCs w:val="21"/>
              </w:rPr>
              <w:t>网格化离散点云</w:t>
            </w:r>
          </w:p>
          <w:p w:rsidR="00831D18" w:rsidRPr="00FB2A7E" w:rsidRDefault="00831D18" w:rsidP="00831D18">
            <w:pPr>
              <w:numPr>
                <w:ilvl w:val="0"/>
                <w:numId w:val="35"/>
              </w:numPr>
              <w:spacing w:line="500" w:lineRule="exact"/>
              <w:rPr>
                <w:rFonts w:ascii="宋体" w:hAnsi="宋体" w:hint="eastAsia"/>
                <w:color w:val="000000"/>
                <w:szCs w:val="21"/>
              </w:rPr>
            </w:pPr>
            <w:r w:rsidRPr="00FB2A7E">
              <w:rPr>
                <w:rFonts w:ascii="宋体" w:hAnsi="宋体"/>
                <w:color w:val="000000"/>
                <w:szCs w:val="21"/>
              </w:rPr>
              <w:t>点云输出： ASCII, STL等标准点云格式</w:t>
            </w:r>
          </w:p>
          <w:p w:rsidR="00831D18" w:rsidRPr="00FB2A7E" w:rsidRDefault="00831D18" w:rsidP="00831D18">
            <w:pPr>
              <w:numPr>
                <w:ilvl w:val="0"/>
                <w:numId w:val="35"/>
              </w:numPr>
              <w:spacing w:line="500" w:lineRule="exact"/>
              <w:rPr>
                <w:rFonts w:ascii="宋体" w:hAnsi="宋体" w:hint="eastAsia"/>
                <w:color w:val="000000"/>
                <w:szCs w:val="21"/>
              </w:rPr>
            </w:pPr>
            <w:r w:rsidRPr="00FB2A7E">
              <w:rPr>
                <w:rFonts w:ascii="宋体" w:hAnsi="宋体"/>
                <w:color w:val="000000"/>
                <w:szCs w:val="21"/>
              </w:rPr>
              <w:t>计算截面</w:t>
            </w:r>
          </w:p>
          <w:p w:rsidR="00831D18" w:rsidRPr="00FB2A7E" w:rsidRDefault="00831D18" w:rsidP="00831D18">
            <w:pPr>
              <w:numPr>
                <w:ilvl w:val="0"/>
                <w:numId w:val="35"/>
              </w:numPr>
              <w:spacing w:line="500" w:lineRule="exact"/>
              <w:rPr>
                <w:rFonts w:ascii="宋体" w:hAnsi="宋体" w:hint="eastAsia"/>
                <w:color w:val="000000"/>
                <w:szCs w:val="21"/>
              </w:rPr>
            </w:pPr>
            <w:r w:rsidRPr="00FB2A7E">
              <w:rPr>
                <w:rFonts w:ascii="宋体" w:hAnsi="宋体"/>
                <w:color w:val="000000"/>
                <w:szCs w:val="21"/>
              </w:rPr>
              <w:t>截面线输出： IGES等标准数据格式</w:t>
            </w:r>
          </w:p>
          <w:p w:rsidR="00831D18" w:rsidRPr="00FB2A7E" w:rsidRDefault="00831D18" w:rsidP="00831D18">
            <w:pPr>
              <w:spacing w:line="500" w:lineRule="exact"/>
              <w:rPr>
                <w:rFonts w:ascii="宋体" w:hAnsi="宋体"/>
                <w:color w:val="000000"/>
                <w:szCs w:val="21"/>
              </w:rPr>
            </w:pPr>
            <w:r w:rsidRPr="00FB2A7E">
              <w:rPr>
                <w:rFonts w:ascii="宋体" w:hAnsi="宋体" w:hint="eastAsia"/>
                <w:color w:val="000000"/>
                <w:szCs w:val="21"/>
              </w:rPr>
              <w:t>1</w:t>
            </w:r>
            <w:r w:rsidRPr="00FB2A7E">
              <w:rPr>
                <w:rFonts w:ascii="宋体" w:hAnsi="宋体"/>
                <w:color w:val="000000"/>
                <w:szCs w:val="21"/>
              </w:rPr>
              <w:t xml:space="preserve">.2.3质量检测模块 </w:t>
            </w:r>
          </w:p>
          <w:p w:rsidR="00831D18" w:rsidRPr="00FB2A7E" w:rsidRDefault="00831D18" w:rsidP="00831D18">
            <w:pPr>
              <w:numPr>
                <w:ilvl w:val="0"/>
                <w:numId w:val="36"/>
              </w:numPr>
              <w:spacing w:line="500" w:lineRule="exact"/>
              <w:rPr>
                <w:rFonts w:ascii="宋体" w:hAnsi="宋体" w:hint="eastAsia"/>
                <w:color w:val="000000"/>
                <w:szCs w:val="21"/>
              </w:rPr>
            </w:pPr>
            <w:r w:rsidRPr="00FB2A7E">
              <w:rPr>
                <w:rFonts w:ascii="宋体" w:hAnsi="宋体"/>
                <w:color w:val="000000"/>
                <w:szCs w:val="21"/>
              </w:rPr>
              <w:t>定义坐标系：3-2-1, Best Fit, RPS，manual点对点对正…</w:t>
            </w:r>
          </w:p>
          <w:p w:rsidR="00831D18" w:rsidRPr="00FB2A7E" w:rsidRDefault="00831D18" w:rsidP="00831D18">
            <w:pPr>
              <w:numPr>
                <w:ilvl w:val="0"/>
                <w:numId w:val="36"/>
              </w:numPr>
              <w:spacing w:line="500" w:lineRule="exact"/>
              <w:rPr>
                <w:rFonts w:ascii="宋体" w:hAnsi="宋体" w:hint="eastAsia"/>
                <w:color w:val="000000"/>
                <w:szCs w:val="21"/>
              </w:rPr>
            </w:pPr>
            <w:r w:rsidRPr="00FB2A7E">
              <w:rPr>
                <w:rFonts w:ascii="宋体" w:hAnsi="宋体"/>
                <w:color w:val="000000"/>
                <w:szCs w:val="21"/>
              </w:rPr>
              <w:t>创建几何特征：直线，平面，圆，圆柱，圆锥…</w:t>
            </w:r>
          </w:p>
          <w:p w:rsidR="00831D18" w:rsidRPr="00FB2A7E" w:rsidRDefault="00831D18" w:rsidP="00831D18">
            <w:pPr>
              <w:numPr>
                <w:ilvl w:val="0"/>
                <w:numId w:val="36"/>
              </w:numPr>
              <w:spacing w:line="500" w:lineRule="exact"/>
              <w:rPr>
                <w:rFonts w:ascii="宋体" w:hAnsi="宋体" w:hint="eastAsia"/>
                <w:color w:val="000000"/>
                <w:szCs w:val="21"/>
              </w:rPr>
            </w:pPr>
            <w:r w:rsidRPr="00FB2A7E">
              <w:rPr>
                <w:rFonts w:ascii="宋体" w:hAnsi="宋体"/>
                <w:color w:val="000000"/>
                <w:szCs w:val="21"/>
              </w:rPr>
              <w:t>求交点，投影，求中点</w:t>
            </w:r>
          </w:p>
          <w:p w:rsidR="00831D18" w:rsidRPr="00FB2A7E" w:rsidRDefault="00831D18" w:rsidP="00831D18">
            <w:pPr>
              <w:numPr>
                <w:ilvl w:val="0"/>
                <w:numId w:val="36"/>
              </w:numPr>
              <w:spacing w:line="500" w:lineRule="exact"/>
              <w:rPr>
                <w:rFonts w:ascii="宋体" w:hAnsi="宋体" w:hint="eastAsia"/>
                <w:color w:val="000000"/>
                <w:szCs w:val="21"/>
              </w:rPr>
            </w:pPr>
            <w:r w:rsidRPr="00FB2A7E">
              <w:rPr>
                <w:rFonts w:ascii="宋体" w:hAnsi="宋体"/>
                <w:color w:val="000000"/>
                <w:szCs w:val="21"/>
              </w:rPr>
              <w:t>标注尺寸：距离，角度</w:t>
            </w:r>
          </w:p>
          <w:p w:rsidR="00831D18" w:rsidRPr="00FB2A7E" w:rsidRDefault="00831D18" w:rsidP="00831D18">
            <w:pPr>
              <w:numPr>
                <w:ilvl w:val="0"/>
                <w:numId w:val="36"/>
              </w:numPr>
              <w:spacing w:line="500" w:lineRule="exact"/>
              <w:rPr>
                <w:rFonts w:ascii="宋体" w:hAnsi="宋体" w:hint="eastAsia"/>
                <w:color w:val="000000"/>
                <w:szCs w:val="21"/>
              </w:rPr>
            </w:pPr>
            <w:r w:rsidRPr="00FB2A7E">
              <w:rPr>
                <w:rFonts w:ascii="宋体" w:hAnsi="宋体"/>
                <w:color w:val="000000"/>
                <w:szCs w:val="21"/>
              </w:rPr>
              <w:t>虚拟卡尺</w:t>
            </w:r>
          </w:p>
          <w:p w:rsidR="00831D18" w:rsidRPr="00FB2A7E" w:rsidRDefault="00831D18" w:rsidP="00831D18">
            <w:pPr>
              <w:numPr>
                <w:ilvl w:val="0"/>
                <w:numId w:val="36"/>
              </w:numPr>
              <w:spacing w:line="500" w:lineRule="exact"/>
              <w:rPr>
                <w:rFonts w:ascii="宋体" w:hAnsi="宋体" w:hint="eastAsia"/>
                <w:color w:val="000000"/>
                <w:szCs w:val="21"/>
              </w:rPr>
            </w:pPr>
            <w:r w:rsidRPr="00FB2A7E">
              <w:rPr>
                <w:rFonts w:ascii="宋体" w:hAnsi="宋体"/>
                <w:color w:val="000000"/>
                <w:szCs w:val="21"/>
              </w:rPr>
              <w:t>读取CAD通用接口：IGES, VDA, STEP, JT Open, STL</w:t>
            </w:r>
            <w:r w:rsidRPr="00FB2A7E">
              <w:rPr>
                <w:rFonts w:ascii="宋体" w:hAnsi="宋体"/>
                <w:color w:val="000000"/>
                <w:szCs w:val="21"/>
                <w:lang/>
              </w:rPr>
              <w:t xml:space="preserve"> </w:t>
            </w:r>
          </w:p>
          <w:p w:rsidR="00831D18" w:rsidRPr="00FB2A7E" w:rsidRDefault="00831D18" w:rsidP="00831D18">
            <w:pPr>
              <w:numPr>
                <w:ilvl w:val="0"/>
                <w:numId w:val="36"/>
              </w:numPr>
              <w:spacing w:line="500" w:lineRule="exact"/>
              <w:rPr>
                <w:rFonts w:ascii="宋体" w:hAnsi="宋体" w:hint="eastAsia"/>
                <w:color w:val="000000"/>
                <w:szCs w:val="21"/>
              </w:rPr>
            </w:pPr>
            <w:r w:rsidRPr="00FB2A7E">
              <w:rPr>
                <w:rFonts w:ascii="宋体" w:hAnsi="宋体"/>
                <w:color w:val="000000"/>
                <w:szCs w:val="21"/>
              </w:rPr>
              <w:t>直接读取CAD数据：CATIA_V5, UG, Pro/E,</w:t>
            </w:r>
            <w:r w:rsidRPr="00FB2A7E">
              <w:rPr>
                <w:rFonts w:ascii="宋体" w:hAnsi="宋体"/>
                <w:color w:val="000000"/>
                <w:szCs w:val="21"/>
                <w:lang/>
              </w:rPr>
              <w:t xml:space="preserve"> </w:t>
            </w:r>
          </w:p>
          <w:p w:rsidR="00831D18" w:rsidRPr="00FB2A7E" w:rsidRDefault="00831D18" w:rsidP="00831D18">
            <w:pPr>
              <w:numPr>
                <w:ilvl w:val="0"/>
                <w:numId w:val="36"/>
              </w:numPr>
              <w:spacing w:line="500" w:lineRule="exact"/>
              <w:rPr>
                <w:rFonts w:ascii="宋体" w:hAnsi="宋体"/>
                <w:color w:val="000000"/>
                <w:szCs w:val="21"/>
              </w:rPr>
            </w:pPr>
            <w:r w:rsidRPr="00FB2A7E">
              <w:rPr>
                <w:rFonts w:ascii="宋体" w:hAnsi="宋体"/>
                <w:color w:val="000000"/>
                <w:szCs w:val="21"/>
              </w:rPr>
              <w:t>误差分布色差图，色带可自行设定</w:t>
            </w:r>
          </w:p>
          <w:p w:rsidR="00831D18" w:rsidRPr="00FB2A7E" w:rsidRDefault="00831D18" w:rsidP="00831D18">
            <w:pPr>
              <w:numPr>
                <w:ilvl w:val="0"/>
                <w:numId w:val="36"/>
              </w:numPr>
              <w:spacing w:line="500" w:lineRule="exact"/>
              <w:rPr>
                <w:rFonts w:ascii="宋体" w:hAnsi="宋体" w:hint="eastAsia"/>
                <w:color w:val="000000"/>
                <w:szCs w:val="21"/>
              </w:rPr>
            </w:pPr>
            <w:r w:rsidRPr="00FB2A7E">
              <w:rPr>
                <w:rFonts w:ascii="宋体" w:hAnsi="宋体"/>
                <w:color w:val="000000"/>
                <w:szCs w:val="21"/>
              </w:rPr>
              <w:t>截面轮廓线误差分析和针图显示</w:t>
            </w:r>
          </w:p>
          <w:p w:rsidR="005F071B" w:rsidRPr="00831D18"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7" w:name="_Toc439168855"/>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39168856"/>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39168857"/>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39168858"/>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39168859"/>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39168860"/>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39168861"/>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39168862"/>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39168863"/>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39168864"/>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4"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39168866"/>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804635">
        <w:rPr>
          <w:rFonts w:ascii="宋体" w:hAnsi="宋体" w:hint="eastAsia"/>
          <w:sz w:val="24"/>
        </w:rPr>
        <w:t>GDJL-G17/11-158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804635">
        <w:rPr>
          <w:rFonts w:asciiTheme="minorEastAsia" w:hAnsiTheme="minorEastAsia" w:hint="eastAsia"/>
          <w:sz w:val="24"/>
        </w:rPr>
        <w:t>三维光学扫描仪（沈阳）采购项目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804635">
        <w:rPr>
          <w:rFonts w:ascii="宋体" w:hAnsi="宋体" w:hint="eastAsia"/>
          <w:sz w:val="24"/>
        </w:rPr>
        <w:t>GDJL-G17/11-158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6" w:name="_Toc439168867"/>
      <w:r w:rsidRPr="000435BE">
        <w:rPr>
          <w:rFonts w:hint="eastAsia"/>
        </w:rPr>
        <w:lastRenderedPageBreak/>
        <w:t>价格部分：</w:t>
      </w:r>
      <w:bookmarkEnd w:id="146"/>
    </w:p>
    <w:p w:rsidR="00117F7C" w:rsidRPr="0002173D" w:rsidRDefault="001310AD" w:rsidP="001310AD">
      <w:pPr>
        <w:pStyle w:val="2"/>
      </w:pPr>
      <w:bookmarkStart w:id="147"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hint="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hint="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hint="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hint="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rFonts w:hint="eastAsia"/>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39168869"/>
      <w:r w:rsidRPr="0002173D">
        <w:rPr>
          <w:rFonts w:hint="eastAsia"/>
        </w:rPr>
        <w:lastRenderedPageBreak/>
        <w:t>商务部分：</w:t>
      </w:r>
      <w:bookmarkEnd w:id="148"/>
    </w:p>
    <w:p w:rsidR="0002173D" w:rsidRDefault="0002173D" w:rsidP="001310AD">
      <w:pPr>
        <w:pStyle w:val="2"/>
      </w:pPr>
      <w:bookmarkStart w:id="149" w:name="_Toc439168870"/>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39168871"/>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39168872"/>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39168873"/>
      <w:r w:rsidRPr="001310AD">
        <w:rPr>
          <w:rFonts w:hint="eastAsia"/>
        </w:rPr>
        <w:lastRenderedPageBreak/>
        <w:t>四、投标人资格证明文件</w:t>
      </w:r>
      <w:bookmarkEnd w:id="152"/>
    </w:p>
    <w:p w:rsidR="001310AD" w:rsidRDefault="001310AD" w:rsidP="001310AD">
      <w:pPr>
        <w:pStyle w:val="3"/>
      </w:pPr>
      <w:bookmarkStart w:id="153" w:name="_Toc439168874"/>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39168875"/>
      <w:r>
        <w:rPr>
          <w:rFonts w:hint="eastAsia"/>
        </w:rPr>
        <w:t>4</w:t>
      </w:r>
      <w:r w:rsidRPr="00497236">
        <w:rPr>
          <w:rFonts w:hint="eastAsia"/>
        </w:rPr>
        <w:t>.2</w:t>
      </w:r>
      <w:bookmarkEnd w:id="154"/>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5" w:name="_Toc439168876"/>
      <w:r>
        <w:rPr>
          <w:rFonts w:hint="eastAsia"/>
        </w:rPr>
        <w:t>4</w:t>
      </w:r>
      <w:r w:rsidRPr="00497236">
        <w:rPr>
          <w:rFonts w:hint="eastAsia"/>
        </w:rPr>
        <w:t>.3</w:t>
      </w:r>
      <w:bookmarkEnd w:id="155"/>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6" w:name="_Toc439168877"/>
      <w:r>
        <w:rPr>
          <w:rFonts w:hint="eastAsia"/>
        </w:rPr>
        <w:t>4.4</w:t>
      </w:r>
      <w:bookmarkEnd w:id="156"/>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7"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7"/>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8"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8"/>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804635">
        <w:rPr>
          <w:rFonts w:ascii="宋体" w:hAnsi="宋体" w:hint="eastAsia"/>
          <w:bCs/>
          <w:sz w:val="24"/>
        </w:rPr>
        <w:t>GDJL-G17/11-158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9"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9"/>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0"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0"/>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1" w:name="_Toc439168884"/>
      <w:r>
        <w:rPr>
          <w:rFonts w:hint="eastAsia"/>
        </w:rPr>
        <w:t>五</w:t>
      </w:r>
      <w:r w:rsidR="001310AD" w:rsidRPr="00497236">
        <w:rPr>
          <w:rFonts w:hint="eastAsia"/>
        </w:rPr>
        <w:t>、对合同条款的响应一览表</w:t>
      </w:r>
      <w:bookmarkEnd w:id="161"/>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2" w:name="_Toc439168885"/>
      <w:r>
        <w:rPr>
          <w:rFonts w:hint="eastAsia"/>
        </w:rPr>
        <w:lastRenderedPageBreak/>
        <w:t>六</w:t>
      </w:r>
      <w:r w:rsidR="001310AD" w:rsidRPr="00497236">
        <w:rPr>
          <w:rFonts w:hint="eastAsia"/>
        </w:rPr>
        <w:t>、廉洁承诺书</w:t>
      </w:r>
      <w:bookmarkEnd w:id="162"/>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3" w:name="_Toc439168886"/>
      <w:r>
        <w:rPr>
          <w:rFonts w:hint="eastAsia"/>
        </w:rPr>
        <w:lastRenderedPageBreak/>
        <w:t>技术部分：</w:t>
      </w:r>
      <w:bookmarkEnd w:id="163"/>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4" w:name="_Toc439168887"/>
      <w:r>
        <w:rPr>
          <w:rFonts w:hint="eastAsia"/>
        </w:rPr>
        <w:t>一、</w:t>
      </w:r>
      <w:r w:rsidRPr="00497236">
        <w:rPr>
          <w:rFonts w:hint="eastAsia"/>
        </w:rPr>
        <w:t>技术响应一览表</w:t>
      </w:r>
      <w:bookmarkEnd w:id="164"/>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5"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5"/>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6" w:name="_Toc439168889"/>
      <w:r>
        <w:rPr>
          <w:rFonts w:hint="eastAsia"/>
        </w:rPr>
        <w:t>三、</w:t>
      </w:r>
      <w:r w:rsidR="006D1670" w:rsidRPr="00497236">
        <w:rPr>
          <w:rFonts w:hint="eastAsia"/>
        </w:rPr>
        <w:t>货物明细表</w:t>
      </w:r>
      <w:bookmarkEnd w:id="166"/>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39168890"/>
      <w:r>
        <w:rPr>
          <w:rFonts w:hint="eastAsia"/>
        </w:rPr>
        <w:lastRenderedPageBreak/>
        <w:t>四、</w:t>
      </w:r>
      <w:r w:rsidR="006D1670" w:rsidRPr="00497236">
        <w:rPr>
          <w:rFonts w:hint="eastAsia"/>
        </w:rPr>
        <w:t>供货方式</w:t>
      </w:r>
      <w:bookmarkEnd w:id="167"/>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8" w:name="_Toc439168891"/>
      <w:r>
        <w:rPr>
          <w:rFonts w:hint="eastAsia"/>
        </w:rPr>
        <w:t>五、合同</w:t>
      </w:r>
      <w:r w:rsidR="006D1670" w:rsidRPr="00497236">
        <w:rPr>
          <w:rFonts w:hint="eastAsia"/>
        </w:rPr>
        <w:t>执行计划</w:t>
      </w:r>
      <w:bookmarkEnd w:id="168"/>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9" w:name="_Toc439168892"/>
      <w:r w:rsidRPr="00CC24A8">
        <w:rPr>
          <w:rFonts w:hint="eastAsia"/>
        </w:rPr>
        <w:lastRenderedPageBreak/>
        <w:t>六、</w:t>
      </w:r>
      <w:r w:rsidR="006D1670" w:rsidRPr="00CC24A8">
        <w:rPr>
          <w:rFonts w:hint="eastAsia"/>
        </w:rPr>
        <w:t>交货进度表</w:t>
      </w:r>
      <w:bookmarkEnd w:id="169"/>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3"/>
      <w:r>
        <w:rPr>
          <w:rFonts w:hint="eastAsia"/>
        </w:rPr>
        <w:lastRenderedPageBreak/>
        <w:t>七、</w:t>
      </w:r>
      <w:r w:rsidR="006D1670" w:rsidRPr="00497236">
        <w:rPr>
          <w:rFonts w:hint="eastAsia"/>
        </w:rPr>
        <w:t>伴随服务</w:t>
      </w:r>
      <w:bookmarkEnd w:id="170"/>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4"/>
      <w:r>
        <w:rPr>
          <w:rFonts w:hint="eastAsia"/>
        </w:rPr>
        <w:lastRenderedPageBreak/>
        <w:t>八、</w:t>
      </w:r>
      <w:r w:rsidR="006D1670" w:rsidRPr="00497236">
        <w:rPr>
          <w:rFonts w:hint="eastAsia"/>
        </w:rPr>
        <w:t>采购人配合的条件</w:t>
      </w:r>
      <w:bookmarkEnd w:id="171"/>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2" w:name="_Toc439168895"/>
      <w:r>
        <w:rPr>
          <w:rFonts w:hint="eastAsia"/>
        </w:rPr>
        <w:lastRenderedPageBreak/>
        <w:t>九</w:t>
      </w:r>
      <w:r w:rsidR="006D1670" w:rsidRPr="00497236">
        <w:rPr>
          <w:rFonts w:hint="eastAsia"/>
        </w:rPr>
        <w:t>、售后服务承诺书</w:t>
      </w:r>
      <w:bookmarkEnd w:id="172"/>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3" w:name="_Toc439168896"/>
      <w:r>
        <w:rPr>
          <w:rFonts w:hint="eastAsia"/>
        </w:rPr>
        <w:lastRenderedPageBreak/>
        <w:t>十、其他资料</w:t>
      </w:r>
      <w:bookmarkEnd w:id="173"/>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25D" w:rsidRDefault="00E9525D" w:rsidP="004E6772">
      <w:r>
        <w:separator/>
      </w:r>
    </w:p>
  </w:endnote>
  <w:endnote w:type="continuationSeparator" w:id="1">
    <w:p w:rsidR="00E9525D" w:rsidRDefault="00E9525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Default="00B86E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86ED3" w:rsidRPr="00EA057E" w:rsidRDefault="00F464E0">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86ED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2028E" w:rsidRPr="00A2028E">
          <w:rPr>
            <w:rFonts w:asciiTheme="minorEastAsia" w:hAnsiTheme="minorEastAsia"/>
            <w:b/>
            <w:noProof/>
            <w:sz w:val="24"/>
            <w:szCs w:val="24"/>
            <w:lang w:val="zh-CN"/>
          </w:rPr>
          <w:t>25</w:t>
        </w:r>
        <w:r w:rsidRPr="00EA057E">
          <w:rPr>
            <w:rFonts w:asciiTheme="minorEastAsia" w:eastAsiaTheme="minorEastAsia" w:hAnsiTheme="minorEastAsia"/>
            <w:b/>
            <w:sz w:val="24"/>
            <w:szCs w:val="24"/>
          </w:rPr>
          <w:fldChar w:fldCharType="end"/>
        </w:r>
      </w:p>
    </w:sdtContent>
  </w:sdt>
  <w:p w:rsidR="00B86ED3" w:rsidRDefault="00B86E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25D" w:rsidRDefault="00E9525D" w:rsidP="004E6772">
      <w:r>
        <w:separator/>
      </w:r>
    </w:p>
  </w:footnote>
  <w:footnote w:type="continuationSeparator" w:id="1">
    <w:p w:rsidR="00E9525D" w:rsidRDefault="00E9525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802043">
      <w:rPr>
        <w:rFonts w:asciiTheme="minorEastAsia" w:hAnsiTheme="minorEastAsia" w:hint="eastAsia"/>
        <w:sz w:val="21"/>
        <w:szCs w:val="21"/>
      </w:rPr>
      <w:t xml:space="preserve">          </w:t>
    </w:r>
    <w:r w:rsidR="007B1B66">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804635">
      <w:rPr>
        <w:rFonts w:ascii="宋体" w:hAnsi="宋体" w:cs="宋体" w:hint="eastAsia"/>
        <w:kern w:val="0"/>
        <w:sz w:val="21"/>
        <w:szCs w:val="21"/>
      </w:rPr>
      <w:t>三维光学扫描仪（沈阳）采购项目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802043">
      <w:rPr>
        <w:rFonts w:asciiTheme="minorEastAsia" w:hAnsiTheme="minorEastAsia" w:hint="eastAsia"/>
        <w:sz w:val="21"/>
        <w:szCs w:val="21"/>
      </w:rPr>
      <w:t xml:space="preserve">             </w:t>
    </w:r>
    <w:r w:rsidR="007B1B66">
      <w:rPr>
        <w:rFonts w:asciiTheme="minorEastAsia" w:hAnsiTheme="minorEastAsia" w:hint="eastAsia"/>
        <w:sz w:val="21"/>
        <w:szCs w:val="21"/>
      </w:rPr>
      <w:t xml:space="preserve">      </w:t>
    </w:r>
    <w:r w:rsidR="00802043">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804635">
      <w:rPr>
        <w:rFonts w:ascii="宋体" w:hAnsi="宋体" w:cs="宋体" w:hint="eastAsia"/>
        <w:kern w:val="0"/>
        <w:sz w:val="21"/>
        <w:szCs w:val="21"/>
      </w:rPr>
      <w:t>三维光学扫描仪（沈阳）采购项目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32"/>
  </w:num>
  <w:num w:numId="3">
    <w:abstractNumId w:val="31"/>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5"/>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0"/>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3"/>
  </w:num>
  <w:num w:numId="28">
    <w:abstractNumId w:val="5"/>
  </w:num>
  <w:num w:numId="29">
    <w:abstractNumId w:val="18"/>
  </w:num>
  <w:num w:numId="30">
    <w:abstractNumId w:val="4"/>
  </w:num>
  <w:num w:numId="31">
    <w:abstractNumId w:val="15"/>
  </w:num>
  <w:num w:numId="32">
    <w:abstractNumId w:val="34"/>
  </w:num>
  <w:num w:numId="33">
    <w:abstractNumId w:val="21"/>
  </w:num>
  <w:num w:numId="34">
    <w:abstractNumId w:val="29"/>
  </w:num>
  <w:num w:numId="35">
    <w:abstractNumId w:val="28"/>
  </w:num>
  <w:num w:numId="36">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8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279F"/>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C57F6"/>
    <w:rsid w:val="002D2EBE"/>
    <w:rsid w:val="002E2873"/>
    <w:rsid w:val="002E3349"/>
    <w:rsid w:val="002E3CD8"/>
    <w:rsid w:val="002E5C79"/>
    <w:rsid w:val="002F445D"/>
    <w:rsid w:val="002F5E86"/>
    <w:rsid w:val="00301B76"/>
    <w:rsid w:val="003023FF"/>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45A1"/>
    <w:rsid w:val="0045557D"/>
    <w:rsid w:val="00456FBC"/>
    <w:rsid w:val="0046329C"/>
    <w:rsid w:val="00467A6C"/>
    <w:rsid w:val="00470380"/>
    <w:rsid w:val="0047117D"/>
    <w:rsid w:val="00472531"/>
    <w:rsid w:val="0048186D"/>
    <w:rsid w:val="00481EAA"/>
    <w:rsid w:val="004845F6"/>
    <w:rsid w:val="00486566"/>
    <w:rsid w:val="004878A5"/>
    <w:rsid w:val="00497236"/>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122B8"/>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424D"/>
    <w:rsid w:val="006E03D8"/>
    <w:rsid w:val="006E7288"/>
    <w:rsid w:val="006F0B17"/>
    <w:rsid w:val="006F27A7"/>
    <w:rsid w:val="006F5865"/>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1B66"/>
    <w:rsid w:val="007B5D07"/>
    <w:rsid w:val="007B7D36"/>
    <w:rsid w:val="007C22B6"/>
    <w:rsid w:val="007C6E40"/>
    <w:rsid w:val="007E4589"/>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02A30"/>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72FA"/>
    <w:rsid w:val="00AB77CB"/>
    <w:rsid w:val="00AC3F00"/>
    <w:rsid w:val="00AC7F7D"/>
    <w:rsid w:val="00AD18D2"/>
    <w:rsid w:val="00AD1A87"/>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7B46"/>
    <w:rsid w:val="00C02413"/>
    <w:rsid w:val="00C026A2"/>
    <w:rsid w:val="00C02E48"/>
    <w:rsid w:val="00C05F10"/>
    <w:rsid w:val="00C066F2"/>
    <w:rsid w:val="00C115B7"/>
    <w:rsid w:val="00C17E10"/>
    <w:rsid w:val="00C21CBA"/>
    <w:rsid w:val="00C332F4"/>
    <w:rsid w:val="00C362B4"/>
    <w:rsid w:val="00C36A25"/>
    <w:rsid w:val="00C4589B"/>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237F"/>
    <w:rsid w:val="00DB2BED"/>
    <w:rsid w:val="00DB6F59"/>
    <w:rsid w:val="00DC02D3"/>
    <w:rsid w:val="00DC715B"/>
    <w:rsid w:val="00DC7494"/>
    <w:rsid w:val="00DD46C1"/>
    <w:rsid w:val="00E05921"/>
    <w:rsid w:val="00E103D6"/>
    <w:rsid w:val="00E26C8C"/>
    <w:rsid w:val="00E27FBA"/>
    <w:rsid w:val="00E32F1D"/>
    <w:rsid w:val="00E34B45"/>
    <w:rsid w:val="00E35362"/>
    <w:rsid w:val="00E434E7"/>
    <w:rsid w:val="00E43A18"/>
    <w:rsid w:val="00E516D1"/>
    <w:rsid w:val="00E5495B"/>
    <w:rsid w:val="00E61AA2"/>
    <w:rsid w:val="00E74507"/>
    <w:rsid w:val="00E9525D"/>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464E0"/>
    <w:rsid w:val="00F522D3"/>
    <w:rsid w:val="00F54DF3"/>
    <w:rsid w:val="00F55D57"/>
    <w:rsid w:val="00F776D9"/>
    <w:rsid w:val="00F87F4B"/>
    <w:rsid w:val="00F929D9"/>
    <w:rsid w:val="00F94E08"/>
    <w:rsid w:val="00FA3ADA"/>
    <w:rsid w:val="00FC2B46"/>
    <w:rsid w:val="00FC386A"/>
    <w:rsid w:val="00FD147C"/>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48</Pages>
  <Words>4431</Words>
  <Characters>25262</Characters>
  <Application>Microsoft Office Word</Application>
  <DocSecurity>0</DocSecurity>
  <Lines>210</Lines>
  <Paragraphs>59</Paragraphs>
  <ScaleCrop>false</ScaleCrop>
  <Company>Lenovo</Company>
  <LinksUpToDate>false</LinksUpToDate>
  <CharactersWithSpaces>29634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95</cp:revision>
  <cp:lastPrinted>2015-12-14T05:56:00Z</cp:lastPrinted>
  <dcterms:created xsi:type="dcterms:W3CDTF">2017-08-23T07:30:00Z</dcterms:created>
  <dcterms:modified xsi:type="dcterms:W3CDTF">2017-11-14T01:39:00Z</dcterms:modified>
</cp:coreProperties>
</file>